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03" w:rsidRPr="00446703" w:rsidRDefault="00446703" w:rsidP="004467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703">
        <w:rPr>
          <w:rFonts w:ascii="Times New Roman" w:hAnsi="Times New Roman" w:cs="Times New Roman"/>
          <w:b/>
          <w:sz w:val="28"/>
          <w:szCs w:val="28"/>
          <w:u w:val="single"/>
        </w:rPr>
        <w:t>TEKNOLOGI DAN KELAS TINGKAT COLLEGE</w:t>
      </w:r>
    </w:p>
    <w:p w:rsidR="00446703" w:rsidRDefault="00446703" w:rsidP="00446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41" w:rsidRPr="00446703" w:rsidRDefault="00D33C9F" w:rsidP="00446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703">
        <w:rPr>
          <w:rFonts w:ascii="Times New Roman" w:hAnsi="Times New Roman" w:cs="Times New Roman"/>
          <w:b/>
          <w:sz w:val="28"/>
          <w:szCs w:val="28"/>
        </w:rPr>
        <w:t xml:space="preserve">Tingkat Unit </w:t>
      </w: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Kerja</w:t>
      </w:r>
      <w:proofErr w:type="spellEnd"/>
      <w:r w:rsidRPr="00446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6703">
        <w:rPr>
          <w:rFonts w:ascii="Times New Roman" w:hAnsi="Times New Roman" w:cs="Times New Roman"/>
          <w:b/>
          <w:sz w:val="28"/>
          <w:szCs w:val="28"/>
        </w:rPr>
        <w:t>Versus</w:t>
      </w:r>
      <w:proofErr w:type="gramEnd"/>
      <w:r w:rsidRPr="00446703">
        <w:rPr>
          <w:rFonts w:ascii="Times New Roman" w:hAnsi="Times New Roman" w:cs="Times New Roman"/>
          <w:b/>
          <w:sz w:val="28"/>
          <w:szCs w:val="28"/>
        </w:rPr>
        <w:t xml:space="preserve"> Tingkat </w:t>
      </w: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Organisasi</w:t>
      </w:r>
      <w:proofErr w:type="spellEnd"/>
    </w:p>
    <w:p w:rsidR="00D33C9F" w:rsidRPr="00446703" w:rsidRDefault="00D33C9F" w:rsidP="00446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komponennya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kelihatannya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mengesampingkan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bukankah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sub-sub unit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berbeda-besa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pula.</w:t>
      </w:r>
    </w:p>
    <w:p w:rsidR="00D33C9F" w:rsidRPr="00446703" w:rsidRDefault="00D33C9F" w:rsidP="00446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rata sub unit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mengasilkan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menamakannya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kesalaan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teknologi-struktur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tersapat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sub unit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8A5B5F"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B5F" w:rsidRPr="0044670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A5B5F" w:rsidRPr="00446703">
        <w:rPr>
          <w:rFonts w:ascii="Times New Roman" w:hAnsi="Times New Roman" w:cs="Times New Roman"/>
          <w:sz w:val="24"/>
          <w:szCs w:val="24"/>
        </w:rPr>
        <w:t>.</w:t>
      </w:r>
    </w:p>
    <w:p w:rsidR="00630C37" w:rsidRPr="00446703" w:rsidRDefault="008A5B5F" w:rsidP="00446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unit.</w:t>
      </w:r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Kedua-duanya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30C37" w:rsidRPr="0044670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pasa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tingkatpekerjaan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individual, yang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nmemperhatikan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37" w:rsidRPr="0044670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30C37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5B5F" w:rsidRPr="00446703" w:rsidRDefault="00630C37" w:rsidP="00446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A5B5F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sukar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variable structural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paling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setenga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446703">
        <w:rPr>
          <w:rFonts w:ascii="Times New Roman" w:hAnsi="Times New Roman" w:cs="Times New Roman"/>
          <w:sz w:val="24"/>
          <w:szCs w:val="24"/>
        </w:rPr>
        <w:t>.</w:t>
      </w:r>
    </w:p>
    <w:p w:rsidR="00446703" w:rsidRDefault="00446703" w:rsidP="00446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03" w:rsidRDefault="00446703" w:rsidP="00446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03" w:rsidRDefault="00446703" w:rsidP="00446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03" w:rsidRDefault="00446703" w:rsidP="00446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6F8" w:rsidRPr="00446703" w:rsidRDefault="002E76F8" w:rsidP="00446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lastRenderedPageBreak/>
        <w:t>Teknologi</w:t>
      </w:r>
      <w:proofErr w:type="spellEnd"/>
      <w:r w:rsidRPr="00446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Manufaktur</w:t>
      </w:r>
      <w:proofErr w:type="spellEnd"/>
      <w:r w:rsidRPr="00446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6703">
        <w:rPr>
          <w:rFonts w:ascii="Times New Roman" w:hAnsi="Times New Roman" w:cs="Times New Roman"/>
          <w:b/>
          <w:sz w:val="28"/>
          <w:szCs w:val="28"/>
        </w:rPr>
        <w:t>Versus</w:t>
      </w:r>
      <w:proofErr w:type="gramEnd"/>
      <w:r w:rsidRPr="00446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Teknologi</w:t>
      </w:r>
      <w:proofErr w:type="spellEnd"/>
      <w:r w:rsidRPr="00446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Jasa</w:t>
      </w:r>
      <w:proofErr w:type="spellEnd"/>
    </w:p>
    <w:p w:rsidR="00B92D79" w:rsidRPr="00446703" w:rsidRDefault="002E76F8" w:rsidP="00446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menyebabakan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mencampur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adukan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mencmpurkan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Iktisar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meliat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1F6D" w:rsidRPr="004467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jasa</w:t>
      </w:r>
      <w:proofErr w:type="spellEnd"/>
      <w:proofErr w:type="gram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D"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E1F6D" w:rsidRPr="0044670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AE1F6D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dikombinasikan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2D79" w:rsidRPr="004467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mendominasi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jenid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2D79"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mengkombinasikan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kemungkinannya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mencolok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aantara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79" w:rsidRPr="0044670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92D79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6703" w:rsidRDefault="00446703" w:rsidP="00446703">
      <w:pPr>
        <w:pStyle w:val="ListParagraph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703" w:rsidRDefault="00446703" w:rsidP="00446703">
      <w:pPr>
        <w:pStyle w:val="ListParagraph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37" w:rsidRPr="00446703" w:rsidRDefault="00B92D79" w:rsidP="00446703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703">
        <w:rPr>
          <w:rFonts w:ascii="Times New Roman" w:hAnsi="Times New Roman" w:cs="Times New Roman"/>
          <w:b/>
          <w:sz w:val="28"/>
          <w:szCs w:val="28"/>
          <w:u w:val="single"/>
        </w:rPr>
        <w:t>TEKNOLOGI DAN STRUKTUR</w:t>
      </w:r>
    </w:p>
    <w:p w:rsidR="00B92D79" w:rsidRPr="00446703" w:rsidRDefault="00B92D79" w:rsidP="00446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meninjau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446703">
        <w:rPr>
          <w:rFonts w:ascii="Times New Roman" w:hAnsi="Times New Roman" w:cs="Times New Roman"/>
          <w:sz w:val="24"/>
          <w:szCs w:val="24"/>
        </w:rPr>
        <w:t xml:space="preserve">literature yang </w:t>
      </w:r>
      <w:proofErr w:type="spellStart"/>
      <w:r w:rsidR="00615AB0" w:rsidRPr="0044670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15AB0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B0" w:rsidRPr="004467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5AB0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B0" w:rsidRPr="0044670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615AB0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B0" w:rsidRPr="004467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15AB0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B0"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15AB0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B0" w:rsidRPr="004467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15AB0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B0" w:rsidRPr="0044670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615AB0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B0" w:rsidRPr="0044670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615AB0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B0" w:rsidRPr="0044670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fomalitas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B0" w:rsidRPr="00446703">
        <w:rPr>
          <w:rFonts w:ascii="Times New Roman" w:hAnsi="Times New Roman" w:cs="Times New Roman"/>
          <w:sz w:val="24"/>
          <w:szCs w:val="24"/>
        </w:rPr>
        <w:t>sentralisasi</w:t>
      </w:r>
      <w:proofErr w:type="spellEnd"/>
      <w:r w:rsidR="00615AB0" w:rsidRPr="00446703">
        <w:rPr>
          <w:rFonts w:ascii="Times New Roman" w:hAnsi="Times New Roman" w:cs="Times New Roman"/>
          <w:sz w:val="24"/>
          <w:szCs w:val="24"/>
        </w:rPr>
        <w:t>.</w:t>
      </w:r>
    </w:p>
    <w:p w:rsidR="00615AB0" w:rsidRPr="00446703" w:rsidRDefault="00615AB0" w:rsidP="00446703">
      <w:pPr>
        <w:pStyle w:val="ListParagraph"/>
        <w:numPr>
          <w:ilvl w:val="0"/>
          <w:numId w:val="4"/>
        </w:numPr>
        <w:ind w:left="426" w:hanging="4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Teknologi</w:t>
      </w:r>
      <w:proofErr w:type="spellEnd"/>
      <w:r w:rsidRPr="00446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446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Kompleksitas</w:t>
      </w:r>
      <w:proofErr w:type="spellEnd"/>
    </w:p>
    <w:p w:rsidR="00615AB0" w:rsidRPr="00446703" w:rsidRDefault="00615AB0" w:rsidP="00446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kurng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menyakinkan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703">
        <w:rPr>
          <w:rFonts w:ascii="Times New Roman" w:hAnsi="Times New Roman" w:cs="Times New Roman"/>
          <w:sz w:val="24"/>
          <w:szCs w:val="24"/>
        </w:rPr>
        <w:t xml:space="preserve">Makin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rutinitas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professional.</w:t>
      </w:r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aktivitasstruktural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proposi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supervisor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>.</w:t>
      </w:r>
    </w:p>
    <w:p w:rsidR="00615AB0" w:rsidRPr="00446703" w:rsidRDefault="00615AB0" w:rsidP="00446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70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tekonologi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nonrutin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lebi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kedali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588"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menyempit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vertical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intutif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588"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membutukan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88" w:rsidRPr="00446703">
        <w:rPr>
          <w:rFonts w:ascii="Times New Roman" w:hAnsi="Times New Roman" w:cs="Times New Roman"/>
          <w:sz w:val="24"/>
          <w:szCs w:val="24"/>
        </w:rPr>
        <w:t>diprogramkan</w:t>
      </w:r>
      <w:proofErr w:type="spellEnd"/>
      <w:r w:rsidR="00D64588" w:rsidRPr="00446703">
        <w:rPr>
          <w:rFonts w:ascii="Times New Roman" w:hAnsi="Times New Roman" w:cs="Times New Roman"/>
          <w:sz w:val="24"/>
          <w:szCs w:val="24"/>
        </w:rPr>
        <w:t>.</w:t>
      </w:r>
    </w:p>
    <w:p w:rsidR="00446703" w:rsidRDefault="00446703" w:rsidP="00446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03" w:rsidRDefault="00446703" w:rsidP="00446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03" w:rsidRDefault="00446703" w:rsidP="00446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03" w:rsidRDefault="00446703" w:rsidP="00446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588" w:rsidRPr="00446703" w:rsidRDefault="00D64588" w:rsidP="00446703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Teknologi</w:t>
      </w:r>
      <w:proofErr w:type="spellEnd"/>
      <w:r w:rsidRPr="00446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446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Formalisasi</w:t>
      </w:r>
      <w:proofErr w:type="spellEnd"/>
    </w:p>
    <w:p w:rsidR="0008337C" w:rsidRPr="00446703" w:rsidRDefault="00D64588" w:rsidP="00446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703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seccara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fomalisasi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statisk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seribu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337C"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kebetulan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dikontrol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ubungan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337C"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37C" w:rsidRPr="0044670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kerutinan-formalisasi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Keratin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mencolok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dihubungan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manul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, san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dispesifikasikan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diformalkan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337C" w:rsidRPr="00446703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pekerjaaanitu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brulang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membenarkan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siaya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sibutuh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system yang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diformalkan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system control yang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keleluasaan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fleksibilitas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337C" w:rsidRPr="0044670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>.</w:t>
      </w:r>
    </w:p>
    <w:p w:rsidR="006504F9" w:rsidRPr="00446703" w:rsidRDefault="0008337C" w:rsidP="00446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Kajian-kajian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mengeneralisasi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formalisasi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04F9" w:rsidRPr="004467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besarannya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04F9"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504F9" w:rsidRPr="0044670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04F9" w:rsidRPr="0044670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lebi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04F9" w:rsidRPr="004467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formalisasi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4F9" w:rsidRPr="00446703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6504F9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04F9" w:rsidRPr="00446703" w:rsidRDefault="006504F9" w:rsidP="00446703">
      <w:pPr>
        <w:pStyle w:val="ListParagraph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Teknologi</w:t>
      </w:r>
      <w:proofErr w:type="spellEnd"/>
      <w:r w:rsidRPr="00446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446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703">
        <w:rPr>
          <w:rFonts w:ascii="Times New Roman" w:hAnsi="Times New Roman" w:cs="Times New Roman"/>
          <w:b/>
          <w:sz w:val="28"/>
          <w:szCs w:val="28"/>
        </w:rPr>
        <w:t>Sentralisasi</w:t>
      </w:r>
      <w:proofErr w:type="spellEnd"/>
      <w:r w:rsidR="0008337C" w:rsidRPr="00446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68" w:rsidRPr="00446703" w:rsidRDefault="006504F9" w:rsidP="00446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teknologi-sentralisasi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membuahkan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kondisten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dihubung</w:t>
      </w:r>
      <w:r w:rsidR="005A3068" w:rsidRPr="00446703">
        <w:rPr>
          <w:rFonts w:ascii="Times New Roman" w:hAnsi="Times New Roman" w:cs="Times New Roman"/>
          <w:sz w:val="24"/>
          <w:szCs w:val="24"/>
        </w:rPr>
        <w:t>k</w:t>
      </w:r>
      <w:r w:rsidRPr="0044670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disentralisasi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menyandarkan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dicirikan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didelegasikan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A3068" w:rsidRPr="00446703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8" w:rsidRPr="0044670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5A3068"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337C" w:rsidRPr="00446703" w:rsidRDefault="005A3068" w:rsidP="004467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sentralisasi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dilunakan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formalisasi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disentralisasi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control,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mensubtitusikannya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diubungkan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kontrl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disentralisasi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yang minimum.</w:t>
      </w:r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70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fomalisasinya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sedentralisasi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03">
        <w:rPr>
          <w:rFonts w:ascii="Times New Roman" w:hAnsi="Times New Roman" w:cs="Times New Roman"/>
          <w:sz w:val="24"/>
          <w:szCs w:val="24"/>
        </w:rPr>
        <w:t>t</w:t>
      </w:r>
      <w:r w:rsidR="00962B9E" w:rsidRPr="00446703">
        <w:rPr>
          <w:rFonts w:ascii="Times New Roman" w:hAnsi="Times New Roman" w:cs="Times New Roman"/>
          <w:sz w:val="24"/>
          <w:szCs w:val="24"/>
        </w:rPr>
        <w:t>eknologi</w:t>
      </w:r>
      <w:proofErr w:type="spellEnd"/>
      <w:r w:rsidR="00962B9E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9E" w:rsidRPr="0044670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962B9E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2B9E" w:rsidRPr="004467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62B9E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9E" w:rsidRPr="00446703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962B9E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9E" w:rsidRPr="00446703">
        <w:rPr>
          <w:rFonts w:ascii="Times New Roman" w:hAnsi="Times New Roman" w:cs="Times New Roman"/>
          <w:sz w:val="24"/>
          <w:szCs w:val="24"/>
        </w:rPr>
        <w:t>spesialisasi</w:t>
      </w:r>
      <w:proofErr w:type="spellEnd"/>
      <w:r w:rsidR="00962B9E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9E" w:rsidRPr="0044670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62B9E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9E" w:rsidRPr="0044670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62B9E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9E" w:rsidRPr="0044670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62B9E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9E" w:rsidRPr="00446703">
        <w:rPr>
          <w:rFonts w:ascii="Times New Roman" w:hAnsi="Times New Roman" w:cs="Times New Roman"/>
          <w:sz w:val="24"/>
          <w:szCs w:val="24"/>
        </w:rPr>
        <w:t>formalisasinya</w:t>
      </w:r>
      <w:proofErr w:type="spellEnd"/>
      <w:r w:rsidR="00962B9E" w:rsidRPr="004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9E" w:rsidRPr="0044670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962B9E" w:rsidRPr="00446703">
        <w:rPr>
          <w:rFonts w:ascii="Times New Roman" w:hAnsi="Times New Roman" w:cs="Times New Roman"/>
          <w:sz w:val="24"/>
          <w:szCs w:val="24"/>
        </w:rPr>
        <w:t>.</w:t>
      </w:r>
      <w:r w:rsidRPr="004467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337C" w:rsidRPr="00446703" w:rsidSect="005E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EA0"/>
    <w:multiLevelType w:val="hybridMultilevel"/>
    <w:tmpl w:val="E1B6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719"/>
    <w:multiLevelType w:val="hybridMultilevel"/>
    <w:tmpl w:val="0AFC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F27"/>
    <w:multiLevelType w:val="hybridMultilevel"/>
    <w:tmpl w:val="CA20C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6468"/>
    <w:multiLevelType w:val="hybridMultilevel"/>
    <w:tmpl w:val="8FA41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3C9F"/>
    <w:rsid w:val="0008337C"/>
    <w:rsid w:val="002E76F8"/>
    <w:rsid w:val="00446703"/>
    <w:rsid w:val="005A3068"/>
    <w:rsid w:val="005E5241"/>
    <w:rsid w:val="00615AB0"/>
    <w:rsid w:val="00630C37"/>
    <w:rsid w:val="006504F9"/>
    <w:rsid w:val="006D5F0F"/>
    <w:rsid w:val="008A5B5F"/>
    <w:rsid w:val="00962B9E"/>
    <w:rsid w:val="00AE1F6D"/>
    <w:rsid w:val="00B92D79"/>
    <w:rsid w:val="00D33C9F"/>
    <w:rsid w:val="00D6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6</cp:revision>
  <dcterms:created xsi:type="dcterms:W3CDTF">2010-06-21T02:11:00Z</dcterms:created>
  <dcterms:modified xsi:type="dcterms:W3CDTF">2010-06-21T04:12:00Z</dcterms:modified>
</cp:coreProperties>
</file>