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89" w:rsidRPr="00B05E89" w:rsidRDefault="00B05E89" w:rsidP="00B05E89">
      <w:pPr>
        <w:spacing w:after="120" w:line="360" w:lineRule="auto"/>
        <w:jc w:val="center"/>
        <w:rPr>
          <w:rFonts w:ascii="Times New Roman" w:hAnsi="Times New Roman" w:cs="Times New Roman"/>
          <w:b/>
          <w:sz w:val="32"/>
          <w:szCs w:val="32"/>
          <w:u w:val="single"/>
        </w:rPr>
      </w:pPr>
      <w:r w:rsidRPr="00B05E89">
        <w:rPr>
          <w:rFonts w:ascii="Times New Roman" w:hAnsi="Times New Roman" w:cs="Times New Roman"/>
          <w:b/>
          <w:sz w:val="32"/>
          <w:szCs w:val="32"/>
          <w:u w:val="single"/>
        </w:rPr>
        <w:t xml:space="preserve">MATERI I: </w:t>
      </w:r>
      <w:r>
        <w:rPr>
          <w:rFonts w:ascii="Times New Roman" w:hAnsi="Times New Roman" w:cs="Times New Roman"/>
          <w:b/>
          <w:sz w:val="32"/>
          <w:szCs w:val="32"/>
          <w:u w:val="single"/>
        </w:rPr>
        <w:t xml:space="preserve">ABSTRAK </w:t>
      </w:r>
      <w:r w:rsidRPr="00B05E89">
        <w:rPr>
          <w:rFonts w:ascii="Times New Roman" w:hAnsi="Times New Roman" w:cs="Times New Roman"/>
          <w:b/>
          <w:sz w:val="32"/>
          <w:szCs w:val="32"/>
          <w:u w:val="single"/>
        </w:rPr>
        <w:t>KARYA ILMIAH (JURNAL)</w:t>
      </w:r>
    </w:p>
    <w:p w:rsidR="00B05E89" w:rsidRPr="00B05E89" w:rsidRDefault="00B05E89" w:rsidP="00AB5C81">
      <w:pPr>
        <w:pStyle w:val="BodyTextIndent2"/>
        <w:spacing w:line="360" w:lineRule="auto"/>
        <w:ind w:left="90" w:firstLine="0"/>
        <w:rPr>
          <w:lang w:val="en-US"/>
        </w:rPr>
      </w:pPr>
      <w:r>
        <w:rPr>
          <w:i/>
          <w:lang w:val="fi-FI"/>
        </w:rPr>
        <w:tab/>
      </w:r>
      <w:r>
        <w:rPr>
          <w:lang w:val="fi-FI"/>
        </w:rPr>
        <w:t xml:space="preserve">Salah satu elemen penting dalam sebuah karya ilmiah ataupun jurnal adalah abstrak. Abstrak biasanya dibuat dalam dua versi, yakni Inggris dan Indonesia. </w:t>
      </w:r>
      <w:r w:rsidR="00F23969">
        <w:rPr>
          <w:lang w:val="fi-FI"/>
        </w:rPr>
        <w:t>Abstrak</w:t>
      </w:r>
      <w:r w:rsidRPr="00B05E89">
        <w:rPr>
          <w:lang w:val="fi-FI"/>
        </w:rPr>
        <w:t xml:space="preserve"> merupakan </w:t>
      </w:r>
      <w:r w:rsidRPr="00B05E89">
        <w:rPr>
          <w:rFonts w:hint="eastAsia"/>
          <w:lang w:val="fi-FI" w:eastAsia="ja-JP"/>
        </w:rPr>
        <w:t xml:space="preserve">inti </w:t>
      </w:r>
      <w:r w:rsidRPr="00B05E89">
        <w:rPr>
          <w:lang w:val="fi-FI"/>
        </w:rPr>
        <w:t>sari tulisan</w:t>
      </w:r>
      <w:r w:rsidRPr="00B05E89">
        <w:rPr>
          <w:rFonts w:hint="eastAsia"/>
          <w:lang w:val="fi-FI" w:eastAsia="ja-JP"/>
        </w:rPr>
        <w:t xml:space="preserve"> </w:t>
      </w:r>
      <w:r w:rsidR="00F23969">
        <w:rPr>
          <w:lang w:val="fi-FI" w:eastAsia="ja-JP"/>
        </w:rPr>
        <w:t>karya ilmiah (jurnal).</w:t>
      </w:r>
      <w:r w:rsidR="00AB5C81">
        <w:rPr>
          <w:lang w:val="fi-FI" w:eastAsia="ja-JP"/>
        </w:rPr>
        <w:t xml:space="preserve"> Berikut adalah beberapa hal penting yang berkenaan dengan abstrak/</w:t>
      </w:r>
      <w:r w:rsidR="00AB5C81">
        <w:rPr>
          <w:i/>
          <w:lang w:val="fi-FI" w:eastAsia="ja-JP"/>
        </w:rPr>
        <w:t>abstract</w:t>
      </w:r>
      <w:r w:rsidR="00AB5C81">
        <w:rPr>
          <w:lang w:val="fi-FI" w:eastAsia="ja-JP"/>
        </w:rPr>
        <w:t>:</w:t>
      </w:r>
    </w:p>
    <w:p w:rsidR="00B05E89" w:rsidRPr="00B05E89" w:rsidRDefault="00B05E89" w:rsidP="00B05E89">
      <w:pPr>
        <w:pStyle w:val="BodyTextIndent2"/>
        <w:numPr>
          <w:ilvl w:val="0"/>
          <w:numId w:val="2"/>
        </w:numPr>
        <w:spacing w:line="360" w:lineRule="auto"/>
      </w:pPr>
      <w:r w:rsidRPr="00B05E89">
        <w:t>Panjang abstrak sekitar 150 – 200 kata.</w:t>
      </w:r>
    </w:p>
    <w:p w:rsidR="00B05E89" w:rsidRPr="00B05E89" w:rsidRDefault="00AB5C81" w:rsidP="00B05E89">
      <w:pPr>
        <w:pStyle w:val="BodyTextIndent2"/>
        <w:numPr>
          <w:ilvl w:val="0"/>
          <w:numId w:val="2"/>
        </w:numPr>
        <w:spacing w:line="360" w:lineRule="auto"/>
      </w:pPr>
      <w:r>
        <w:t>Isi abstrak</w:t>
      </w:r>
      <w:r>
        <w:rPr>
          <w:lang w:val="en-US"/>
        </w:rPr>
        <w:t xml:space="preserve">, </w:t>
      </w:r>
      <w:proofErr w:type="spellStart"/>
      <w:r>
        <w:rPr>
          <w:lang w:val="en-US"/>
        </w:rPr>
        <w:t>biasanya</w:t>
      </w:r>
      <w:proofErr w:type="spellEnd"/>
      <w:r>
        <w:rPr>
          <w:lang w:val="en-US"/>
        </w:rPr>
        <w:t xml:space="preserve"> </w:t>
      </w:r>
      <w:proofErr w:type="spellStart"/>
      <w:r>
        <w:rPr>
          <w:lang w:val="en-US"/>
        </w:rPr>
        <w:t>meliputi</w:t>
      </w:r>
      <w:proofErr w:type="spellEnd"/>
      <w:r>
        <w:rPr>
          <w:lang w:val="en-US"/>
        </w:rPr>
        <w:t>:</w:t>
      </w:r>
    </w:p>
    <w:p w:rsidR="00B05E89" w:rsidRPr="00B05E89" w:rsidRDefault="00B05E89" w:rsidP="00B05E89">
      <w:pPr>
        <w:pStyle w:val="BodyTextIndent2"/>
        <w:numPr>
          <w:ilvl w:val="1"/>
          <w:numId w:val="2"/>
        </w:numPr>
        <w:tabs>
          <w:tab w:val="clear" w:pos="1800"/>
          <w:tab w:val="num" w:pos="1260"/>
        </w:tabs>
        <w:spacing w:line="360" w:lineRule="auto"/>
        <w:ind w:hanging="1080"/>
      </w:pPr>
      <w:r w:rsidRPr="00B05E89">
        <w:t>masalah yang diteliti</w:t>
      </w:r>
    </w:p>
    <w:p w:rsidR="00B05E89" w:rsidRPr="00B05E89" w:rsidRDefault="00B05E89" w:rsidP="00B05E89">
      <w:pPr>
        <w:pStyle w:val="BodyTextIndent2"/>
        <w:numPr>
          <w:ilvl w:val="1"/>
          <w:numId w:val="2"/>
        </w:numPr>
        <w:tabs>
          <w:tab w:val="clear" w:pos="1800"/>
          <w:tab w:val="num" w:pos="1260"/>
        </w:tabs>
        <w:spacing w:line="360" w:lineRule="auto"/>
        <w:ind w:hanging="1080"/>
      </w:pPr>
      <w:r w:rsidRPr="00B05E89">
        <w:t>kerangka teori yang digunakan</w:t>
      </w:r>
    </w:p>
    <w:p w:rsidR="00B05E89" w:rsidRPr="00B05E89" w:rsidRDefault="00B05E89" w:rsidP="00B05E89">
      <w:pPr>
        <w:pStyle w:val="BodyTextIndent2"/>
        <w:numPr>
          <w:ilvl w:val="1"/>
          <w:numId w:val="2"/>
        </w:numPr>
        <w:tabs>
          <w:tab w:val="clear" w:pos="1800"/>
          <w:tab w:val="num" w:pos="1260"/>
        </w:tabs>
        <w:spacing w:line="360" w:lineRule="auto"/>
        <w:ind w:hanging="1080"/>
      </w:pPr>
      <w:r w:rsidRPr="00B05E89">
        <w:t>metode penelitian dan kajian teori serta sumber data;</w:t>
      </w:r>
    </w:p>
    <w:p w:rsidR="00B05E89" w:rsidRPr="00B05E89" w:rsidRDefault="00B05E89" w:rsidP="00B05E89">
      <w:pPr>
        <w:pStyle w:val="BodyTextIndent2"/>
        <w:numPr>
          <w:ilvl w:val="1"/>
          <w:numId w:val="2"/>
        </w:numPr>
        <w:tabs>
          <w:tab w:val="clear" w:pos="1800"/>
          <w:tab w:val="num" w:pos="1260"/>
        </w:tabs>
        <w:spacing w:line="360" w:lineRule="auto"/>
        <w:ind w:hanging="1080"/>
      </w:pPr>
      <w:r w:rsidRPr="00B05E89">
        <w:t>hasil penelitian</w:t>
      </w:r>
    </w:p>
    <w:p w:rsidR="00B05E89" w:rsidRPr="00B05E89" w:rsidRDefault="00B05E89" w:rsidP="00B05E89">
      <w:pPr>
        <w:pStyle w:val="BodyTextIndent2"/>
        <w:numPr>
          <w:ilvl w:val="1"/>
          <w:numId w:val="2"/>
        </w:numPr>
        <w:tabs>
          <w:tab w:val="clear" w:pos="1800"/>
          <w:tab w:val="num" w:pos="1260"/>
        </w:tabs>
        <w:spacing w:line="360" w:lineRule="auto"/>
        <w:ind w:hanging="1080"/>
      </w:pPr>
      <w:r w:rsidRPr="00B05E89">
        <w:t>simpulan hasil penelitian</w:t>
      </w:r>
    </w:p>
    <w:p w:rsidR="00B05E89" w:rsidRPr="00B05E89" w:rsidRDefault="00B05E89" w:rsidP="00B05E89">
      <w:pPr>
        <w:pStyle w:val="BodyTextIndent2"/>
        <w:numPr>
          <w:ilvl w:val="0"/>
          <w:numId w:val="2"/>
        </w:numPr>
        <w:spacing w:line="360" w:lineRule="auto"/>
      </w:pPr>
      <w:r w:rsidRPr="00B05E89">
        <w:t xml:space="preserve">Isi </w:t>
      </w:r>
      <w:r w:rsidRPr="00B05E89">
        <w:rPr>
          <w:i/>
          <w:iCs/>
        </w:rPr>
        <w:t>abstract</w:t>
      </w:r>
      <w:r w:rsidRPr="00B05E89">
        <w:t xml:space="preserve"> sama dengan isi abstrak yang diterjemahkan dalam bahasa Inggris.</w:t>
      </w:r>
    </w:p>
    <w:p w:rsidR="009C134A" w:rsidRDefault="009C134A"/>
    <w:p w:rsidR="00AE5BE6" w:rsidRPr="009C134A" w:rsidRDefault="009C134A">
      <w:pPr>
        <w:rPr>
          <w:rFonts w:ascii="Times New Roman" w:hAnsi="Times New Roman" w:cs="Times New Roman"/>
          <w:sz w:val="24"/>
          <w:szCs w:val="24"/>
          <w:u w:val="single"/>
        </w:rPr>
      </w:pPr>
      <w:proofErr w:type="spellStart"/>
      <w:r w:rsidRPr="009C134A">
        <w:rPr>
          <w:rFonts w:ascii="Times New Roman" w:hAnsi="Times New Roman" w:cs="Times New Roman"/>
          <w:sz w:val="24"/>
          <w:szCs w:val="24"/>
          <w:u w:val="single"/>
        </w:rPr>
        <w:t>Perhatikanlah</w:t>
      </w:r>
      <w:proofErr w:type="spellEnd"/>
      <w:r w:rsidRPr="009C134A">
        <w:rPr>
          <w:rFonts w:ascii="Times New Roman" w:hAnsi="Times New Roman" w:cs="Times New Roman"/>
          <w:sz w:val="24"/>
          <w:szCs w:val="24"/>
          <w:u w:val="single"/>
        </w:rPr>
        <w:t xml:space="preserve"> </w:t>
      </w:r>
      <w:proofErr w:type="spellStart"/>
      <w:r w:rsidRPr="009C134A">
        <w:rPr>
          <w:rFonts w:ascii="Times New Roman" w:hAnsi="Times New Roman" w:cs="Times New Roman"/>
          <w:sz w:val="24"/>
          <w:szCs w:val="24"/>
          <w:u w:val="single"/>
        </w:rPr>
        <w:t>contoh</w:t>
      </w:r>
      <w:proofErr w:type="spellEnd"/>
      <w:r w:rsidRPr="009C134A">
        <w:rPr>
          <w:rFonts w:ascii="Times New Roman" w:hAnsi="Times New Roman" w:cs="Times New Roman"/>
          <w:sz w:val="24"/>
          <w:szCs w:val="24"/>
          <w:u w:val="single"/>
        </w:rPr>
        <w:t xml:space="preserve"> </w:t>
      </w:r>
      <w:proofErr w:type="spellStart"/>
      <w:r w:rsidRPr="009C134A">
        <w:rPr>
          <w:rFonts w:ascii="Times New Roman" w:hAnsi="Times New Roman" w:cs="Times New Roman"/>
          <w:sz w:val="24"/>
          <w:szCs w:val="24"/>
          <w:u w:val="single"/>
        </w:rPr>
        <w:t>Abstrak</w:t>
      </w:r>
      <w:proofErr w:type="spellEnd"/>
      <w:r w:rsidRPr="009C134A">
        <w:rPr>
          <w:rFonts w:ascii="Times New Roman" w:hAnsi="Times New Roman" w:cs="Times New Roman"/>
          <w:sz w:val="24"/>
          <w:szCs w:val="24"/>
          <w:u w:val="single"/>
        </w:rPr>
        <w:t xml:space="preserve"> </w:t>
      </w:r>
      <w:proofErr w:type="spellStart"/>
      <w:r w:rsidRPr="009C134A">
        <w:rPr>
          <w:rFonts w:ascii="Times New Roman" w:hAnsi="Times New Roman" w:cs="Times New Roman"/>
          <w:sz w:val="24"/>
          <w:szCs w:val="24"/>
          <w:u w:val="single"/>
        </w:rPr>
        <w:t>dan</w:t>
      </w:r>
      <w:proofErr w:type="spellEnd"/>
      <w:r w:rsidRPr="009C134A">
        <w:rPr>
          <w:rFonts w:ascii="Times New Roman" w:hAnsi="Times New Roman" w:cs="Times New Roman"/>
          <w:sz w:val="24"/>
          <w:szCs w:val="24"/>
          <w:u w:val="single"/>
        </w:rPr>
        <w:t xml:space="preserve"> </w:t>
      </w:r>
      <w:r w:rsidRPr="009C134A">
        <w:rPr>
          <w:rFonts w:ascii="Times New Roman" w:hAnsi="Times New Roman" w:cs="Times New Roman"/>
          <w:i/>
          <w:sz w:val="24"/>
          <w:szCs w:val="24"/>
          <w:u w:val="single"/>
        </w:rPr>
        <w:t>Abstract</w:t>
      </w:r>
      <w:r w:rsidRPr="009C134A">
        <w:rPr>
          <w:rFonts w:ascii="Times New Roman" w:hAnsi="Times New Roman" w:cs="Times New Roman"/>
          <w:sz w:val="24"/>
          <w:szCs w:val="24"/>
          <w:u w:val="single"/>
        </w:rPr>
        <w:t xml:space="preserve"> </w:t>
      </w:r>
      <w:proofErr w:type="spellStart"/>
      <w:r w:rsidRPr="009C134A">
        <w:rPr>
          <w:rFonts w:ascii="Times New Roman" w:hAnsi="Times New Roman" w:cs="Times New Roman"/>
          <w:sz w:val="24"/>
          <w:szCs w:val="24"/>
          <w:u w:val="single"/>
        </w:rPr>
        <w:t>berikut</w:t>
      </w:r>
      <w:proofErr w:type="spellEnd"/>
      <w:r w:rsidRPr="009C134A">
        <w:rPr>
          <w:rFonts w:ascii="Times New Roman" w:hAnsi="Times New Roman" w:cs="Times New Roman"/>
          <w:sz w:val="24"/>
          <w:szCs w:val="24"/>
          <w:u w:val="single"/>
        </w:rPr>
        <w:t>:</w:t>
      </w:r>
    </w:p>
    <w:p w:rsidR="00C209F0" w:rsidRDefault="00C209F0" w:rsidP="00C209F0">
      <w:pPr>
        <w:spacing w:after="0" w:line="360" w:lineRule="auto"/>
        <w:rPr>
          <w:rFonts w:ascii="Times New Roman" w:hAnsi="Times New Roman" w:cs="Times New Roman"/>
          <w:b/>
          <w:bCs/>
          <w:sz w:val="24"/>
          <w:szCs w:val="24"/>
        </w:rPr>
      </w:pPr>
    </w:p>
    <w:p w:rsidR="00C209F0" w:rsidRPr="007603FC" w:rsidRDefault="00C209F0" w:rsidP="00C209F0">
      <w:pPr>
        <w:spacing w:after="0" w:line="240" w:lineRule="auto"/>
        <w:jc w:val="center"/>
        <w:rPr>
          <w:rFonts w:ascii="Times New Roman" w:eastAsia="Calibri" w:hAnsi="Times New Roman" w:cs="Times New Roman"/>
          <w:b/>
          <w:bCs/>
          <w:sz w:val="24"/>
          <w:szCs w:val="24"/>
        </w:rPr>
      </w:pPr>
      <w:r w:rsidRPr="007603FC">
        <w:rPr>
          <w:rFonts w:ascii="Times New Roman" w:eastAsia="Calibri" w:hAnsi="Times New Roman" w:cs="Times New Roman"/>
          <w:b/>
          <w:bCs/>
          <w:sz w:val="24"/>
          <w:szCs w:val="24"/>
        </w:rPr>
        <w:t>ABSTRACT</w:t>
      </w:r>
    </w:p>
    <w:p w:rsidR="00C209F0" w:rsidRPr="007603FC" w:rsidRDefault="00C209F0" w:rsidP="00C209F0">
      <w:pPr>
        <w:spacing w:after="0" w:line="240" w:lineRule="auto"/>
        <w:ind w:firstLine="720"/>
        <w:jc w:val="both"/>
        <w:rPr>
          <w:rFonts w:ascii="Times New Roman" w:eastAsia="Calibri" w:hAnsi="Times New Roman" w:cs="Times New Roman"/>
          <w:sz w:val="24"/>
          <w:szCs w:val="24"/>
        </w:rPr>
      </w:pPr>
      <w:r w:rsidRPr="007603FC">
        <w:rPr>
          <w:rFonts w:ascii="Times New Roman" w:eastAsia="Calibri" w:hAnsi="Times New Roman" w:cs="Times New Roman"/>
          <w:sz w:val="24"/>
          <w:szCs w:val="24"/>
        </w:rPr>
        <w:t xml:space="preserve">This </w:t>
      </w:r>
      <w:proofErr w:type="spellStart"/>
      <w:r w:rsidR="007603FC" w:rsidRPr="007603FC">
        <w:rPr>
          <w:rFonts w:ascii="Times New Roman" w:hAnsi="Times New Roman" w:cs="Times New Roman"/>
          <w:i/>
          <w:sz w:val="24"/>
          <w:szCs w:val="24"/>
        </w:rPr>
        <w:t>skripsi</w:t>
      </w:r>
      <w:proofErr w:type="spellEnd"/>
      <w:r w:rsidRPr="007603FC">
        <w:rPr>
          <w:rFonts w:ascii="Times New Roman" w:eastAsia="Calibri" w:hAnsi="Times New Roman" w:cs="Times New Roman"/>
          <w:sz w:val="24"/>
          <w:szCs w:val="24"/>
        </w:rPr>
        <w:t xml:space="preserve"> is entitled “The Analysis of Definite and Indefinite Possessives in Lauren </w:t>
      </w:r>
      <w:proofErr w:type="spellStart"/>
      <w:r w:rsidRPr="007603FC">
        <w:rPr>
          <w:rFonts w:ascii="Times New Roman" w:eastAsia="Calibri" w:hAnsi="Times New Roman" w:cs="Times New Roman"/>
          <w:sz w:val="24"/>
          <w:szCs w:val="24"/>
        </w:rPr>
        <w:t>Weisberger’s</w:t>
      </w:r>
      <w:proofErr w:type="spellEnd"/>
      <w:r w:rsidRPr="007603FC">
        <w:rPr>
          <w:rFonts w:ascii="Times New Roman" w:eastAsia="Calibri" w:hAnsi="Times New Roman" w:cs="Times New Roman"/>
          <w:sz w:val="24"/>
          <w:szCs w:val="24"/>
        </w:rPr>
        <w:t xml:space="preserve"> </w:t>
      </w:r>
      <w:r w:rsidRPr="007603FC">
        <w:rPr>
          <w:rFonts w:ascii="Times New Roman" w:eastAsia="Calibri" w:hAnsi="Times New Roman" w:cs="Times New Roman"/>
          <w:i/>
          <w:iCs/>
          <w:sz w:val="24"/>
          <w:szCs w:val="24"/>
        </w:rPr>
        <w:t>The Devil Wears Prada</w:t>
      </w:r>
      <w:r w:rsidRPr="007603FC">
        <w:rPr>
          <w:rFonts w:ascii="Times New Roman" w:hAnsi="Times New Roman" w:cs="Times New Roman"/>
          <w:sz w:val="24"/>
          <w:szCs w:val="24"/>
        </w:rPr>
        <w:t xml:space="preserve"> (A Study </w:t>
      </w:r>
      <w:r w:rsidRPr="007603FC">
        <w:rPr>
          <w:rFonts w:ascii="Times New Roman" w:eastAsia="Calibri" w:hAnsi="Times New Roman" w:cs="Times New Roman"/>
          <w:sz w:val="24"/>
          <w:szCs w:val="24"/>
        </w:rPr>
        <w:t>of Syntax and Semantics)”. The examined possessive construction in this research is in the form of double possessives. The aim of this research is to find out the kinds of double possessive construction determined as definite or indefinite and the characteristics indicating that the double possessive constructions are definite or indefinite.</w:t>
      </w:r>
    </w:p>
    <w:p w:rsidR="00C209F0" w:rsidRPr="007603FC" w:rsidRDefault="00C209F0" w:rsidP="00C209F0">
      <w:pPr>
        <w:spacing w:after="0" w:line="240" w:lineRule="auto"/>
        <w:jc w:val="both"/>
        <w:rPr>
          <w:rFonts w:ascii="Times New Roman" w:eastAsia="Calibri" w:hAnsi="Times New Roman" w:cs="Times New Roman"/>
          <w:sz w:val="24"/>
          <w:szCs w:val="24"/>
        </w:rPr>
      </w:pPr>
      <w:r w:rsidRPr="007603FC">
        <w:rPr>
          <w:rFonts w:ascii="Times New Roman" w:eastAsia="Calibri" w:hAnsi="Times New Roman" w:cs="Times New Roman"/>
          <w:sz w:val="24"/>
          <w:szCs w:val="24"/>
        </w:rPr>
        <w:tab/>
        <w:t>The applied method in this research is analytic</w:t>
      </w:r>
      <w:r w:rsidR="001136BB">
        <w:rPr>
          <w:rFonts w:ascii="Times New Roman" w:eastAsia="Calibri" w:hAnsi="Times New Roman" w:cs="Times New Roman"/>
          <w:sz w:val="24"/>
          <w:szCs w:val="24"/>
        </w:rPr>
        <w:t xml:space="preserve"> descriptive; it is</w:t>
      </w:r>
      <w:r w:rsidRPr="007603FC">
        <w:rPr>
          <w:rFonts w:ascii="Times New Roman" w:eastAsia="Calibri" w:hAnsi="Times New Roman" w:cs="Times New Roman"/>
          <w:sz w:val="24"/>
          <w:szCs w:val="24"/>
        </w:rPr>
        <w:t xml:space="preserve"> conducted by describing and then analyzing the data collected from Lauren </w:t>
      </w:r>
      <w:proofErr w:type="spellStart"/>
      <w:r w:rsidRPr="007603FC">
        <w:rPr>
          <w:rFonts w:ascii="Times New Roman" w:eastAsia="Calibri" w:hAnsi="Times New Roman" w:cs="Times New Roman"/>
          <w:sz w:val="24"/>
          <w:szCs w:val="24"/>
        </w:rPr>
        <w:t>Weisberger’s</w:t>
      </w:r>
      <w:proofErr w:type="spellEnd"/>
      <w:r w:rsidRPr="007603FC">
        <w:rPr>
          <w:rFonts w:ascii="Times New Roman" w:eastAsia="Calibri" w:hAnsi="Times New Roman" w:cs="Times New Roman"/>
          <w:sz w:val="24"/>
          <w:szCs w:val="24"/>
        </w:rPr>
        <w:t xml:space="preserve"> </w:t>
      </w:r>
      <w:r w:rsidRPr="007603FC">
        <w:rPr>
          <w:rFonts w:ascii="Times New Roman" w:eastAsia="Calibri" w:hAnsi="Times New Roman" w:cs="Times New Roman"/>
          <w:i/>
          <w:iCs/>
          <w:sz w:val="24"/>
          <w:szCs w:val="24"/>
        </w:rPr>
        <w:t>The Devil Wears Prada</w:t>
      </w:r>
      <w:r w:rsidRPr="007603FC">
        <w:rPr>
          <w:rFonts w:ascii="Times New Roman" w:eastAsia="Calibri" w:hAnsi="Times New Roman" w:cs="Times New Roman"/>
          <w:sz w:val="24"/>
          <w:szCs w:val="24"/>
        </w:rPr>
        <w:t>.</w:t>
      </w:r>
    </w:p>
    <w:p w:rsidR="00C209F0" w:rsidRPr="007603FC" w:rsidRDefault="00C209F0" w:rsidP="00C209F0">
      <w:pPr>
        <w:spacing w:after="0" w:line="240" w:lineRule="auto"/>
        <w:jc w:val="both"/>
        <w:rPr>
          <w:rFonts w:ascii="Times New Roman" w:hAnsi="Times New Roman" w:cs="Times New Roman"/>
          <w:b/>
          <w:bCs/>
          <w:sz w:val="24"/>
          <w:szCs w:val="24"/>
        </w:rPr>
      </w:pPr>
      <w:r w:rsidRPr="007603FC">
        <w:rPr>
          <w:rFonts w:ascii="Times New Roman" w:eastAsia="Calibri" w:hAnsi="Times New Roman" w:cs="Times New Roman"/>
          <w:sz w:val="24"/>
          <w:szCs w:val="24"/>
        </w:rPr>
        <w:tab/>
        <w:t xml:space="preserve">The research findings show that the double possessive constructions marked by (1) double genitive noun, and (2) possessive pronoun and genitive noun, always indicate definite meaning. In addition, the double possessive constructions marked by (1) double genitive, (2) the </w:t>
      </w:r>
      <w:r w:rsidRPr="007603FC">
        <w:rPr>
          <w:rFonts w:ascii="Times New Roman" w:eastAsia="Calibri" w:hAnsi="Times New Roman" w:cs="Times New Roman"/>
          <w:i/>
          <w:iCs/>
          <w:sz w:val="24"/>
          <w:szCs w:val="24"/>
        </w:rPr>
        <w:t>of</w:t>
      </w:r>
      <w:r w:rsidRPr="007603FC">
        <w:rPr>
          <w:rFonts w:ascii="Times New Roman" w:eastAsia="Calibri" w:hAnsi="Times New Roman" w:cs="Times New Roman"/>
          <w:sz w:val="24"/>
          <w:szCs w:val="24"/>
        </w:rPr>
        <w:t xml:space="preserve">-construction and genitive noun, (3) the </w:t>
      </w:r>
      <w:r w:rsidRPr="007603FC">
        <w:rPr>
          <w:rFonts w:ascii="Times New Roman" w:eastAsia="Calibri" w:hAnsi="Times New Roman" w:cs="Times New Roman"/>
          <w:i/>
          <w:iCs/>
          <w:sz w:val="24"/>
          <w:szCs w:val="24"/>
        </w:rPr>
        <w:t>of</w:t>
      </w:r>
      <w:r w:rsidRPr="007603FC">
        <w:rPr>
          <w:rFonts w:ascii="Times New Roman" w:eastAsia="Calibri" w:hAnsi="Times New Roman" w:cs="Times New Roman"/>
          <w:sz w:val="24"/>
          <w:szCs w:val="24"/>
        </w:rPr>
        <w:t xml:space="preserve">-construction and possessive pronoun, and (4) double </w:t>
      </w:r>
      <w:r w:rsidRPr="007603FC">
        <w:rPr>
          <w:rFonts w:ascii="Times New Roman" w:eastAsia="Calibri" w:hAnsi="Times New Roman" w:cs="Times New Roman"/>
          <w:i/>
          <w:iCs/>
          <w:sz w:val="24"/>
          <w:szCs w:val="24"/>
        </w:rPr>
        <w:t>of</w:t>
      </w:r>
      <w:r w:rsidRPr="007603FC">
        <w:rPr>
          <w:rFonts w:ascii="Times New Roman" w:eastAsia="Calibri" w:hAnsi="Times New Roman" w:cs="Times New Roman"/>
          <w:sz w:val="24"/>
          <w:szCs w:val="24"/>
        </w:rPr>
        <w:t xml:space="preserve">-construction, can indicate either definite or indefinite meaning. Further, definite double possessive construction is indicated by the presence of possessive pronoun, genitive noun, and definite article </w:t>
      </w:r>
      <w:proofErr w:type="spellStart"/>
      <w:r w:rsidRPr="007603FC">
        <w:rPr>
          <w:rFonts w:ascii="Times New Roman" w:eastAsia="Calibri" w:hAnsi="Times New Roman" w:cs="Times New Roman"/>
          <w:i/>
          <w:iCs/>
          <w:sz w:val="24"/>
          <w:szCs w:val="24"/>
        </w:rPr>
        <w:t>the</w:t>
      </w:r>
      <w:proofErr w:type="spellEnd"/>
      <w:r w:rsidRPr="007603FC">
        <w:rPr>
          <w:rFonts w:ascii="Times New Roman" w:eastAsia="Calibri" w:hAnsi="Times New Roman" w:cs="Times New Roman"/>
          <w:i/>
          <w:iCs/>
          <w:sz w:val="24"/>
          <w:szCs w:val="24"/>
        </w:rPr>
        <w:t>,</w:t>
      </w:r>
      <w:r w:rsidRPr="007603FC">
        <w:rPr>
          <w:rFonts w:ascii="Times New Roman" w:eastAsia="Calibri" w:hAnsi="Times New Roman" w:cs="Times New Roman"/>
          <w:sz w:val="24"/>
          <w:szCs w:val="24"/>
        </w:rPr>
        <w:t xml:space="preserve"> preceding the noun phrase itself. However, indefinite double possessive construction is marked by the existence of indefinite article </w:t>
      </w:r>
      <w:r w:rsidRPr="007603FC">
        <w:rPr>
          <w:rFonts w:ascii="Times New Roman" w:eastAsia="Calibri" w:hAnsi="Times New Roman" w:cs="Times New Roman"/>
          <w:i/>
          <w:iCs/>
          <w:sz w:val="24"/>
          <w:szCs w:val="24"/>
        </w:rPr>
        <w:t>a/</w:t>
      </w:r>
      <w:proofErr w:type="spellStart"/>
      <w:r w:rsidRPr="007603FC">
        <w:rPr>
          <w:rFonts w:ascii="Times New Roman" w:eastAsia="Calibri" w:hAnsi="Times New Roman" w:cs="Times New Roman"/>
          <w:i/>
          <w:iCs/>
          <w:sz w:val="24"/>
          <w:szCs w:val="24"/>
        </w:rPr>
        <w:t>an</w:t>
      </w:r>
      <w:proofErr w:type="spellEnd"/>
      <w:r w:rsidRPr="007603FC">
        <w:rPr>
          <w:rFonts w:ascii="Times New Roman" w:eastAsia="Calibri" w:hAnsi="Times New Roman" w:cs="Times New Roman"/>
          <w:sz w:val="24"/>
          <w:szCs w:val="24"/>
        </w:rPr>
        <w:t xml:space="preserve"> and numeral </w:t>
      </w:r>
      <w:r w:rsidRPr="007603FC">
        <w:rPr>
          <w:rFonts w:ascii="Times New Roman" w:eastAsia="Calibri" w:hAnsi="Times New Roman" w:cs="Times New Roman"/>
          <w:i/>
          <w:iCs/>
          <w:sz w:val="24"/>
          <w:szCs w:val="24"/>
        </w:rPr>
        <w:t>one</w:t>
      </w:r>
      <w:r w:rsidRPr="007603FC">
        <w:rPr>
          <w:rFonts w:ascii="Times New Roman" w:eastAsia="Calibri" w:hAnsi="Times New Roman" w:cs="Times New Roman"/>
          <w:sz w:val="24"/>
          <w:szCs w:val="24"/>
        </w:rPr>
        <w:t>, preceding the whole noun phrase. Further, substitution and paraphrase can be used to underscore the possessives and definiteness</w:t>
      </w:r>
      <w:r w:rsidRPr="007603FC">
        <w:rPr>
          <w:rFonts w:ascii="Times New Roman" w:hAnsi="Times New Roman" w:cs="Times New Roman"/>
          <w:sz w:val="24"/>
          <w:szCs w:val="24"/>
        </w:rPr>
        <w:t>.</w:t>
      </w:r>
    </w:p>
    <w:p w:rsidR="00C209F0" w:rsidRPr="007603FC" w:rsidRDefault="00C209F0" w:rsidP="00C209F0">
      <w:pPr>
        <w:tabs>
          <w:tab w:val="left" w:pos="1473"/>
        </w:tabs>
        <w:spacing w:after="0" w:line="360" w:lineRule="auto"/>
        <w:rPr>
          <w:rFonts w:ascii="Times New Roman" w:hAnsi="Times New Roman" w:cs="Times New Roman"/>
          <w:b/>
          <w:bCs/>
          <w:sz w:val="24"/>
          <w:szCs w:val="24"/>
        </w:rPr>
      </w:pPr>
    </w:p>
    <w:p w:rsidR="00C209F0" w:rsidRPr="007603FC" w:rsidRDefault="00C209F0" w:rsidP="006649D4">
      <w:pPr>
        <w:spacing w:after="0" w:line="240" w:lineRule="auto"/>
        <w:jc w:val="center"/>
        <w:rPr>
          <w:rFonts w:ascii="Times New Roman" w:eastAsia="Calibri" w:hAnsi="Times New Roman" w:cs="Times New Roman"/>
          <w:b/>
          <w:i/>
          <w:sz w:val="24"/>
          <w:szCs w:val="24"/>
        </w:rPr>
      </w:pPr>
      <w:r w:rsidRPr="007603FC">
        <w:rPr>
          <w:rFonts w:ascii="Times New Roman" w:eastAsia="Calibri" w:hAnsi="Times New Roman" w:cs="Times New Roman"/>
          <w:b/>
          <w:i/>
          <w:sz w:val="24"/>
          <w:szCs w:val="24"/>
        </w:rPr>
        <w:lastRenderedPageBreak/>
        <w:t>ABSTRAK</w:t>
      </w:r>
    </w:p>
    <w:p w:rsidR="00C209F0" w:rsidRPr="007603FC" w:rsidRDefault="00C209F0" w:rsidP="00C209F0">
      <w:pPr>
        <w:spacing w:after="0" w:line="240" w:lineRule="auto"/>
        <w:jc w:val="both"/>
        <w:rPr>
          <w:rFonts w:ascii="Times New Roman" w:eastAsia="Calibri" w:hAnsi="Times New Roman" w:cs="Times New Roman"/>
          <w:i/>
          <w:iCs/>
          <w:sz w:val="24"/>
          <w:szCs w:val="24"/>
        </w:rPr>
      </w:pPr>
      <w:r w:rsidRPr="007603FC">
        <w:rPr>
          <w:rFonts w:ascii="Times New Roman" w:eastAsia="Calibri" w:hAnsi="Times New Roman" w:cs="Times New Roman"/>
          <w:i/>
          <w:sz w:val="24"/>
          <w:szCs w:val="24"/>
        </w:rPr>
        <w:tab/>
      </w:r>
      <w:proofErr w:type="spellStart"/>
      <w:proofErr w:type="gramStart"/>
      <w:r w:rsidRPr="007603FC">
        <w:rPr>
          <w:rFonts w:ascii="Times New Roman" w:eastAsia="Calibri" w:hAnsi="Times New Roman" w:cs="Times New Roman"/>
          <w:i/>
          <w:sz w:val="24"/>
          <w:szCs w:val="24"/>
        </w:rPr>
        <w:t>Skripsi</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ini</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berjudul</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Analisis</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Konstruksi</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Posesif</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Takrif</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dan</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Taktakrif</w:t>
      </w:r>
      <w:proofErr w:type="spellEnd"/>
      <w:r w:rsidRPr="007603FC">
        <w:rPr>
          <w:rFonts w:ascii="Times New Roman" w:eastAsia="Calibri" w:hAnsi="Times New Roman" w:cs="Times New Roman"/>
          <w:i/>
          <w:sz w:val="24"/>
          <w:szCs w:val="24"/>
        </w:rPr>
        <w:t xml:space="preserve"> </w:t>
      </w:r>
      <w:proofErr w:type="spellStart"/>
      <w:r w:rsidRPr="007603FC">
        <w:rPr>
          <w:rFonts w:ascii="Times New Roman" w:eastAsia="Calibri" w:hAnsi="Times New Roman" w:cs="Times New Roman"/>
          <w:i/>
          <w:sz w:val="24"/>
          <w:szCs w:val="24"/>
        </w:rPr>
        <w:t>dalam</w:t>
      </w:r>
      <w:proofErr w:type="spellEnd"/>
      <w:r w:rsidRPr="007603FC">
        <w:rPr>
          <w:rFonts w:ascii="Times New Roman" w:eastAsia="Calibri" w:hAnsi="Times New Roman" w:cs="Times New Roman"/>
          <w:i/>
          <w:sz w:val="24"/>
          <w:szCs w:val="24"/>
        </w:rPr>
        <w:t xml:space="preserve"> novel </w:t>
      </w:r>
      <w:r w:rsidRPr="007603FC">
        <w:rPr>
          <w:rFonts w:ascii="Times New Roman" w:eastAsia="Calibri" w:hAnsi="Times New Roman" w:cs="Times New Roman"/>
          <w:i/>
          <w:iCs/>
          <w:sz w:val="24"/>
          <w:szCs w:val="24"/>
        </w:rPr>
        <w:t xml:space="preserve">The Devil Wears Prada </w:t>
      </w:r>
      <w:proofErr w:type="spellStart"/>
      <w:r w:rsidRPr="007603FC">
        <w:rPr>
          <w:rFonts w:ascii="Times New Roman" w:eastAsia="Calibri" w:hAnsi="Times New Roman" w:cs="Times New Roman"/>
          <w:i/>
          <w:iCs/>
          <w:sz w:val="24"/>
          <w:szCs w:val="24"/>
        </w:rPr>
        <w:t>karya</w:t>
      </w:r>
      <w:proofErr w:type="spellEnd"/>
      <w:r w:rsidRPr="007603FC">
        <w:rPr>
          <w:rFonts w:ascii="Times New Roman" w:eastAsia="Calibri" w:hAnsi="Times New Roman" w:cs="Times New Roman"/>
          <w:i/>
          <w:iCs/>
          <w:sz w:val="24"/>
          <w:szCs w:val="24"/>
        </w:rPr>
        <w:t xml:space="preserve"> Lauren </w:t>
      </w:r>
      <w:proofErr w:type="spellStart"/>
      <w:r w:rsidRPr="007603FC">
        <w:rPr>
          <w:rFonts w:ascii="Times New Roman" w:eastAsia="Calibri" w:hAnsi="Times New Roman" w:cs="Times New Roman"/>
          <w:i/>
          <w:iCs/>
          <w:sz w:val="24"/>
          <w:szCs w:val="24"/>
        </w:rPr>
        <w:t>Weisberger</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Satu</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Kajian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Sintaktis</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Semantis</w:t>
      </w:r>
      <w:proofErr w:type="spellEnd"/>
      <w:r w:rsidRPr="007603FC">
        <w:rPr>
          <w:rFonts w:ascii="Times New Roman" w:eastAsia="Calibri" w:hAnsi="Times New Roman" w:cs="Times New Roman"/>
          <w:i/>
          <w:iCs/>
          <w:sz w:val="24"/>
          <w:szCs w:val="24"/>
        </w:rPr>
        <w:t>).”</w:t>
      </w:r>
      <w:proofErr w:type="gramEnd"/>
      <w:r w:rsidRPr="007603FC">
        <w:rPr>
          <w:rFonts w:ascii="Times New Roman" w:eastAsia="Calibri" w:hAnsi="Times New Roman" w:cs="Times New Roman"/>
          <w:i/>
          <w:iCs/>
          <w:sz w:val="24"/>
          <w:szCs w:val="24"/>
        </w:rPr>
        <w:t xml:space="preserve"> </w:t>
      </w:r>
      <w:proofErr w:type="spellStart"/>
      <w:proofErr w:type="gramStart"/>
      <w:r w:rsidRPr="007603FC">
        <w:rPr>
          <w:rFonts w:ascii="Times New Roman" w:eastAsia="Calibri" w:hAnsi="Times New Roman" w:cs="Times New Roman"/>
          <w:i/>
          <w:iCs/>
          <w:sz w:val="24"/>
          <w:szCs w:val="24"/>
        </w:rPr>
        <w:t>Konstruksi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posesif</w:t>
      </w:r>
      <w:proofErr w:type="spellEnd"/>
      <w:r w:rsidRPr="007603FC">
        <w:rPr>
          <w:rFonts w:ascii="Times New Roman" w:eastAsia="Calibri" w:hAnsi="Times New Roman" w:cs="Times New Roman"/>
          <w:i/>
          <w:iCs/>
          <w:sz w:val="24"/>
          <w:szCs w:val="24"/>
        </w:rPr>
        <w:t xml:space="preserve"> yang </w:t>
      </w:r>
      <w:proofErr w:type="spellStart"/>
      <w:r w:rsidRPr="007603FC">
        <w:rPr>
          <w:rFonts w:ascii="Times New Roman" w:eastAsia="Calibri" w:hAnsi="Times New Roman" w:cs="Times New Roman"/>
          <w:i/>
          <w:iCs/>
          <w:sz w:val="24"/>
          <w:szCs w:val="24"/>
        </w:rPr>
        <w:t>dikaji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dalam</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penelitian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ini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berupa</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posesif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ganda</w:t>
      </w:r>
      <w:proofErr w:type="spellEnd"/>
      <w:r w:rsidRPr="007603FC">
        <w:rPr>
          <w:rFonts w:ascii="Times New Roman" w:eastAsia="Calibri" w:hAnsi="Times New Roman" w:cs="Times New Roman"/>
          <w:i/>
          <w:iCs/>
          <w:sz w:val="24"/>
          <w:szCs w:val="24"/>
        </w:rPr>
        <w:t>.</w:t>
      </w:r>
      <w:proofErr w:type="gramEnd"/>
      <w:r w:rsidRPr="007603FC">
        <w:rPr>
          <w:rFonts w:ascii="Times New Roman" w:eastAsia="Calibri" w:hAnsi="Times New Roman" w:cs="Times New Roman"/>
          <w:i/>
          <w:iCs/>
          <w:sz w:val="24"/>
          <w:szCs w:val="24"/>
        </w:rPr>
        <w:t xml:space="preserve"> </w:t>
      </w:r>
      <w:proofErr w:type="spellStart"/>
      <w:proofErr w:type="gramStart"/>
      <w:r w:rsidRPr="007603FC">
        <w:rPr>
          <w:rFonts w:ascii="Times New Roman" w:eastAsia="Calibri" w:hAnsi="Times New Roman" w:cs="Times New Roman"/>
          <w:i/>
          <w:iCs/>
          <w:sz w:val="24"/>
          <w:szCs w:val="24"/>
        </w:rPr>
        <w:t>Tujuan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penelitian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ini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adalah</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untuk</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mengetahui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jenis</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konstruksi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posesif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ganda</w:t>
      </w:r>
      <w:proofErr w:type="spellEnd"/>
      <w:r w:rsidRPr="007603FC">
        <w:rPr>
          <w:rFonts w:ascii="Times New Roman" w:eastAsia="Calibri" w:hAnsi="Times New Roman" w:cs="Times New Roman"/>
          <w:i/>
          <w:iCs/>
          <w:sz w:val="24"/>
          <w:szCs w:val="24"/>
        </w:rPr>
        <w:t xml:space="preserve"> yang </w:t>
      </w:r>
      <w:proofErr w:type="spellStart"/>
      <w:r w:rsidRPr="007603FC">
        <w:rPr>
          <w:rFonts w:ascii="Times New Roman" w:eastAsia="Calibri" w:hAnsi="Times New Roman" w:cs="Times New Roman"/>
          <w:i/>
          <w:iCs/>
          <w:sz w:val="24"/>
          <w:szCs w:val="24"/>
        </w:rPr>
        <w:t>takrif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taktakrif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karakterisktik</w:t>
      </w:r>
      <w:proofErr w:type="spellEnd"/>
      <w:r w:rsidRPr="007603FC">
        <w:rPr>
          <w:rFonts w:ascii="Times New Roman" w:eastAsia="Calibri" w:hAnsi="Times New Roman" w:cs="Times New Roman"/>
          <w:i/>
          <w:iCs/>
          <w:sz w:val="24"/>
          <w:szCs w:val="24"/>
        </w:rPr>
        <w:t xml:space="preserve"> yang </w:t>
      </w:r>
      <w:proofErr w:type="spellStart"/>
      <w:r w:rsidRPr="007603FC">
        <w:rPr>
          <w:rFonts w:ascii="Times New Roman" w:eastAsia="Calibri" w:hAnsi="Times New Roman" w:cs="Times New Roman"/>
          <w:i/>
          <w:iCs/>
          <w:sz w:val="24"/>
          <w:szCs w:val="24"/>
        </w:rPr>
        <w:t>mengindikasikan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bahwa</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konstruksi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posesif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ganda</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tersebut</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takrif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atau</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taktakrif</w:t>
      </w:r>
      <w:proofErr w:type="spellEnd"/>
      <w:r w:rsidRPr="007603FC">
        <w:rPr>
          <w:rFonts w:ascii="Times New Roman" w:eastAsia="Calibri" w:hAnsi="Times New Roman" w:cs="Times New Roman"/>
          <w:i/>
          <w:iCs/>
          <w:sz w:val="24"/>
          <w:szCs w:val="24"/>
        </w:rPr>
        <w:t>.</w:t>
      </w:r>
      <w:proofErr w:type="gramEnd"/>
    </w:p>
    <w:p w:rsidR="00C209F0" w:rsidRPr="007603FC" w:rsidRDefault="00C209F0" w:rsidP="00C209F0">
      <w:pPr>
        <w:spacing w:after="0" w:line="240" w:lineRule="auto"/>
        <w:jc w:val="both"/>
        <w:rPr>
          <w:rFonts w:ascii="Times New Roman" w:eastAsia="Calibri" w:hAnsi="Times New Roman" w:cs="Times New Roman"/>
          <w:i/>
          <w:iCs/>
          <w:sz w:val="24"/>
          <w:szCs w:val="24"/>
        </w:rPr>
      </w:pPr>
      <w:r w:rsidRPr="007603FC">
        <w:rPr>
          <w:rFonts w:ascii="Times New Roman" w:eastAsia="Calibri" w:hAnsi="Times New Roman" w:cs="Times New Roman"/>
          <w:i/>
          <w:iCs/>
          <w:sz w:val="24"/>
          <w:szCs w:val="24"/>
        </w:rPr>
        <w:tab/>
      </w:r>
      <w:proofErr w:type="spellStart"/>
      <w:r w:rsidRPr="007603FC">
        <w:rPr>
          <w:rFonts w:ascii="Times New Roman" w:eastAsia="Calibri" w:hAnsi="Times New Roman" w:cs="Times New Roman"/>
          <w:i/>
          <w:iCs/>
          <w:sz w:val="24"/>
          <w:szCs w:val="24"/>
        </w:rPr>
        <w:t>Metode</w:t>
      </w:r>
      <w:proofErr w:type="spellEnd"/>
      <w:r w:rsidRPr="007603FC">
        <w:rPr>
          <w:rFonts w:ascii="Times New Roman" w:eastAsia="Calibri" w:hAnsi="Times New Roman" w:cs="Times New Roman"/>
          <w:i/>
          <w:iCs/>
          <w:sz w:val="24"/>
          <w:szCs w:val="24"/>
        </w:rPr>
        <w:t xml:space="preserve"> yang </w:t>
      </w:r>
      <w:proofErr w:type="spellStart"/>
      <w:r w:rsidRPr="007603FC">
        <w:rPr>
          <w:rFonts w:ascii="Times New Roman" w:eastAsia="Calibri" w:hAnsi="Times New Roman" w:cs="Times New Roman"/>
          <w:i/>
          <w:iCs/>
          <w:sz w:val="24"/>
          <w:szCs w:val="24"/>
        </w:rPr>
        <w:t>digunakan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dalam</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penelitian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ini</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adalah</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deskriptif</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analitis</w:t>
      </w:r>
      <w:proofErr w:type="spellEnd"/>
      <w:r w:rsidRPr="007603FC">
        <w:rPr>
          <w:rFonts w:ascii="Times New Roman" w:eastAsia="Calibri" w:hAnsi="Times New Roman" w:cs="Times New Roman"/>
          <w:i/>
          <w:iCs/>
          <w:sz w:val="24"/>
          <w:szCs w:val="24"/>
        </w:rPr>
        <w:t xml:space="preserve">, yang </w:t>
      </w:r>
      <w:proofErr w:type="spellStart"/>
      <w:r w:rsidRPr="007603FC">
        <w:rPr>
          <w:rFonts w:ascii="Times New Roman" w:eastAsia="Calibri" w:hAnsi="Times New Roman" w:cs="Times New Roman"/>
          <w:i/>
          <w:iCs/>
          <w:sz w:val="24"/>
          <w:szCs w:val="24"/>
        </w:rPr>
        <w:t>dilakukan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dengan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menjelaskan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kemudian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menganalisis</w:t>
      </w:r>
      <w:proofErr w:type="spellEnd"/>
      <w:r w:rsidRPr="007603FC">
        <w:rPr>
          <w:rFonts w:ascii="Times New Roman" w:eastAsia="Calibri" w:hAnsi="Times New Roman" w:cs="Times New Roman"/>
          <w:i/>
          <w:iCs/>
          <w:sz w:val="24"/>
          <w:szCs w:val="24"/>
        </w:rPr>
        <w:t xml:space="preserve"> data. </w:t>
      </w:r>
      <w:proofErr w:type="gramStart"/>
      <w:r w:rsidRPr="007603FC">
        <w:rPr>
          <w:rFonts w:ascii="Times New Roman" w:eastAsia="Calibri" w:hAnsi="Times New Roman" w:cs="Times New Roman"/>
          <w:i/>
          <w:iCs/>
          <w:sz w:val="24"/>
          <w:szCs w:val="24"/>
        </w:rPr>
        <w:t xml:space="preserve">Data yang </w:t>
      </w:r>
      <w:proofErr w:type="spellStart"/>
      <w:r w:rsidRPr="007603FC">
        <w:rPr>
          <w:rFonts w:ascii="Times New Roman" w:eastAsia="Calibri" w:hAnsi="Times New Roman" w:cs="Times New Roman"/>
          <w:i/>
          <w:iCs/>
          <w:sz w:val="24"/>
          <w:szCs w:val="24"/>
        </w:rPr>
        <w:t>digunakan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dikumpulkan</w:t>
      </w:r>
      <w:proofErr w:type="spellEnd"/>
      <w:r w:rsidRPr="007603FC">
        <w:rPr>
          <w:rFonts w:ascii="Times New Roman" w:eastAsia="Calibri" w:hAnsi="Times New Roman" w:cs="Times New Roman"/>
          <w:i/>
          <w:iCs/>
          <w:sz w:val="24"/>
          <w:szCs w:val="24"/>
        </w:rPr>
        <w:t xml:space="preserve"> </w:t>
      </w:r>
      <w:proofErr w:type="spellStart"/>
      <w:r w:rsidRPr="007603FC">
        <w:rPr>
          <w:rFonts w:ascii="Times New Roman" w:eastAsia="Calibri" w:hAnsi="Times New Roman" w:cs="Times New Roman"/>
          <w:i/>
          <w:iCs/>
          <w:sz w:val="24"/>
          <w:szCs w:val="24"/>
        </w:rPr>
        <w:t>dari</w:t>
      </w:r>
      <w:proofErr w:type="spellEnd"/>
      <w:r w:rsidRPr="007603FC">
        <w:rPr>
          <w:rFonts w:ascii="Times New Roman" w:eastAsia="Calibri" w:hAnsi="Times New Roman" w:cs="Times New Roman"/>
          <w:i/>
          <w:iCs/>
          <w:sz w:val="24"/>
          <w:szCs w:val="24"/>
        </w:rPr>
        <w:t xml:space="preserve"> novel The Devil Wears Prada </w:t>
      </w:r>
      <w:proofErr w:type="spellStart"/>
      <w:r w:rsidRPr="007603FC">
        <w:rPr>
          <w:rFonts w:ascii="Times New Roman" w:eastAsia="Calibri" w:hAnsi="Times New Roman" w:cs="Times New Roman"/>
          <w:i/>
          <w:iCs/>
          <w:sz w:val="24"/>
          <w:szCs w:val="24"/>
        </w:rPr>
        <w:t>karya</w:t>
      </w:r>
      <w:proofErr w:type="spellEnd"/>
      <w:r w:rsidRPr="007603FC">
        <w:rPr>
          <w:rFonts w:ascii="Times New Roman" w:eastAsia="Calibri" w:hAnsi="Times New Roman" w:cs="Times New Roman"/>
          <w:i/>
          <w:iCs/>
          <w:sz w:val="24"/>
          <w:szCs w:val="24"/>
        </w:rPr>
        <w:t xml:space="preserve"> Lauren </w:t>
      </w:r>
      <w:proofErr w:type="spellStart"/>
      <w:r w:rsidRPr="007603FC">
        <w:rPr>
          <w:rFonts w:ascii="Times New Roman" w:eastAsia="Calibri" w:hAnsi="Times New Roman" w:cs="Times New Roman"/>
          <w:i/>
          <w:iCs/>
          <w:sz w:val="24"/>
          <w:szCs w:val="24"/>
        </w:rPr>
        <w:t>Weisberger</w:t>
      </w:r>
      <w:proofErr w:type="spellEnd"/>
      <w:r w:rsidRPr="007603FC">
        <w:rPr>
          <w:rFonts w:ascii="Times New Roman" w:eastAsia="Calibri" w:hAnsi="Times New Roman" w:cs="Times New Roman"/>
          <w:i/>
          <w:iCs/>
          <w:sz w:val="24"/>
          <w:szCs w:val="24"/>
        </w:rPr>
        <w:t>.</w:t>
      </w:r>
      <w:proofErr w:type="gramEnd"/>
    </w:p>
    <w:p w:rsidR="00C209F0" w:rsidRDefault="000D4DCD" w:rsidP="000D4DCD">
      <w:pPr>
        <w:tabs>
          <w:tab w:val="left" w:pos="720"/>
        </w:tabs>
        <w:spacing w:after="0" w:line="240" w:lineRule="auto"/>
        <w:jc w:val="both"/>
        <w:rPr>
          <w:rFonts w:ascii="Times New Roman" w:hAnsi="Times New Roman" w:cs="Times New Roman"/>
          <w:b/>
          <w:bCs/>
          <w:sz w:val="24"/>
          <w:szCs w:val="24"/>
        </w:rPr>
      </w:pPr>
      <w:r w:rsidRPr="007603FC">
        <w:rPr>
          <w:rFonts w:ascii="Times New Roman" w:hAnsi="Times New Roman" w:cs="Times New Roman"/>
          <w:i/>
          <w:iCs/>
          <w:sz w:val="24"/>
          <w:szCs w:val="24"/>
        </w:rPr>
        <w:tab/>
      </w:r>
      <w:proofErr w:type="spellStart"/>
      <w:r w:rsidR="00C209F0" w:rsidRPr="007603FC">
        <w:rPr>
          <w:rFonts w:ascii="Times New Roman" w:eastAsia="Calibri" w:hAnsi="Times New Roman" w:cs="Times New Roman"/>
          <w:i/>
          <w:iCs/>
          <w:sz w:val="24"/>
          <w:szCs w:val="24"/>
        </w:rPr>
        <w:t>Hasil</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penelitian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menunjukkan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bahwa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yang </w:t>
      </w:r>
      <w:proofErr w:type="spellStart"/>
      <w:r w:rsidR="00C209F0" w:rsidRPr="007603FC">
        <w:rPr>
          <w:rFonts w:ascii="Times New Roman" w:eastAsia="Calibri" w:hAnsi="Times New Roman" w:cs="Times New Roman"/>
          <w:i/>
          <w:iCs/>
          <w:sz w:val="24"/>
          <w:szCs w:val="24"/>
        </w:rPr>
        <w:t>ditandai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oleh</w:t>
      </w:r>
      <w:proofErr w:type="spellEnd"/>
      <w:r w:rsidR="00C209F0" w:rsidRPr="007603FC">
        <w:rPr>
          <w:rFonts w:ascii="Times New Roman" w:eastAsia="Calibri" w:hAnsi="Times New Roman" w:cs="Times New Roman"/>
          <w:i/>
          <w:iCs/>
          <w:sz w:val="24"/>
          <w:szCs w:val="24"/>
        </w:rPr>
        <w:t xml:space="preserve"> (1) </w:t>
      </w:r>
      <w:proofErr w:type="spellStart"/>
      <w:r w:rsidR="00C209F0" w:rsidRPr="007603FC">
        <w:rPr>
          <w:rFonts w:ascii="Times New Roman" w:eastAsia="Calibri" w:hAnsi="Times New Roman" w:cs="Times New Roman"/>
          <w:i/>
          <w:iCs/>
          <w:sz w:val="24"/>
          <w:szCs w:val="24"/>
        </w:rPr>
        <w:t>gabungan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genitif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(2) </w:t>
      </w:r>
      <w:proofErr w:type="spellStart"/>
      <w:r w:rsidR="00C209F0" w:rsidRPr="007603FC">
        <w:rPr>
          <w:rFonts w:ascii="Times New Roman" w:eastAsia="Calibri" w:hAnsi="Times New Roman" w:cs="Times New Roman"/>
          <w:i/>
          <w:iCs/>
          <w:sz w:val="24"/>
          <w:szCs w:val="24"/>
        </w:rPr>
        <w:t>pronomina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genitif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selalu</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mengindikasikan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makna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takrif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Sementara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itu</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yang </w:t>
      </w:r>
      <w:proofErr w:type="spellStart"/>
      <w:r w:rsidR="00C209F0" w:rsidRPr="007603FC">
        <w:rPr>
          <w:rFonts w:ascii="Times New Roman" w:eastAsia="Calibri" w:hAnsi="Times New Roman" w:cs="Times New Roman"/>
          <w:i/>
          <w:iCs/>
          <w:sz w:val="24"/>
          <w:szCs w:val="24"/>
        </w:rPr>
        <w:t>ditandai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oleh</w:t>
      </w:r>
      <w:proofErr w:type="spellEnd"/>
      <w:r w:rsidR="00C209F0" w:rsidRPr="007603FC">
        <w:rPr>
          <w:rFonts w:ascii="Times New Roman" w:eastAsia="Calibri" w:hAnsi="Times New Roman" w:cs="Times New Roman"/>
          <w:i/>
          <w:iCs/>
          <w:sz w:val="24"/>
          <w:szCs w:val="24"/>
        </w:rPr>
        <w:t xml:space="preserve"> (1) </w:t>
      </w:r>
      <w:proofErr w:type="spellStart"/>
      <w:r w:rsidR="00C209F0" w:rsidRPr="007603FC">
        <w:rPr>
          <w:rFonts w:ascii="Times New Roman" w:eastAsia="Calibri" w:hAnsi="Times New Roman" w:cs="Times New Roman"/>
          <w:i/>
          <w:iCs/>
          <w:sz w:val="24"/>
          <w:szCs w:val="24"/>
        </w:rPr>
        <w:t>genitif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(2)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-of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genitif</w:t>
      </w:r>
      <w:proofErr w:type="spellEnd"/>
      <w:r w:rsidR="00C209F0" w:rsidRPr="007603FC">
        <w:rPr>
          <w:rFonts w:ascii="Times New Roman" w:eastAsia="Calibri" w:hAnsi="Times New Roman" w:cs="Times New Roman"/>
          <w:i/>
          <w:iCs/>
          <w:sz w:val="24"/>
          <w:szCs w:val="24"/>
        </w:rPr>
        <w:t xml:space="preserve">, (3)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-of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pronomina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(4)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-of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dapat</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mengindikasikan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makna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takrif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maupun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taktakrif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takrif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ditandai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oleh</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pronomina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genitif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artikel</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takrif</w:t>
      </w:r>
      <w:proofErr w:type="spellEnd"/>
      <w:r w:rsidR="00C209F0" w:rsidRPr="007603FC">
        <w:rPr>
          <w:rFonts w:ascii="Times New Roman" w:eastAsia="Calibri" w:hAnsi="Times New Roman" w:cs="Times New Roman"/>
          <w:i/>
          <w:iCs/>
          <w:sz w:val="24"/>
          <w:szCs w:val="24"/>
        </w:rPr>
        <w:t xml:space="preserve"> the yang </w:t>
      </w:r>
      <w:proofErr w:type="spellStart"/>
      <w:r w:rsidR="00C209F0" w:rsidRPr="007603FC">
        <w:rPr>
          <w:rFonts w:ascii="Times New Roman" w:eastAsia="Calibri" w:hAnsi="Times New Roman" w:cs="Times New Roman"/>
          <w:i/>
          <w:iCs/>
          <w:sz w:val="24"/>
          <w:szCs w:val="24"/>
        </w:rPr>
        <w:t>mendahului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frasa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tersebut</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sedangkan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ganda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taktakrif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ditandai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oleh</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adanya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artikel</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taktakrif</w:t>
      </w:r>
      <w:proofErr w:type="spellEnd"/>
      <w:r w:rsidR="00C209F0" w:rsidRPr="007603FC">
        <w:rPr>
          <w:rFonts w:ascii="Times New Roman" w:eastAsia="Calibri" w:hAnsi="Times New Roman" w:cs="Times New Roman"/>
          <w:i/>
          <w:iCs/>
          <w:sz w:val="24"/>
          <w:szCs w:val="24"/>
        </w:rPr>
        <w:t xml:space="preserve"> a/an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numeralia</w:t>
      </w:r>
      <w:proofErr w:type="spellEnd"/>
      <w:r w:rsidR="00C209F0" w:rsidRPr="007603FC">
        <w:rPr>
          <w:rFonts w:ascii="Times New Roman" w:eastAsia="Calibri" w:hAnsi="Times New Roman" w:cs="Times New Roman"/>
          <w:i/>
          <w:iCs/>
          <w:sz w:val="24"/>
          <w:szCs w:val="24"/>
        </w:rPr>
        <w:t xml:space="preserve"> one, yang </w:t>
      </w:r>
      <w:proofErr w:type="spellStart"/>
      <w:r w:rsidR="00C209F0" w:rsidRPr="007603FC">
        <w:rPr>
          <w:rFonts w:ascii="Times New Roman" w:eastAsia="Calibri" w:hAnsi="Times New Roman" w:cs="Times New Roman"/>
          <w:i/>
          <w:iCs/>
          <w:sz w:val="24"/>
          <w:szCs w:val="24"/>
        </w:rPr>
        <w:t>mendahului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keseluruhan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frasa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nomina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tersebut</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Selain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itu</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ketersulihan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parafrasa</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dapat</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digunakan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untuk</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menekankan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konstruksi</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posesif</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dan</w:t>
      </w:r>
      <w:proofErr w:type="spellEnd"/>
      <w:r w:rsidR="00C209F0" w:rsidRPr="007603FC">
        <w:rPr>
          <w:rFonts w:ascii="Times New Roman" w:eastAsia="Calibri" w:hAnsi="Times New Roman" w:cs="Times New Roman"/>
          <w:i/>
          <w:iCs/>
          <w:sz w:val="24"/>
          <w:szCs w:val="24"/>
        </w:rPr>
        <w:t xml:space="preserve"> </w:t>
      </w:r>
      <w:proofErr w:type="spellStart"/>
      <w:r w:rsidR="00C209F0" w:rsidRPr="007603FC">
        <w:rPr>
          <w:rFonts w:ascii="Times New Roman" w:eastAsia="Calibri" w:hAnsi="Times New Roman" w:cs="Times New Roman"/>
          <w:i/>
          <w:iCs/>
          <w:sz w:val="24"/>
          <w:szCs w:val="24"/>
        </w:rPr>
        <w:t>ketakrifannya</w:t>
      </w:r>
      <w:proofErr w:type="spellEnd"/>
      <w:r w:rsidR="00C209F0" w:rsidRPr="007603FC">
        <w:rPr>
          <w:rFonts w:ascii="Times New Roman" w:eastAsia="Calibri" w:hAnsi="Times New Roman" w:cs="Times New Roman"/>
          <w:i/>
          <w:iCs/>
          <w:sz w:val="24"/>
          <w:szCs w:val="24"/>
        </w:rPr>
        <w:t>.</w:t>
      </w:r>
    </w:p>
    <w:p w:rsidR="009C134A" w:rsidRPr="009C134A" w:rsidRDefault="009C134A" w:rsidP="009C134A">
      <w:pPr>
        <w:spacing w:after="0"/>
        <w:ind w:firstLine="720"/>
        <w:jc w:val="both"/>
        <w:rPr>
          <w:rFonts w:ascii="Times New Roman" w:hAnsi="Times New Roman" w:cs="Times New Roman"/>
          <w:sz w:val="24"/>
          <w:szCs w:val="24"/>
        </w:rPr>
      </w:pPr>
      <w:r w:rsidRPr="009C134A">
        <w:rPr>
          <w:rFonts w:ascii="Times New Roman" w:hAnsi="Times New Roman" w:cs="Times New Roman"/>
          <w:sz w:val="24"/>
          <w:szCs w:val="24"/>
        </w:rPr>
        <w:t xml:space="preserve">           </w:t>
      </w:r>
    </w:p>
    <w:p w:rsidR="00710139" w:rsidRPr="00435536" w:rsidRDefault="00710139" w:rsidP="00435536">
      <w:pPr>
        <w:spacing w:after="0"/>
        <w:ind w:firstLine="720"/>
        <w:jc w:val="both"/>
        <w:rPr>
          <w:i/>
          <w:iCs/>
        </w:rPr>
      </w:pPr>
    </w:p>
    <w:p w:rsidR="00710139" w:rsidRPr="00710139" w:rsidRDefault="00710139" w:rsidP="00710139">
      <w:pPr>
        <w:spacing w:after="0"/>
        <w:jc w:val="center"/>
        <w:rPr>
          <w:rFonts w:ascii="Times New Roman" w:hAnsi="Times New Roman" w:cs="Times New Roman"/>
          <w:b/>
          <w:sz w:val="32"/>
          <w:szCs w:val="32"/>
          <w:u w:val="single"/>
        </w:rPr>
      </w:pPr>
      <w:r w:rsidRPr="00710139">
        <w:rPr>
          <w:rFonts w:ascii="Times New Roman" w:hAnsi="Times New Roman" w:cs="Times New Roman"/>
          <w:b/>
          <w:sz w:val="32"/>
          <w:szCs w:val="32"/>
          <w:u w:val="single"/>
        </w:rPr>
        <w:t>TUGAS</w:t>
      </w:r>
    </w:p>
    <w:p w:rsidR="00710139" w:rsidRPr="00294D7D" w:rsidRDefault="00710139" w:rsidP="00435536">
      <w:pPr>
        <w:pStyle w:val="ListParagraph"/>
        <w:numPr>
          <w:ilvl w:val="0"/>
          <w:numId w:val="3"/>
        </w:numPr>
        <w:spacing w:after="0"/>
        <w:ind w:left="270" w:hanging="270"/>
        <w:rPr>
          <w:rFonts w:ascii="Times New Roman" w:hAnsi="Times New Roman" w:cs="Times New Roman"/>
          <w:b/>
          <w:sz w:val="24"/>
          <w:szCs w:val="24"/>
        </w:rPr>
      </w:pPr>
      <w:proofErr w:type="spellStart"/>
      <w:r w:rsidRPr="00294D7D">
        <w:rPr>
          <w:rFonts w:ascii="Times New Roman" w:hAnsi="Times New Roman" w:cs="Times New Roman"/>
          <w:b/>
          <w:sz w:val="24"/>
          <w:szCs w:val="24"/>
        </w:rPr>
        <w:t>Perbaikilah</w:t>
      </w:r>
      <w:proofErr w:type="spellEnd"/>
      <w:r w:rsidRPr="00294D7D">
        <w:rPr>
          <w:rFonts w:ascii="Times New Roman" w:hAnsi="Times New Roman" w:cs="Times New Roman"/>
          <w:b/>
          <w:sz w:val="24"/>
          <w:szCs w:val="24"/>
        </w:rPr>
        <w:t xml:space="preserve"> </w:t>
      </w:r>
      <w:r w:rsidR="00294D7D">
        <w:rPr>
          <w:rFonts w:ascii="Times New Roman" w:hAnsi="Times New Roman" w:cs="Times New Roman"/>
          <w:b/>
          <w:sz w:val="24"/>
          <w:szCs w:val="24"/>
        </w:rPr>
        <w:t xml:space="preserve">10 </w:t>
      </w:r>
      <w:proofErr w:type="spellStart"/>
      <w:r w:rsidRPr="00294D7D">
        <w:rPr>
          <w:rFonts w:ascii="Times New Roman" w:hAnsi="Times New Roman" w:cs="Times New Roman"/>
          <w:b/>
          <w:sz w:val="24"/>
          <w:szCs w:val="24"/>
        </w:rPr>
        <w:t>kesalahan</w:t>
      </w:r>
      <w:proofErr w:type="spellEnd"/>
      <w:r w:rsidRPr="00294D7D">
        <w:rPr>
          <w:rFonts w:ascii="Times New Roman" w:hAnsi="Times New Roman" w:cs="Times New Roman"/>
          <w:b/>
          <w:sz w:val="24"/>
          <w:szCs w:val="24"/>
        </w:rPr>
        <w:t xml:space="preserve"> </w:t>
      </w:r>
      <w:proofErr w:type="spellStart"/>
      <w:r w:rsidRPr="00294D7D">
        <w:rPr>
          <w:rFonts w:ascii="Times New Roman" w:hAnsi="Times New Roman" w:cs="Times New Roman"/>
          <w:b/>
          <w:sz w:val="24"/>
          <w:szCs w:val="24"/>
        </w:rPr>
        <w:t>struktur</w:t>
      </w:r>
      <w:proofErr w:type="spellEnd"/>
      <w:r w:rsidRPr="00294D7D">
        <w:rPr>
          <w:rFonts w:ascii="Times New Roman" w:hAnsi="Times New Roman" w:cs="Times New Roman"/>
          <w:b/>
          <w:sz w:val="24"/>
          <w:szCs w:val="24"/>
        </w:rPr>
        <w:t xml:space="preserve"> </w:t>
      </w:r>
      <w:proofErr w:type="spellStart"/>
      <w:r w:rsidRPr="00294D7D">
        <w:rPr>
          <w:rFonts w:ascii="Times New Roman" w:hAnsi="Times New Roman" w:cs="Times New Roman"/>
          <w:b/>
          <w:sz w:val="24"/>
          <w:szCs w:val="24"/>
        </w:rPr>
        <w:t>dari</w:t>
      </w:r>
      <w:proofErr w:type="spellEnd"/>
      <w:r w:rsidRPr="00294D7D">
        <w:rPr>
          <w:rFonts w:ascii="Times New Roman" w:hAnsi="Times New Roman" w:cs="Times New Roman"/>
          <w:b/>
          <w:sz w:val="24"/>
          <w:szCs w:val="24"/>
        </w:rPr>
        <w:t xml:space="preserve"> </w:t>
      </w:r>
      <w:r w:rsidRPr="00294D7D">
        <w:rPr>
          <w:rFonts w:ascii="Times New Roman" w:hAnsi="Times New Roman" w:cs="Times New Roman"/>
          <w:b/>
          <w:i/>
          <w:sz w:val="24"/>
          <w:szCs w:val="24"/>
        </w:rPr>
        <w:t>ABSTRACT</w:t>
      </w:r>
      <w:r w:rsidRPr="00294D7D">
        <w:rPr>
          <w:rFonts w:ascii="Times New Roman" w:hAnsi="Times New Roman" w:cs="Times New Roman"/>
          <w:b/>
          <w:sz w:val="24"/>
          <w:szCs w:val="24"/>
        </w:rPr>
        <w:t xml:space="preserve"> </w:t>
      </w:r>
      <w:proofErr w:type="spellStart"/>
      <w:r w:rsidRPr="00294D7D">
        <w:rPr>
          <w:rFonts w:ascii="Times New Roman" w:hAnsi="Times New Roman" w:cs="Times New Roman"/>
          <w:b/>
          <w:sz w:val="24"/>
          <w:szCs w:val="24"/>
        </w:rPr>
        <w:t>berikut</w:t>
      </w:r>
      <w:proofErr w:type="spellEnd"/>
      <w:r w:rsidRPr="00294D7D">
        <w:rPr>
          <w:rFonts w:ascii="Times New Roman" w:hAnsi="Times New Roman" w:cs="Times New Roman"/>
          <w:b/>
          <w:sz w:val="24"/>
          <w:szCs w:val="24"/>
        </w:rPr>
        <w:t xml:space="preserve"> </w:t>
      </w:r>
      <w:proofErr w:type="spellStart"/>
      <w:r w:rsidRPr="00294D7D">
        <w:rPr>
          <w:rFonts w:ascii="Times New Roman" w:hAnsi="Times New Roman" w:cs="Times New Roman"/>
          <w:b/>
          <w:sz w:val="24"/>
          <w:szCs w:val="24"/>
        </w:rPr>
        <w:t>ini</w:t>
      </w:r>
      <w:proofErr w:type="spellEnd"/>
      <w:r w:rsidRPr="00294D7D">
        <w:rPr>
          <w:rFonts w:ascii="Times New Roman" w:hAnsi="Times New Roman" w:cs="Times New Roman"/>
          <w:b/>
          <w:sz w:val="24"/>
          <w:szCs w:val="24"/>
        </w:rPr>
        <w:t>:</w:t>
      </w:r>
      <w:r w:rsidR="00294D7D">
        <w:rPr>
          <w:rFonts w:ascii="Times New Roman" w:hAnsi="Times New Roman" w:cs="Times New Roman"/>
          <w:b/>
          <w:sz w:val="24"/>
          <w:szCs w:val="24"/>
        </w:rPr>
        <w:t xml:space="preserve"> </w:t>
      </w:r>
    </w:p>
    <w:p w:rsidR="00710139" w:rsidRDefault="00710139" w:rsidP="00710139">
      <w:pPr>
        <w:pStyle w:val="ListParagraph"/>
        <w:spacing w:after="0"/>
        <w:rPr>
          <w:rFonts w:ascii="Times New Roman" w:hAnsi="Times New Roman" w:cs="Times New Roman"/>
        </w:rPr>
      </w:pPr>
    </w:p>
    <w:p w:rsidR="00435536" w:rsidRPr="00435536" w:rsidRDefault="00435536" w:rsidP="00435536">
      <w:pPr>
        <w:spacing w:after="0" w:line="240" w:lineRule="auto"/>
        <w:jc w:val="center"/>
        <w:rPr>
          <w:rFonts w:ascii="Times New Roman" w:eastAsia="Calibri" w:hAnsi="Times New Roman" w:cs="Times New Roman"/>
          <w:b/>
          <w:sz w:val="24"/>
          <w:szCs w:val="24"/>
        </w:rPr>
      </w:pPr>
      <w:r w:rsidRPr="00435536">
        <w:rPr>
          <w:rFonts w:ascii="Times New Roman" w:eastAsia="Calibri" w:hAnsi="Times New Roman" w:cs="Times New Roman"/>
          <w:b/>
          <w:sz w:val="24"/>
          <w:szCs w:val="24"/>
        </w:rPr>
        <w:t>ABSTRACT</w:t>
      </w:r>
    </w:p>
    <w:p w:rsidR="00435536" w:rsidRPr="00435536" w:rsidRDefault="00435536" w:rsidP="00435536">
      <w:pPr>
        <w:spacing w:after="0" w:line="240" w:lineRule="auto"/>
        <w:jc w:val="both"/>
        <w:rPr>
          <w:rFonts w:ascii="Times New Roman" w:eastAsia="Calibri" w:hAnsi="Times New Roman" w:cs="Times New Roman"/>
          <w:sz w:val="24"/>
          <w:szCs w:val="24"/>
        </w:rPr>
      </w:pPr>
    </w:p>
    <w:p w:rsidR="00435536" w:rsidRPr="001136BB" w:rsidRDefault="00435536" w:rsidP="00435536">
      <w:pPr>
        <w:spacing w:after="0" w:line="240" w:lineRule="auto"/>
        <w:ind w:firstLine="720"/>
        <w:jc w:val="both"/>
        <w:rPr>
          <w:rFonts w:ascii="Times New Roman" w:eastAsia="Calibri" w:hAnsi="Times New Roman" w:cs="Times New Roman"/>
          <w:sz w:val="24"/>
          <w:szCs w:val="24"/>
        </w:rPr>
      </w:pPr>
      <w:r w:rsidRPr="001136BB">
        <w:rPr>
          <w:rFonts w:ascii="Times New Roman" w:eastAsia="Calibri" w:hAnsi="Times New Roman" w:cs="Times New Roman"/>
          <w:sz w:val="24"/>
          <w:szCs w:val="24"/>
        </w:rPr>
        <w:t xml:space="preserve">This research entitled “The Representation of </w:t>
      </w:r>
      <w:proofErr w:type="spellStart"/>
      <w:r w:rsidRPr="001136BB">
        <w:rPr>
          <w:rFonts w:ascii="Times New Roman" w:eastAsia="Calibri" w:hAnsi="Times New Roman" w:cs="Times New Roman"/>
          <w:sz w:val="24"/>
          <w:szCs w:val="24"/>
        </w:rPr>
        <w:t>Ahmadiyah’s</w:t>
      </w:r>
      <w:proofErr w:type="spellEnd"/>
      <w:r w:rsidRPr="001136BB">
        <w:rPr>
          <w:rFonts w:ascii="Times New Roman" w:eastAsia="Calibri" w:hAnsi="Times New Roman" w:cs="Times New Roman"/>
          <w:sz w:val="24"/>
          <w:szCs w:val="24"/>
        </w:rPr>
        <w:t xml:space="preserve"> Case on The Jakarta Post Articles: A Study of Critical Discourse Analysis”. </w:t>
      </w:r>
      <w:proofErr w:type="gramStart"/>
      <w:r w:rsidRPr="001136BB">
        <w:rPr>
          <w:rFonts w:ascii="Times New Roman" w:eastAsia="Calibri" w:hAnsi="Times New Roman" w:cs="Times New Roman"/>
          <w:sz w:val="24"/>
          <w:szCs w:val="24"/>
        </w:rPr>
        <w:t xml:space="preserve">This study </w:t>
      </w:r>
      <w:r w:rsidRPr="001136BB">
        <w:rPr>
          <w:rFonts w:ascii="Times New Roman" w:hAnsi="Times New Roman" w:cs="Times New Roman"/>
          <w:sz w:val="24"/>
          <w:szCs w:val="24"/>
        </w:rPr>
        <w:t>are</w:t>
      </w:r>
      <w:proofErr w:type="gramEnd"/>
      <w:r w:rsidRPr="001136BB">
        <w:rPr>
          <w:rFonts w:ascii="Times New Roman" w:hAnsi="Times New Roman" w:cs="Times New Roman"/>
          <w:sz w:val="24"/>
          <w:szCs w:val="24"/>
        </w:rPr>
        <w:t xml:space="preserve"> </w:t>
      </w:r>
      <w:r w:rsidRPr="001136BB">
        <w:rPr>
          <w:rFonts w:ascii="Times New Roman" w:eastAsia="Calibri" w:hAnsi="Times New Roman" w:cs="Times New Roman"/>
          <w:sz w:val="24"/>
          <w:szCs w:val="24"/>
        </w:rPr>
        <w:t>discuss</w:t>
      </w:r>
      <w:r w:rsidRPr="001136BB">
        <w:rPr>
          <w:rFonts w:ascii="Times New Roman" w:hAnsi="Times New Roman" w:cs="Times New Roman"/>
          <w:sz w:val="24"/>
          <w:szCs w:val="24"/>
        </w:rPr>
        <w:t>ed</w:t>
      </w:r>
      <w:r w:rsidRPr="001136BB">
        <w:rPr>
          <w:rFonts w:ascii="Times New Roman" w:eastAsia="Calibri" w:hAnsi="Times New Roman" w:cs="Times New Roman"/>
          <w:sz w:val="24"/>
          <w:szCs w:val="24"/>
        </w:rPr>
        <w:t xml:space="preserve"> about the strategies that </w:t>
      </w:r>
      <w:r w:rsidR="00AE2D79" w:rsidRPr="001136BB">
        <w:rPr>
          <w:rFonts w:ascii="Times New Roman" w:hAnsi="Times New Roman" w:cs="Times New Roman"/>
          <w:sz w:val="24"/>
          <w:szCs w:val="24"/>
        </w:rPr>
        <w:t>is</w:t>
      </w:r>
      <w:r w:rsidRPr="001136BB">
        <w:rPr>
          <w:rFonts w:ascii="Times New Roman" w:eastAsia="Calibri" w:hAnsi="Times New Roman" w:cs="Times New Roman"/>
          <w:sz w:val="24"/>
          <w:szCs w:val="24"/>
        </w:rPr>
        <w:t xml:space="preserve"> used by </w:t>
      </w:r>
      <w:r w:rsidRPr="001136BB">
        <w:rPr>
          <w:rFonts w:ascii="Times New Roman" w:eastAsia="Calibri" w:hAnsi="Times New Roman" w:cs="Times New Roman"/>
          <w:i/>
          <w:sz w:val="24"/>
          <w:szCs w:val="24"/>
        </w:rPr>
        <w:t>Jakarta Post</w:t>
      </w:r>
      <w:r w:rsidRPr="001136BB">
        <w:rPr>
          <w:rFonts w:ascii="Times New Roman" w:eastAsia="Calibri" w:hAnsi="Times New Roman" w:cs="Times New Roman"/>
          <w:sz w:val="24"/>
          <w:szCs w:val="24"/>
        </w:rPr>
        <w:t xml:space="preserve"> in writing </w:t>
      </w:r>
      <w:proofErr w:type="spellStart"/>
      <w:r w:rsidRPr="001136BB">
        <w:rPr>
          <w:rFonts w:ascii="Times New Roman" w:eastAsia="Calibri" w:hAnsi="Times New Roman" w:cs="Times New Roman"/>
          <w:sz w:val="24"/>
          <w:szCs w:val="24"/>
        </w:rPr>
        <w:t>Ahmadiyah’s</w:t>
      </w:r>
      <w:proofErr w:type="spellEnd"/>
      <w:r w:rsidRPr="001136BB">
        <w:rPr>
          <w:rFonts w:ascii="Times New Roman" w:eastAsia="Calibri" w:hAnsi="Times New Roman" w:cs="Times New Roman"/>
          <w:sz w:val="24"/>
          <w:szCs w:val="24"/>
        </w:rPr>
        <w:t xml:space="preserve"> case</w:t>
      </w:r>
      <w:r w:rsidR="00D9644A" w:rsidRPr="001136BB">
        <w:rPr>
          <w:rFonts w:ascii="Times New Roman" w:hAnsi="Times New Roman" w:cs="Times New Roman"/>
          <w:sz w:val="24"/>
          <w:szCs w:val="24"/>
        </w:rPr>
        <w:t>.</w:t>
      </w:r>
    </w:p>
    <w:p w:rsidR="00435536" w:rsidRPr="001136BB" w:rsidRDefault="00435536" w:rsidP="00435536">
      <w:pPr>
        <w:spacing w:after="0" w:line="240" w:lineRule="auto"/>
        <w:ind w:firstLine="720"/>
        <w:jc w:val="both"/>
        <w:rPr>
          <w:rFonts w:ascii="Times New Roman" w:eastAsia="Calibri" w:hAnsi="Times New Roman" w:cs="Times New Roman"/>
          <w:sz w:val="24"/>
          <w:szCs w:val="24"/>
        </w:rPr>
      </w:pPr>
      <w:r w:rsidRPr="001136BB">
        <w:rPr>
          <w:rFonts w:ascii="Times New Roman" w:eastAsia="Calibri" w:hAnsi="Times New Roman" w:cs="Times New Roman"/>
          <w:sz w:val="24"/>
          <w:szCs w:val="24"/>
        </w:rPr>
        <w:t>This research use analytic descriptive method in analyz</w:t>
      </w:r>
      <w:r w:rsidR="00D9644A" w:rsidRPr="001136BB">
        <w:rPr>
          <w:rFonts w:ascii="Times New Roman" w:hAnsi="Times New Roman" w:cs="Times New Roman"/>
          <w:sz w:val="24"/>
          <w:szCs w:val="24"/>
        </w:rPr>
        <w:t>e</w:t>
      </w:r>
      <w:r w:rsidRPr="001136BB">
        <w:rPr>
          <w:rFonts w:ascii="Times New Roman" w:eastAsia="Calibri" w:hAnsi="Times New Roman" w:cs="Times New Roman"/>
          <w:sz w:val="24"/>
          <w:szCs w:val="24"/>
        </w:rPr>
        <w:t xml:space="preserve"> the data by collecting the data and describ</w:t>
      </w:r>
      <w:r w:rsidR="00D9644A" w:rsidRPr="001136BB">
        <w:rPr>
          <w:rFonts w:ascii="Times New Roman" w:hAnsi="Times New Roman" w:cs="Times New Roman"/>
          <w:sz w:val="24"/>
          <w:szCs w:val="24"/>
        </w:rPr>
        <w:t>e</w:t>
      </w:r>
      <w:r w:rsidRPr="001136BB">
        <w:rPr>
          <w:rFonts w:ascii="Times New Roman" w:eastAsia="Calibri" w:hAnsi="Times New Roman" w:cs="Times New Roman"/>
          <w:sz w:val="24"/>
          <w:szCs w:val="24"/>
        </w:rPr>
        <w:t xml:space="preserve"> them to make an analysis.</w:t>
      </w:r>
    </w:p>
    <w:p w:rsidR="00435536" w:rsidRPr="001136BB" w:rsidRDefault="00435536" w:rsidP="00435536">
      <w:pPr>
        <w:spacing w:after="0" w:line="240" w:lineRule="auto"/>
        <w:ind w:firstLine="720"/>
        <w:jc w:val="both"/>
        <w:rPr>
          <w:rFonts w:ascii="Times New Roman" w:eastAsia="Calibri" w:hAnsi="Times New Roman" w:cs="Times New Roman"/>
          <w:sz w:val="24"/>
          <w:szCs w:val="24"/>
        </w:rPr>
      </w:pPr>
      <w:r w:rsidRPr="001136BB">
        <w:rPr>
          <w:rFonts w:ascii="Times New Roman" w:eastAsia="Calibri" w:hAnsi="Times New Roman" w:cs="Times New Roman"/>
          <w:sz w:val="24"/>
          <w:szCs w:val="24"/>
        </w:rPr>
        <w:t>After analyzing the data, it is found that in writing the actor that involve</w:t>
      </w:r>
      <w:r w:rsidR="00D9644A" w:rsidRPr="001136BB">
        <w:rPr>
          <w:rFonts w:ascii="Times New Roman" w:hAnsi="Times New Roman" w:cs="Times New Roman"/>
          <w:sz w:val="24"/>
          <w:szCs w:val="24"/>
        </w:rPr>
        <w:t>s</w:t>
      </w:r>
      <w:r w:rsidRPr="001136BB">
        <w:rPr>
          <w:rFonts w:ascii="Times New Roman" w:eastAsia="Calibri" w:hAnsi="Times New Roman" w:cs="Times New Roman"/>
          <w:sz w:val="24"/>
          <w:szCs w:val="24"/>
        </w:rPr>
        <w:t xml:space="preserve"> in </w:t>
      </w:r>
      <w:proofErr w:type="spellStart"/>
      <w:r w:rsidRPr="001136BB">
        <w:rPr>
          <w:rFonts w:ascii="Times New Roman" w:eastAsia="Calibri" w:hAnsi="Times New Roman" w:cs="Times New Roman"/>
          <w:sz w:val="24"/>
          <w:szCs w:val="24"/>
        </w:rPr>
        <w:t>Ahmadiyah’s</w:t>
      </w:r>
      <w:proofErr w:type="spellEnd"/>
      <w:r w:rsidRPr="001136BB">
        <w:rPr>
          <w:rFonts w:ascii="Times New Roman" w:eastAsia="Calibri" w:hAnsi="Times New Roman" w:cs="Times New Roman"/>
          <w:sz w:val="24"/>
          <w:szCs w:val="24"/>
        </w:rPr>
        <w:t xml:space="preserve"> case, </w:t>
      </w:r>
      <w:r w:rsidRPr="001136BB">
        <w:rPr>
          <w:rFonts w:ascii="Times New Roman" w:eastAsia="Calibri" w:hAnsi="Times New Roman" w:cs="Times New Roman"/>
          <w:i/>
          <w:sz w:val="24"/>
          <w:szCs w:val="24"/>
        </w:rPr>
        <w:t>Jakarta Post</w:t>
      </w:r>
      <w:r w:rsidRPr="001136BB">
        <w:rPr>
          <w:rFonts w:ascii="Times New Roman" w:eastAsia="Calibri" w:hAnsi="Times New Roman" w:cs="Times New Roman"/>
          <w:sz w:val="24"/>
          <w:szCs w:val="24"/>
        </w:rPr>
        <w:t xml:space="preserve"> </w:t>
      </w:r>
      <w:r w:rsidR="00D9644A" w:rsidRPr="001136BB">
        <w:rPr>
          <w:rFonts w:ascii="Times New Roman" w:hAnsi="Times New Roman" w:cs="Times New Roman"/>
          <w:sz w:val="24"/>
          <w:szCs w:val="24"/>
        </w:rPr>
        <w:t>using</w:t>
      </w:r>
      <w:r w:rsidRPr="001136BB">
        <w:rPr>
          <w:rFonts w:ascii="Times New Roman" w:eastAsia="Calibri" w:hAnsi="Times New Roman" w:cs="Times New Roman"/>
          <w:sz w:val="24"/>
          <w:szCs w:val="24"/>
        </w:rPr>
        <w:t xml:space="preserve"> two strategies: </w:t>
      </w:r>
      <w:proofErr w:type="spellStart"/>
      <w:r w:rsidRPr="001136BB">
        <w:rPr>
          <w:rFonts w:ascii="Times New Roman" w:eastAsia="Calibri" w:hAnsi="Times New Roman" w:cs="Times New Roman"/>
          <w:sz w:val="24"/>
          <w:szCs w:val="24"/>
        </w:rPr>
        <w:t>Passivization</w:t>
      </w:r>
      <w:proofErr w:type="spellEnd"/>
      <w:r w:rsidRPr="001136BB">
        <w:rPr>
          <w:rFonts w:ascii="Times New Roman" w:eastAsia="Calibri" w:hAnsi="Times New Roman" w:cs="Times New Roman"/>
          <w:sz w:val="24"/>
          <w:szCs w:val="24"/>
        </w:rPr>
        <w:t xml:space="preserve"> and </w:t>
      </w:r>
      <w:proofErr w:type="spellStart"/>
      <w:r w:rsidRPr="001136BB">
        <w:rPr>
          <w:rFonts w:ascii="Times New Roman" w:eastAsia="Calibri" w:hAnsi="Times New Roman" w:cs="Times New Roman"/>
          <w:sz w:val="24"/>
          <w:szCs w:val="24"/>
        </w:rPr>
        <w:t>Nominalisation</w:t>
      </w:r>
      <w:proofErr w:type="spellEnd"/>
      <w:r w:rsidRPr="001136BB">
        <w:rPr>
          <w:rFonts w:ascii="Times New Roman" w:eastAsia="Calibri" w:hAnsi="Times New Roman" w:cs="Times New Roman"/>
          <w:sz w:val="24"/>
          <w:szCs w:val="24"/>
        </w:rPr>
        <w:t xml:space="preserve">. The </w:t>
      </w:r>
      <w:proofErr w:type="gramStart"/>
      <w:r w:rsidRPr="001136BB">
        <w:rPr>
          <w:rFonts w:ascii="Times New Roman" w:eastAsia="Calibri" w:hAnsi="Times New Roman" w:cs="Times New Roman"/>
          <w:sz w:val="24"/>
          <w:szCs w:val="24"/>
        </w:rPr>
        <w:t xml:space="preserve">functions of those strategies </w:t>
      </w:r>
      <w:r w:rsidR="00D9644A" w:rsidRPr="001136BB">
        <w:rPr>
          <w:rFonts w:ascii="Times New Roman" w:hAnsi="Times New Roman" w:cs="Times New Roman"/>
          <w:sz w:val="24"/>
          <w:szCs w:val="24"/>
        </w:rPr>
        <w:t>is</w:t>
      </w:r>
      <w:proofErr w:type="gramEnd"/>
      <w:r w:rsidRPr="001136BB">
        <w:rPr>
          <w:rFonts w:ascii="Times New Roman" w:eastAsia="Calibri" w:hAnsi="Times New Roman" w:cs="Times New Roman"/>
          <w:sz w:val="24"/>
          <w:szCs w:val="24"/>
        </w:rPr>
        <w:t xml:space="preserve"> to hide the acts of the actor that involve in </w:t>
      </w:r>
      <w:proofErr w:type="spellStart"/>
      <w:r w:rsidRPr="001136BB">
        <w:rPr>
          <w:rFonts w:ascii="Times New Roman" w:eastAsia="Calibri" w:hAnsi="Times New Roman" w:cs="Times New Roman"/>
          <w:sz w:val="24"/>
          <w:szCs w:val="24"/>
        </w:rPr>
        <w:t>Ahmadiyah’s</w:t>
      </w:r>
      <w:proofErr w:type="spellEnd"/>
      <w:r w:rsidRPr="001136BB">
        <w:rPr>
          <w:rFonts w:ascii="Times New Roman" w:eastAsia="Calibri" w:hAnsi="Times New Roman" w:cs="Times New Roman"/>
          <w:sz w:val="24"/>
          <w:szCs w:val="24"/>
        </w:rPr>
        <w:t xml:space="preserve"> case like the government, the people and group that support </w:t>
      </w:r>
      <w:proofErr w:type="spellStart"/>
      <w:r w:rsidRPr="001136BB">
        <w:rPr>
          <w:rFonts w:ascii="Times New Roman" w:eastAsia="Calibri" w:hAnsi="Times New Roman" w:cs="Times New Roman"/>
          <w:sz w:val="24"/>
          <w:szCs w:val="24"/>
        </w:rPr>
        <w:t>Ahmadiyah</w:t>
      </w:r>
      <w:proofErr w:type="spellEnd"/>
      <w:r w:rsidRPr="001136BB">
        <w:rPr>
          <w:rFonts w:ascii="Times New Roman" w:eastAsia="Calibri" w:hAnsi="Times New Roman" w:cs="Times New Roman"/>
          <w:sz w:val="24"/>
          <w:szCs w:val="24"/>
        </w:rPr>
        <w:t xml:space="preserve">. The result also reveals that the largest number of using </w:t>
      </w:r>
      <w:proofErr w:type="spellStart"/>
      <w:r w:rsidRPr="001136BB">
        <w:rPr>
          <w:rFonts w:ascii="Times New Roman" w:eastAsia="Calibri" w:hAnsi="Times New Roman" w:cs="Times New Roman"/>
          <w:sz w:val="24"/>
          <w:szCs w:val="24"/>
        </w:rPr>
        <w:t>passivization</w:t>
      </w:r>
      <w:proofErr w:type="spellEnd"/>
      <w:r w:rsidRPr="001136BB">
        <w:rPr>
          <w:rFonts w:ascii="Times New Roman" w:eastAsia="Calibri" w:hAnsi="Times New Roman" w:cs="Times New Roman"/>
          <w:sz w:val="24"/>
          <w:szCs w:val="24"/>
        </w:rPr>
        <w:t xml:space="preserve"> and </w:t>
      </w:r>
      <w:proofErr w:type="spellStart"/>
      <w:r w:rsidRPr="001136BB">
        <w:rPr>
          <w:rFonts w:ascii="Times New Roman" w:eastAsia="Calibri" w:hAnsi="Times New Roman" w:cs="Times New Roman"/>
          <w:sz w:val="24"/>
          <w:szCs w:val="24"/>
        </w:rPr>
        <w:t>nominalisation</w:t>
      </w:r>
      <w:proofErr w:type="spellEnd"/>
      <w:r w:rsidRPr="001136BB">
        <w:rPr>
          <w:rFonts w:ascii="Times New Roman" w:eastAsia="Calibri" w:hAnsi="Times New Roman" w:cs="Times New Roman"/>
          <w:sz w:val="24"/>
          <w:szCs w:val="24"/>
        </w:rPr>
        <w:t xml:space="preserve"> used by </w:t>
      </w:r>
      <w:r w:rsidR="00D9644A" w:rsidRPr="001136BB">
        <w:rPr>
          <w:rFonts w:ascii="Times New Roman" w:hAnsi="Times New Roman" w:cs="Times New Roman"/>
          <w:i/>
          <w:sz w:val="24"/>
          <w:szCs w:val="24"/>
        </w:rPr>
        <w:t>The</w:t>
      </w:r>
      <w:r w:rsidR="00D9644A" w:rsidRPr="001136BB">
        <w:rPr>
          <w:rFonts w:ascii="Times New Roman" w:hAnsi="Times New Roman" w:cs="Times New Roman"/>
          <w:sz w:val="24"/>
          <w:szCs w:val="24"/>
        </w:rPr>
        <w:t xml:space="preserve"> </w:t>
      </w:r>
      <w:r w:rsidRPr="001136BB">
        <w:rPr>
          <w:rFonts w:ascii="Times New Roman" w:eastAsia="Calibri" w:hAnsi="Times New Roman" w:cs="Times New Roman"/>
          <w:i/>
          <w:sz w:val="24"/>
          <w:szCs w:val="24"/>
        </w:rPr>
        <w:t>Jakarta Post</w:t>
      </w:r>
      <w:r w:rsidRPr="001136BB">
        <w:rPr>
          <w:rFonts w:ascii="Times New Roman" w:eastAsia="Calibri" w:hAnsi="Times New Roman" w:cs="Times New Roman"/>
          <w:sz w:val="24"/>
          <w:szCs w:val="24"/>
        </w:rPr>
        <w:t xml:space="preserve"> in hiding the actor that </w:t>
      </w:r>
      <w:r w:rsidR="0027670C" w:rsidRPr="001136BB">
        <w:rPr>
          <w:rFonts w:ascii="Times New Roman" w:hAnsi="Times New Roman" w:cs="Times New Roman"/>
          <w:sz w:val="24"/>
          <w:szCs w:val="24"/>
        </w:rPr>
        <w:t>involving</w:t>
      </w:r>
      <w:r w:rsidRPr="001136BB">
        <w:rPr>
          <w:rFonts w:ascii="Times New Roman" w:eastAsia="Calibri" w:hAnsi="Times New Roman" w:cs="Times New Roman"/>
          <w:sz w:val="24"/>
          <w:szCs w:val="24"/>
        </w:rPr>
        <w:t xml:space="preserve"> in </w:t>
      </w:r>
      <w:proofErr w:type="spellStart"/>
      <w:r w:rsidRPr="001136BB">
        <w:rPr>
          <w:rFonts w:ascii="Times New Roman" w:eastAsia="Calibri" w:hAnsi="Times New Roman" w:cs="Times New Roman"/>
          <w:sz w:val="24"/>
          <w:szCs w:val="24"/>
        </w:rPr>
        <w:t>Ahmadiyah’s</w:t>
      </w:r>
      <w:proofErr w:type="spellEnd"/>
      <w:r w:rsidRPr="001136BB">
        <w:rPr>
          <w:rFonts w:ascii="Times New Roman" w:eastAsia="Calibri" w:hAnsi="Times New Roman" w:cs="Times New Roman"/>
          <w:sz w:val="24"/>
          <w:szCs w:val="24"/>
        </w:rPr>
        <w:t xml:space="preserve"> case refers to the Government. By </w:t>
      </w:r>
      <w:r w:rsidR="00D9644A" w:rsidRPr="001136BB">
        <w:rPr>
          <w:rFonts w:ascii="Times New Roman" w:hAnsi="Times New Roman" w:cs="Times New Roman"/>
          <w:sz w:val="24"/>
          <w:szCs w:val="24"/>
        </w:rPr>
        <w:t>this strategies, the government as the actor that is hid</w:t>
      </w:r>
      <w:r w:rsidR="0027670C" w:rsidRPr="001136BB">
        <w:rPr>
          <w:rFonts w:ascii="Times New Roman" w:hAnsi="Times New Roman" w:cs="Times New Roman"/>
          <w:sz w:val="24"/>
          <w:szCs w:val="24"/>
        </w:rPr>
        <w:t>den</w:t>
      </w:r>
      <w:r w:rsidRPr="001136BB">
        <w:rPr>
          <w:rFonts w:ascii="Times New Roman" w:eastAsia="Calibri" w:hAnsi="Times New Roman" w:cs="Times New Roman"/>
          <w:sz w:val="24"/>
          <w:szCs w:val="24"/>
        </w:rPr>
        <w:t xml:space="preserve"> by </w:t>
      </w:r>
      <w:r w:rsidRPr="001136BB">
        <w:rPr>
          <w:rFonts w:ascii="Times New Roman" w:eastAsia="Calibri" w:hAnsi="Times New Roman" w:cs="Times New Roman"/>
          <w:i/>
          <w:sz w:val="24"/>
          <w:szCs w:val="24"/>
        </w:rPr>
        <w:t>Jakarta Post</w:t>
      </w:r>
      <w:r w:rsidRPr="001136BB">
        <w:rPr>
          <w:rFonts w:ascii="Times New Roman" w:eastAsia="Calibri" w:hAnsi="Times New Roman" w:cs="Times New Roman"/>
          <w:sz w:val="24"/>
          <w:szCs w:val="24"/>
        </w:rPr>
        <w:t xml:space="preserve"> is safe from the accusation of the society because of </w:t>
      </w:r>
      <w:r w:rsidR="00D9644A" w:rsidRPr="001136BB">
        <w:rPr>
          <w:rFonts w:ascii="Times New Roman" w:hAnsi="Times New Roman" w:cs="Times New Roman"/>
          <w:sz w:val="24"/>
          <w:szCs w:val="24"/>
        </w:rPr>
        <w:t>its</w:t>
      </w:r>
      <w:r w:rsidRPr="001136BB">
        <w:rPr>
          <w:rFonts w:ascii="Times New Roman" w:eastAsia="Calibri" w:hAnsi="Times New Roman" w:cs="Times New Roman"/>
          <w:sz w:val="24"/>
          <w:szCs w:val="24"/>
        </w:rPr>
        <w:t xml:space="preserve"> decision in making the recommendation to ban</w:t>
      </w:r>
      <w:r w:rsidR="00AE2D79" w:rsidRPr="001136BB">
        <w:rPr>
          <w:rFonts w:ascii="Times New Roman" w:hAnsi="Times New Roman" w:cs="Times New Roman"/>
          <w:sz w:val="24"/>
          <w:szCs w:val="24"/>
        </w:rPr>
        <w:t>ned</w:t>
      </w:r>
      <w:r w:rsidRPr="001136BB">
        <w:rPr>
          <w:rFonts w:ascii="Times New Roman" w:eastAsia="Calibri" w:hAnsi="Times New Roman" w:cs="Times New Roman"/>
          <w:sz w:val="24"/>
          <w:szCs w:val="24"/>
        </w:rPr>
        <w:t xml:space="preserve"> </w:t>
      </w:r>
      <w:proofErr w:type="spellStart"/>
      <w:r w:rsidRPr="001136BB">
        <w:rPr>
          <w:rFonts w:ascii="Times New Roman" w:eastAsia="Calibri" w:hAnsi="Times New Roman" w:cs="Times New Roman"/>
          <w:sz w:val="24"/>
          <w:szCs w:val="24"/>
        </w:rPr>
        <w:t>Ahmadiyah</w:t>
      </w:r>
      <w:proofErr w:type="spellEnd"/>
      <w:r w:rsidRPr="001136BB">
        <w:rPr>
          <w:rFonts w:ascii="Times New Roman" w:eastAsia="Calibri" w:hAnsi="Times New Roman" w:cs="Times New Roman"/>
          <w:sz w:val="24"/>
          <w:szCs w:val="24"/>
        </w:rPr>
        <w:t>.</w:t>
      </w:r>
    </w:p>
    <w:p w:rsidR="00435536" w:rsidRDefault="00435536" w:rsidP="00710139">
      <w:pPr>
        <w:pStyle w:val="ListParagraph"/>
        <w:spacing w:after="0"/>
        <w:rPr>
          <w:rFonts w:ascii="Times New Roman" w:hAnsi="Times New Roman" w:cs="Times New Roman"/>
        </w:rPr>
      </w:pPr>
    </w:p>
    <w:p w:rsidR="00C71A1A" w:rsidRPr="00F43E8E" w:rsidRDefault="00C71A1A" w:rsidP="00C71A1A">
      <w:pPr>
        <w:pStyle w:val="ListParagraph"/>
        <w:numPr>
          <w:ilvl w:val="0"/>
          <w:numId w:val="3"/>
        </w:numPr>
        <w:spacing w:after="0"/>
        <w:ind w:left="270" w:hanging="270"/>
        <w:rPr>
          <w:rFonts w:ascii="Times New Roman" w:hAnsi="Times New Roman" w:cs="Times New Roman"/>
          <w:sz w:val="24"/>
          <w:szCs w:val="24"/>
        </w:rPr>
      </w:pPr>
      <w:proofErr w:type="spellStart"/>
      <w:r w:rsidRPr="00F43E8E">
        <w:rPr>
          <w:rFonts w:ascii="Times New Roman" w:hAnsi="Times New Roman" w:cs="Times New Roman"/>
          <w:b/>
          <w:sz w:val="24"/>
          <w:szCs w:val="24"/>
        </w:rPr>
        <w:t>Buatlah</w:t>
      </w:r>
      <w:proofErr w:type="spellEnd"/>
      <w:r w:rsidRPr="00F43E8E">
        <w:rPr>
          <w:rFonts w:ascii="Times New Roman" w:hAnsi="Times New Roman" w:cs="Times New Roman"/>
          <w:b/>
          <w:sz w:val="24"/>
          <w:szCs w:val="24"/>
        </w:rPr>
        <w:t xml:space="preserve"> </w:t>
      </w:r>
      <w:proofErr w:type="spellStart"/>
      <w:r w:rsidRPr="00F43E8E">
        <w:rPr>
          <w:rFonts w:ascii="Times New Roman" w:hAnsi="Times New Roman" w:cs="Times New Roman"/>
          <w:b/>
          <w:sz w:val="24"/>
          <w:szCs w:val="24"/>
        </w:rPr>
        <w:t>sebuah</w:t>
      </w:r>
      <w:proofErr w:type="spellEnd"/>
      <w:r w:rsidRPr="00F43E8E">
        <w:rPr>
          <w:rFonts w:ascii="Times New Roman" w:hAnsi="Times New Roman" w:cs="Times New Roman"/>
          <w:b/>
          <w:sz w:val="24"/>
          <w:szCs w:val="24"/>
        </w:rPr>
        <w:t xml:space="preserve"> </w:t>
      </w:r>
      <w:r w:rsidRPr="00F43E8E">
        <w:rPr>
          <w:rFonts w:ascii="Times New Roman" w:hAnsi="Times New Roman" w:cs="Times New Roman"/>
          <w:b/>
          <w:i/>
          <w:sz w:val="24"/>
          <w:szCs w:val="24"/>
        </w:rPr>
        <w:t>ABSTRACT</w:t>
      </w:r>
      <w:r w:rsidRPr="00F43E8E">
        <w:rPr>
          <w:rFonts w:ascii="Times New Roman" w:hAnsi="Times New Roman" w:cs="Times New Roman"/>
          <w:b/>
          <w:sz w:val="24"/>
          <w:szCs w:val="24"/>
        </w:rPr>
        <w:t xml:space="preserve"> </w:t>
      </w:r>
      <w:proofErr w:type="spellStart"/>
      <w:r w:rsidRPr="00F43E8E">
        <w:rPr>
          <w:rFonts w:ascii="Times New Roman" w:hAnsi="Times New Roman" w:cs="Times New Roman"/>
          <w:b/>
          <w:sz w:val="24"/>
          <w:szCs w:val="24"/>
        </w:rPr>
        <w:t>berdasarkan</w:t>
      </w:r>
      <w:proofErr w:type="spellEnd"/>
      <w:r w:rsidRPr="00F43E8E">
        <w:rPr>
          <w:rFonts w:ascii="Times New Roman" w:hAnsi="Times New Roman" w:cs="Times New Roman"/>
          <w:b/>
          <w:sz w:val="24"/>
          <w:szCs w:val="24"/>
        </w:rPr>
        <w:t xml:space="preserve"> </w:t>
      </w:r>
      <w:proofErr w:type="spellStart"/>
      <w:r w:rsidRPr="00F43E8E">
        <w:rPr>
          <w:rFonts w:ascii="Times New Roman" w:hAnsi="Times New Roman" w:cs="Times New Roman"/>
          <w:b/>
          <w:sz w:val="24"/>
          <w:szCs w:val="24"/>
        </w:rPr>
        <w:t>informasi</w:t>
      </w:r>
      <w:proofErr w:type="spellEnd"/>
      <w:r w:rsidRPr="00F43E8E">
        <w:rPr>
          <w:rFonts w:ascii="Times New Roman" w:hAnsi="Times New Roman" w:cs="Times New Roman"/>
          <w:b/>
          <w:sz w:val="24"/>
          <w:szCs w:val="24"/>
        </w:rPr>
        <w:t xml:space="preserve"> </w:t>
      </w:r>
      <w:proofErr w:type="spellStart"/>
      <w:r w:rsidRPr="00F43E8E">
        <w:rPr>
          <w:rFonts w:ascii="Times New Roman" w:hAnsi="Times New Roman" w:cs="Times New Roman"/>
          <w:b/>
          <w:sz w:val="24"/>
          <w:szCs w:val="24"/>
        </w:rPr>
        <w:t>berikut</w:t>
      </w:r>
      <w:proofErr w:type="spellEnd"/>
      <w:r w:rsidRPr="00F43E8E">
        <w:rPr>
          <w:rFonts w:ascii="Times New Roman" w:hAnsi="Times New Roman" w:cs="Times New Roman"/>
          <w:b/>
          <w:sz w:val="24"/>
          <w:szCs w:val="24"/>
        </w:rPr>
        <w:t xml:space="preserve"> </w:t>
      </w:r>
      <w:proofErr w:type="spellStart"/>
      <w:r w:rsidRPr="00F43E8E">
        <w:rPr>
          <w:rFonts w:ascii="Times New Roman" w:hAnsi="Times New Roman" w:cs="Times New Roman"/>
          <w:b/>
          <w:sz w:val="24"/>
          <w:szCs w:val="24"/>
        </w:rPr>
        <w:t>ini</w:t>
      </w:r>
      <w:proofErr w:type="spellEnd"/>
      <w:r w:rsidRPr="00F43E8E">
        <w:rPr>
          <w:rFonts w:ascii="Times New Roman" w:hAnsi="Times New Roman" w:cs="Times New Roman"/>
          <w:b/>
          <w:sz w:val="24"/>
          <w:szCs w:val="24"/>
        </w:rPr>
        <w:t>:</w:t>
      </w:r>
    </w:p>
    <w:p w:rsidR="00B14909" w:rsidRPr="00F43E8E" w:rsidRDefault="00C71A1A" w:rsidP="003319DC">
      <w:pPr>
        <w:pStyle w:val="ListParagraph"/>
        <w:numPr>
          <w:ilvl w:val="0"/>
          <w:numId w:val="4"/>
        </w:numPr>
        <w:tabs>
          <w:tab w:val="left" w:pos="540"/>
          <w:tab w:val="left" w:pos="2070"/>
        </w:tabs>
        <w:spacing w:after="0"/>
        <w:ind w:left="2250" w:hanging="1980"/>
        <w:rPr>
          <w:rFonts w:ascii="Times New Roman" w:hAnsi="Times New Roman" w:cs="Times New Roman"/>
          <w:sz w:val="24"/>
          <w:szCs w:val="24"/>
        </w:rPr>
      </w:pPr>
      <w:proofErr w:type="spellStart"/>
      <w:r w:rsidRPr="00F43E8E">
        <w:rPr>
          <w:rFonts w:ascii="Times New Roman" w:hAnsi="Times New Roman" w:cs="Times New Roman"/>
          <w:sz w:val="24"/>
          <w:szCs w:val="24"/>
        </w:rPr>
        <w:t>Judul</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penelitian</w:t>
      </w:r>
      <w:proofErr w:type="spellEnd"/>
      <w:r w:rsidR="00722A79" w:rsidRPr="00F43E8E">
        <w:rPr>
          <w:rFonts w:ascii="Times New Roman" w:hAnsi="Times New Roman" w:cs="Times New Roman"/>
          <w:sz w:val="24"/>
          <w:szCs w:val="24"/>
        </w:rPr>
        <w:tab/>
      </w:r>
      <w:r w:rsidRPr="00F43E8E">
        <w:rPr>
          <w:rFonts w:ascii="Times New Roman" w:hAnsi="Times New Roman" w:cs="Times New Roman"/>
          <w:sz w:val="24"/>
          <w:szCs w:val="24"/>
        </w:rPr>
        <w:t xml:space="preserve">: </w:t>
      </w:r>
      <w:r w:rsidR="003319DC" w:rsidRPr="00F43E8E">
        <w:rPr>
          <w:rFonts w:ascii="Times New Roman" w:hAnsi="Times New Roman" w:cs="Times New Roman"/>
          <w:sz w:val="24"/>
          <w:szCs w:val="24"/>
        </w:rPr>
        <w:tab/>
      </w:r>
      <w:proofErr w:type="spellStart"/>
      <w:r w:rsidRPr="00F43E8E">
        <w:rPr>
          <w:rFonts w:ascii="Times New Roman" w:eastAsia="Calibri" w:hAnsi="Times New Roman" w:cs="Times New Roman"/>
          <w:iCs/>
          <w:sz w:val="24"/>
          <w:szCs w:val="24"/>
        </w:rPr>
        <w:t>Analisis</w:t>
      </w:r>
      <w:proofErr w:type="spellEnd"/>
      <w:r w:rsidRPr="00F43E8E">
        <w:rPr>
          <w:rFonts w:ascii="Times New Roman" w:eastAsia="Calibri" w:hAnsi="Times New Roman" w:cs="Times New Roman"/>
          <w:iCs/>
          <w:sz w:val="24"/>
          <w:szCs w:val="24"/>
        </w:rPr>
        <w:t xml:space="preserve"> </w:t>
      </w:r>
      <w:proofErr w:type="spellStart"/>
      <w:r w:rsidR="00E82FB4" w:rsidRPr="00F43E8E">
        <w:rPr>
          <w:rFonts w:ascii="Times New Roman" w:hAnsi="Times New Roman" w:cs="Times New Roman"/>
          <w:iCs/>
          <w:sz w:val="24"/>
          <w:szCs w:val="24"/>
        </w:rPr>
        <w:t>Referensi</w:t>
      </w:r>
      <w:proofErr w:type="spellEnd"/>
      <w:r w:rsidRPr="00F43E8E">
        <w:rPr>
          <w:rFonts w:ascii="Times New Roman" w:eastAsia="Calibri" w:hAnsi="Times New Roman" w:cs="Times New Roman"/>
          <w:iCs/>
          <w:sz w:val="24"/>
          <w:szCs w:val="24"/>
        </w:rPr>
        <w:t xml:space="preserve"> </w:t>
      </w:r>
      <w:proofErr w:type="spellStart"/>
      <w:r w:rsidR="00B14909" w:rsidRPr="00F43E8E">
        <w:rPr>
          <w:rFonts w:ascii="Times New Roman" w:hAnsi="Times New Roman" w:cs="Times New Roman"/>
          <w:iCs/>
          <w:sz w:val="24"/>
          <w:szCs w:val="24"/>
        </w:rPr>
        <w:t>dari</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Tiga</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Artikel</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Bidang</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Ekonomi</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di</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Majalah</w:t>
      </w:r>
      <w:proofErr w:type="spellEnd"/>
      <w:r w:rsidR="00B14909" w:rsidRPr="00F43E8E">
        <w:rPr>
          <w:rFonts w:ascii="Times New Roman" w:hAnsi="Times New Roman" w:cs="Times New Roman"/>
          <w:iCs/>
          <w:sz w:val="24"/>
          <w:szCs w:val="24"/>
        </w:rPr>
        <w:t xml:space="preserve"> </w:t>
      </w:r>
      <w:r w:rsidR="00722A79" w:rsidRPr="00F43E8E">
        <w:rPr>
          <w:rFonts w:ascii="Times New Roman" w:hAnsi="Times New Roman" w:cs="Times New Roman"/>
          <w:iCs/>
          <w:sz w:val="24"/>
          <w:szCs w:val="24"/>
        </w:rPr>
        <w:t>Time</w:t>
      </w:r>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Edisi</w:t>
      </w:r>
      <w:proofErr w:type="spellEnd"/>
      <w:r w:rsidR="00B14909" w:rsidRPr="00F43E8E">
        <w:rPr>
          <w:rFonts w:ascii="Times New Roman" w:hAnsi="Times New Roman" w:cs="Times New Roman"/>
          <w:iCs/>
          <w:sz w:val="24"/>
          <w:szCs w:val="24"/>
        </w:rPr>
        <w:t xml:space="preserve"> </w:t>
      </w:r>
      <w:proofErr w:type="spellStart"/>
      <w:r w:rsidR="00B14909" w:rsidRPr="00F43E8E">
        <w:rPr>
          <w:rFonts w:ascii="Times New Roman" w:hAnsi="Times New Roman" w:cs="Times New Roman"/>
          <w:iCs/>
          <w:sz w:val="24"/>
          <w:szCs w:val="24"/>
        </w:rPr>
        <w:t>Februari</w:t>
      </w:r>
      <w:proofErr w:type="spellEnd"/>
      <w:r w:rsidR="00B14909" w:rsidRPr="00F43E8E">
        <w:rPr>
          <w:rFonts w:ascii="Times New Roman" w:hAnsi="Times New Roman" w:cs="Times New Roman"/>
          <w:iCs/>
          <w:sz w:val="24"/>
          <w:szCs w:val="24"/>
        </w:rPr>
        <w:t xml:space="preserve"> 2012.</w:t>
      </w:r>
    </w:p>
    <w:p w:rsidR="00C71A1A" w:rsidRPr="00F43E8E" w:rsidRDefault="00E82FB4" w:rsidP="003319DC">
      <w:pPr>
        <w:pStyle w:val="ListParagraph"/>
        <w:numPr>
          <w:ilvl w:val="0"/>
          <w:numId w:val="4"/>
        </w:numPr>
        <w:tabs>
          <w:tab w:val="left" w:pos="540"/>
          <w:tab w:val="left" w:pos="2070"/>
        </w:tabs>
        <w:spacing w:after="0"/>
        <w:ind w:left="2250" w:hanging="1980"/>
        <w:jc w:val="both"/>
        <w:rPr>
          <w:rFonts w:ascii="Times New Roman" w:hAnsi="Times New Roman" w:cs="Times New Roman"/>
          <w:sz w:val="24"/>
          <w:szCs w:val="24"/>
        </w:rPr>
      </w:pPr>
      <w:proofErr w:type="spellStart"/>
      <w:r w:rsidRPr="00F43E8E">
        <w:rPr>
          <w:rFonts w:ascii="Times New Roman" w:hAnsi="Times New Roman" w:cs="Times New Roman"/>
          <w:iCs/>
          <w:sz w:val="24"/>
          <w:szCs w:val="24"/>
        </w:rPr>
        <w:t>Tujuan</w:t>
      </w:r>
      <w:proofErr w:type="spellEnd"/>
      <w:r w:rsidRPr="00F43E8E">
        <w:rPr>
          <w:rFonts w:ascii="Times New Roman" w:hAnsi="Times New Roman" w:cs="Times New Roman"/>
          <w:iCs/>
          <w:sz w:val="24"/>
          <w:szCs w:val="24"/>
        </w:rPr>
        <w:t xml:space="preserve"> </w:t>
      </w:r>
      <w:r w:rsidR="00722A79" w:rsidRPr="00F43E8E">
        <w:rPr>
          <w:rFonts w:ascii="Times New Roman" w:hAnsi="Times New Roman" w:cs="Times New Roman"/>
          <w:iCs/>
          <w:sz w:val="24"/>
          <w:szCs w:val="24"/>
        </w:rPr>
        <w:tab/>
      </w:r>
      <w:r w:rsidR="003319DC" w:rsidRPr="00F43E8E">
        <w:rPr>
          <w:rFonts w:ascii="Times New Roman" w:hAnsi="Times New Roman" w:cs="Times New Roman"/>
          <w:iCs/>
          <w:sz w:val="24"/>
          <w:szCs w:val="24"/>
        </w:rPr>
        <w:t xml:space="preserve">: </w:t>
      </w:r>
      <w:proofErr w:type="spellStart"/>
      <w:r w:rsidR="00722A79" w:rsidRPr="00F43E8E">
        <w:rPr>
          <w:rFonts w:ascii="Times New Roman" w:hAnsi="Times New Roman" w:cs="Times New Roman"/>
          <w:iCs/>
          <w:sz w:val="24"/>
          <w:szCs w:val="24"/>
        </w:rPr>
        <w:t>U</w:t>
      </w:r>
      <w:r w:rsidR="00722A79" w:rsidRPr="00F43E8E">
        <w:rPr>
          <w:rFonts w:ascii="Times New Roman" w:hAnsi="Times New Roman" w:cs="Times New Roman"/>
          <w:sz w:val="24"/>
          <w:szCs w:val="24"/>
        </w:rPr>
        <w:t>ntuk</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memperoleh</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deskripsi</w:t>
      </w:r>
      <w:proofErr w:type="spellEnd"/>
      <w:r w:rsidR="00722A79" w:rsidRPr="00F43E8E">
        <w:rPr>
          <w:rFonts w:ascii="Times New Roman" w:hAnsi="Times New Roman" w:cs="Times New Roman"/>
          <w:sz w:val="24"/>
          <w:szCs w:val="24"/>
        </w:rPr>
        <w:t xml:space="preserve"> yang </w:t>
      </w:r>
      <w:proofErr w:type="spellStart"/>
      <w:r w:rsidR="00722A79" w:rsidRPr="00F43E8E">
        <w:rPr>
          <w:rFonts w:ascii="Times New Roman" w:hAnsi="Times New Roman" w:cs="Times New Roman"/>
          <w:sz w:val="24"/>
          <w:szCs w:val="24"/>
        </w:rPr>
        <w:t>jelas</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tentang</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referensi</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sebagai</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salah</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satu</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unsur</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penunjang</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keutuhan</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di</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dalam</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teks-teks</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berbahasa</w:t>
      </w:r>
      <w:proofErr w:type="spellEnd"/>
      <w:r w:rsidR="00722A79" w:rsidRPr="00F43E8E">
        <w:rPr>
          <w:rFonts w:ascii="Times New Roman" w:hAnsi="Times New Roman" w:cs="Times New Roman"/>
          <w:sz w:val="24"/>
          <w:szCs w:val="24"/>
        </w:rPr>
        <w:t xml:space="preserve"> </w:t>
      </w:r>
      <w:proofErr w:type="spellStart"/>
      <w:r w:rsidR="00722A79" w:rsidRPr="00F43E8E">
        <w:rPr>
          <w:rFonts w:ascii="Times New Roman" w:hAnsi="Times New Roman" w:cs="Times New Roman"/>
          <w:sz w:val="24"/>
          <w:szCs w:val="24"/>
        </w:rPr>
        <w:t>Inggris</w:t>
      </w:r>
      <w:proofErr w:type="spellEnd"/>
      <w:r w:rsidR="00722A79" w:rsidRPr="00F43E8E">
        <w:rPr>
          <w:rFonts w:ascii="Times New Roman" w:hAnsi="Times New Roman" w:cs="Times New Roman"/>
          <w:sz w:val="24"/>
          <w:szCs w:val="24"/>
        </w:rPr>
        <w:t>.</w:t>
      </w:r>
    </w:p>
    <w:p w:rsidR="00EA668B" w:rsidRPr="00F43E8E" w:rsidRDefault="00EA668B" w:rsidP="003319DC">
      <w:pPr>
        <w:pStyle w:val="ListParagraph"/>
        <w:numPr>
          <w:ilvl w:val="0"/>
          <w:numId w:val="4"/>
        </w:numPr>
        <w:tabs>
          <w:tab w:val="left" w:pos="540"/>
          <w:tab w:val="left" w:pos="2070"/>
          <w:tab w:val="left" w:pos="2250"/>
        </w:tabs>
        <w:spacing w:after="0"/>
        <w:ind w:left="2160" w:hanging="1890"/>
        <w:rPr>
          <w:rFonts w:ascii="Times New Roman" w:hAnsi="Times New Roman" w:cs="Times New Roman"/>
          <w:sz w:val="24"/>
          <w:szCs w:val="24"/>
        </w:rPr>
      </w:pPr>
      <w:proofErr w:type="spellStart"/>
      <w:r w:rsidRPr="00F43E8E">
        <w:rPr>
          <w:rFonts w:ascii="Times New Roman" w:hAnsi="Times New Roman" w:cs="Times New Roman"/>
          <w:sz w:val="24"/>
          <w:szCs w:val="24"/>
        </w:rPr>
        <w:lastRenderedPageBreak/>
        <w:t>Metode</w:t>
      </w:r>
      <w:proofErr w:type="spellEnd"/>
      <w:r w:rsidRPr="00F43E8E">
        <w:rPr>
          <w:rFonts w:ascii="Times New Roman" w:hAnsi="Times New Roman" w:cs="Times New Roman"/>
          <w:sz w:val="24"/>
          <w:szCs w:val="24"/>
        </w:rPr>
        <w:tab/>
        <w:t xml:space="preserve">: </w:t>
      </w:r>
      <w:r w:rsidR="003319DC" w:rsidRPr="00F43E8E">
        <w:rPr>
          <w:rFonts w:ascii="Times New Roman" w:hAnsi="Times New Roman" w:cs="Times New Roman"/>
          <w:sz w:val="24"/>
          <w:szCs w:val="24"/>
        </w:rPr>
        <w:tab/>
      </w:r>
      <w:proofErr w:type="spellStart"/>
      <w:r w:rsidRPr="00F43E8E">
        <w:rPr>
          <w:rFonts w:ascii="Times New Roman" w:hAnsi="Times New Roman" w:cs="Times New Roman"/>
          <w:sz w:val="24"/>
          <w:szCs w:val="24"/>
        </w:rPr>
        <w:t>Deskriptif</w:t>
      </w:r>
      <w:proofErr w:type="spellEnd"/>
    </w:p>
    <w:p w:rsidR="00EA668B" w:rsidRPr="00F43E8E" w:rsidRDefault="00943823" w:rsidP="003319DC">
      <w:pPr>
        <w:pStyle w:val="ListParagraph"/>
        <w:numPr>
          <w:ilvl w:val="0"/>
          <w:numId w:val="4"/>
        </w:numPr>
        <w:tabs>
          <w:tab w:val="left" w:pos="540"/>
          <w:tab w:val="left" w:pos="2070"/>
        </w:tabs>
        <w:spacing w:after="0"/>
        <w:ind w:left="2250" w:hanging="1980"/>
        <w:jc w:val="both"/>
        <w:rPr>
          <w:rFonts w:ascii="Times New Roman" w:hAnsi="Times New Roman" w:cs="Times New Roman"/>
          <w:sz w:val="24"/>
          <w:szCs w:val="24"/>
        </w:rPr>
      </w:pPr>
      <w:proofErr w:type="spellStart"/>
      <w:r w:rsidRPr="00F43E8E">
        <w:rPr>
          <w:rFonts w:ascii="Times New Roman" w:hAnsi="Times New Roman" w:cs="Times New Roman"/>
          <w:sz w:val="24"/>
          <w:szCs w:val="24"/>
        </w:rPr>
        <w:t>Analisis</w:t>
      </w:r>
      <w:proofErr w:type="spellEnd"/>
      <w:r w:rsidRPr="00F43E8E">
        <w:rPr>
          <w:rFonts w:ascii="Times New Roman" w:hAnsi="Times New Roman" w:cs="Times New Roman"/>
          <w:sz w:val="24"/>
          <w:szCs w:val="24"/>
        </w:rPr>
        <w:tab/>
        <w:t>:</w:t>
      </w:r>
      <w:r w:rsidR="003319DC" w:rsidRPr="00F43E8E">
        <w:rPr>
          <w:rFonts w:ascii="Times New Roman" w:hAnsi="Times New Roman" w:cs="Times New Roman"/>
          <w:sz w:val="24"/>
          <w:szCs w:val="24"/>
        </w:rPr>
        <w:tab/>
      </w:r>
      <w:proofErr w:type="spellStart"/>
      <w:r w:rsidRPr="00F43E8E">
        <w:rPr>
          <w:rFonts w:ascii="Times New Roman" w:hAnsi="Times New Roman" w:cs="Times New Roman"/>
          <w:sz w:val="24"/>
          <w:szCs w:val="24"/>
        </w:rPr>
        <w:t>Analisis</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dilakukan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berdasarkan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teori</w:t>
      </w:r>
      <w:proofErr w:type="spellEnd"/>
      <w:r w:rsidRPr="00F43E8E">
        <w:rPr>
          <w:rFonts w:ascii="Times New Roman" w:hAnsi="Times New Roman" w:cs="Times New Roman"/>
          <w:sz w:val="24"/>
          <w:szCs w:val="24"/>
        </w:rPr>
        <w:t xml:space="preserve"> yang </w:t>
      </w:r>
      <w:proofErr w:type="spellStart"/>
      <w:r w:rsidRPr="00F43E8E">
        <w:rPr>
          <w:rFonts w:ascii="Times New Roman" w:hAnsi="Times New Roman" w:cs="Times New Roman"/>
          <w:sz w:val="24"/>
          <w:szCs w:val="24"/>
        </w:rPr>
        <w:t>dikemukakan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oleh</w:t>
      </w:r>
      <w:proofErr w:type="spellEnd"/>
      <w:r w:rsidRPr="00F43E8E">
        <w:rPr>
          <w:rFonts w:ascii="Times New Roman" w:hAnsi="Times New Roman" w:cs="Times New Roman"/>
          <w:sz w:val="24"/>
          <w:szCs w:val="24"/>
        </w:rPr>
        <w:t xml:space="preserve"> M.A.K </w:t>
      </w:r>
      <w:proofErr w:type="spellStart"/>
      <w:r w:rsidRPr="00F43E8E">
        <w:rPr>
          <w:rFonts w:ascii="Times New Roman" w:hAnsi="Times New Roman" w:cs="Times New Roman"/>
          <w:sz w:val="24"/>
          <w:szCs w:val="24"/>
        </w:rPr>
        <w:t>Halliday</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dalam</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bukunya</w:t>
      </w:r>
      <w:proofErr w:type="spellEnd"/>
      <w:r w:rsidRPr="00F43E8E">
        <w:rPr>
          <w:rFonts w:ascii="Times New Roman" w:hAnsi="Times New Roman" w:cs="Times New Roman"/>
          <w:sz w:val="24"/>
          <w:szCs w:val="24"/>
        </w:rPr>
        <w:t xml:space="preserve"> </w:t>
      </w:r>
      <w:r w:rsidRPr="00F43E8E">
        <w:rPr>
          <w:rFonts w:ascii="Times New Roman" w:hAnsi="Times New Roman" w:cs="Times New Roman"/>
          <w:i/>
          <w:iCs/>
          <w:sz w:val="24"/>
          <w:szCs w:val="24"/>
        </w:rPr>
        <w:t>An Introduction to Functional Grammar</w:t>
      </w:r>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bukunya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bersama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Ruqaiya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Hasan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dalam</w:t>
      </w:r>
      <w:proofErr w:type="spellEnd"/>
      <w:r w:rsidRPr="00F43E8E">
        <w:rPr>
          <w:rFonts w:ascii="Times New Roman" w:hAnsi="Times New Roman" w:cs="Times New Roman"/>
          <w:sz w:val="24"/>
          <w:szCs w:val="24"/>
        </w:rPr>
        <w:t xml:space="preserve"> </w:t>
      </w:r>
      <w:r w:rsidRPr="00F43E8E">
        <w:rPr>
          <w:rFonts w:ascii="Times New Roman" w:hAnsi="Times New Roman" w:cs="Times New Roman"/>
          <w:i/>
          <w:iCs/>
          <w:sz w:val="24"/>
          <w:szCs w:val="24"/>
        </w:rPr>
        <w:t>Cohesion in English.</w:t>
      </w:r>
    </w:p>
    <w:p w:rsidR="00943823" w:rsidRPr="00F43E8E" w:rsidRDefault="00943823" w:rsidP="003319DC">
      <w:pPr>
        <w:pStyle w:val="ListParagraph"/>
        <w:numPr>
          <w:ilvl w:val="0"/>
          <w:numId w:val="4"/>
        </w:numPr>
        <w:tabs>
          <w:tab w:val="left" w:pos="540"/>
          <w:tab w:val="left" w:pos="2070"/>
        </w:tabs>
        <w:spacing w:after="0"/>
        <w:ind w:left="2250" w:hanging="1980"/>
        <w:jc w:val="both"/>
        <w:rPr>
          <w:rFonts w:ascii="Times New Roman" w:hAnsi="Times New Roman" w:cs="Times New Roman"/>
          <w:sz w:val="24"/>
          <w:szCs w:val="24"/>
        </w:rPr>
      </w:pPr>
      <w:proofErr w:type="spellStart"/>
      <w:r w:rsidRPr="00F43E8E">
        <w:rPr>
          <w:rFonts w:ascii="Times New Roman" w:hAnsi="Times New Roman" w:cs="Times New Roman"/>
          <w:sz w:val="24"/>
          <w:szCs w:val="24"/>
        </w:rPr>
        <w:t>Hasil</w:t>
      </w:r>
      <w:proofErr w:type="spellEnd"/>
      <w:r w:rsidRPr="00F43E8E">
        <w:rPr>
          <w:rFonts w:ascii="Times New Roman" w:hAnsi="Times New Roman" w:cs="Times New Roman"/>
          <w:sz w:val="24"/>
          <w:szCs w:val="24"/>
        </w:rPr>
        <w:tab/>
        <w:t>:</w:t>
      </w:r>
      <w:r w:rsidR="003319DC" w:rsidRPr="00F43E8E">
        <w:rPr>
          <w:rFonts w:ascii="Times New Roman" w:hAnsi="Times New Roman" w:cs="Times New Roman"/>
          <w:sz w:val="24"/>
          <w:szCs w:val="24"/>
        </w:rPr>
        <w:tab/>
      </w:r>
      <w:proofErr w:type="spellStart"/>
      <w:r w:rsidRPr="00F43E8E">
        <w:rPr>
          <w:rFonts w:ascii="Times New Roman" w:hAnsi="Times New Roman" w:cs="Times New Roman"/>
          <w:sz w:val="24"/>
          <w:szCs w:val="24"/>
        </w:rPr>
        <w:t>Hasil</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penelitian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menunjukkan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bahwa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referensi</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dari</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suatu</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teks</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bacaan</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berbahasa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Inggris</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bisa</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terdapat</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di</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dalam</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teks</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tersebut</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atau</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terdapat</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di</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dalam</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konteks</w:t>
      </w:r>
      <w:proofErr w:type="spellEnd"/>
      <w:r w:rsidRPr="00F43E8E">
        <w:rPr>
          <w:rFonts w:ascii="Times New Roman" w:hAnsi="Times New Roman" w:cs="Times New Roman"/>
          <w:sz w:val="24"/>
          <w:szCs w:val="24"/>
        </w:rPr>
        <w:t xml:space="preserve"> </w:t>
      </w:r>
      <w:proofErr w:type="spellStart"/>
      <w:r w:rsidRPr="00F43E8E">
        <w:rPr>
          <w:rFonts w:ascii="Times New Roman" w:hAnsi="Times New Roman" w:cs="Times New Roman"/>
          <w:sz w:val="24"/>
          <w:szCs w:val="24"/>
        </w:rPr>
        <w:t>situasi</w:t>
      </w:r>
      <w:proofErr w:type="spellEnd"/>
      <w:r w:rsidRPr="00F43E8E">
        <w:rPr>
          <w:rFonts w:ascii="Times New Roman" w:hAnsi="Times New Roman" w:cs="Times New Roman"/>
          <w:sz w:val="24"/>
          <w:szCs w:val="24"/>
        </w:rPr>
        <w:t>.</w:t>
      </w:r>
    </w:p>
    <w:p w:rsidR="00C71A1A" w:rsidRDefault="00C71A1A" w:rsidP="00C71A1A">
      <w:pPr>
        <w:pStyle w:val="Heading1"/>
        <w:rPr>
          <w:bCs/>
        </w:rPr>
      </w:pPr>
    </w:p>
    <w:p w:rsidR="00710139" w:rsidRPr="00C71A1A" w:rsidRDefault="00710139" w:rsidP="00C71A1A">
      <w:pPr>
        <w:ind w:firstLine="720"/>
      </w:pPr>
    </w:p>
    <w:sectPr w:rsidR="00710139" w:rsidRPr="00C71A1A" w:rsidSect="002B2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09FB"/>
    <w:multiLevelType w:val="hybridMultilevel"/>
    <w:tmpl w:val="86A29BA6"/>
    <w:lvl w:ilvl="0" w:tplc="54829772">
      <w:start w:val="1"/>
      <w:numFmt w:val="decimal"/>
      <w:lvlText w:val="(%1)"/>
      <w:lvlJc w:val="left"/>
      <w:pPr>
        <w:tabs>
          <w:tab w:val="num" w:pos="2520"/>
        </w:tabs>
        <w:ind w:left="2520" w:hanging="360"/>
      </w:pPr>
      <w:rPr>
        <w:rFonts w:hint="default"/>
      </w:rPr>
    </w:lvl>
    <w:lvl w:ilvl="1" w:tplc="CD8AC476">
      <w:start w:val="1"/>
      <w:numFmt w:val="lowerLetter"/>
      <w:lvlText w:val="%2."/>
      <w:lvlJc w:val="left"/>
      <w:pPr>
        <w:tabs>
          <w:tab w:val="num" w:pos="3240"/>
        </w:tabs>
        <w:ind w:left="3240" w:hanging="360"/>
      </w:pPr>
      <w:rPr>
        <w:rFonts w:hint="default"/>
      </w:rPr>
    </w:lvl>
    <w:lvl w:ilvl="2" w:tplc="30047F9A">
      <w:start w:val="1"/>
      <w:numFmt w:val="lowerRoman"/>
      <w:lvlText w:val="(%3)"/>
      <w:lvlJc w:val="left"/>
      <w:pPr>
        <w:tabs>
          <w:tab w:val="num" w:pos="4500"/>
        </w:tabs>
        <w:ind w:left="4500" w:hanging="720"/>
      </w:pPr>
      <w:rPr>
        <w:rFonts w:hint="default"/>
      </w:rPr>
    </w:lvl>
    <w:lvl w:ilvl="3" w:tplc="28E8B55A">
      <w:start w:val="1"/>
      <w:numFmt w:val="decimal"/>
      <w:lvlText w:val="%4."/>
      <w:lvlJc w:val="left"/>
      <w:pPr>
        <w:tabs>
          <w:tab w:val="num" w:pos="4680"/>
        </w:tabs>
        <w:ind w:left="4680" w:hanging="360"/>
      </w:pPr>
      <w:rPr>
        <w:rFonts w:hint="default"/>
      </w:rPr>
    </w:lvl>
    <w:lvl w:ilvl="4" w:tplc="C7D23FB4">
      <w:start w:val="1"/>
      <w:numFmt w:val="lowerLetter"/>
      <w:lvlText w:val="(%5)"/>
      <w:lvlJc w:val="left"/>
      <w:pPr>
        <w:tabs>
          <w:tab w:val="num" w:pos="5400"/>
        </w:tabs>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E9E7DBB"/>
    <w:multiLevelType w:val="hybridMultilevel"/>
    <w:tmpl w:val="5A3C2D7C"/>
    <w:lvl w:ilvl="0" w:tplc="6D5E224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46AB1"/>
    <w:multiLevelType w:val="hybridMultilevel"/>
    <w:tmpl w:val="9C6A078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48F63E3"/>
    <w:multiLevelType w:val="hybridMultilevel"/>
    <w:tmpl w:val="B1FE0288"/>
    <w:lvl w:ilvl="0" w:tplc="2BFA6DFC">
      <w:start w:val="1"/>
      <w:numFmt w:val="decimal"/>
      <w:lvlText w:val="(%1)"/>
      <w:lvlJc w:val="left"/>
      <w:pPr>
        <w:tabs>
          <w:tab w:val="num" w:pos="735"/>
        </w:tabs>
        <w:ind w:left="735" w:hanging="375"/>
      </w:pPr>
      <w:rPr>
        <w:rFonts w:hint="default"/>
      </w:rPr>
    </w:lvl>
    <w:lvl w:ilvl="1" w:tplc="966C117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5E89"/>
    <w:rsid w:val="000654C0"/>
    <w:rsid w:val="000D4DCD"/>
    <w:rsid w:val="001136BB"/>
    <w:rsid w:val="001C1CBB"/>
    <w:rsid w:val="0027670C"/>
    <w:rsid w:val="00294D7D"/>
    <w:rsid w:val="002B2269"/>
    <w:rsid w:val="003319DC"/>
    <w:rsid w:val="00435536"/>
    <w:rsid w:val="005F3578"/>
    <w:rsid w:val="006649D4"/>
    <w:rsid w:val="00710139"/>
    <w:rsid w:val="0071079A"/>
    <w:rsid w:val="00722A79"/>
    <w:rsid w:val="007269F0"/>
    <w:rsid w:val="007603FC"/>
    <w:rsid w:val="007E44AA"/>
    <w:rsid w:val="008900C4"/>
    <w:rsid w:val="00943823"/>
    <w:rsid w:val="009C134A"/>
    <w:rsid w:val="00AB5C81"/>
    <w:rsid w:val="00AE2D79"/>
    <w:rsid w:val="00B05E89"/>
    <w:rsid w:val="00B14909"/>
    <w:rsid w:val="00C209F0"/>
    <w:rsid w:val="00C71A1A"/>
    <w:rsid w:val="00D9644A"/>
    <w:rsid w:val="00E82FB4"/>
    <w:rsid w:val="00EA668B"/>
    <w:rsid w:val="00EC5B8B"/>
    <w:rsid w:val="00F23969"/>
    <w:rsid w:val="00F43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69"/>
  </w:style>
  <w:style w:type="paragraph" w:styleId="Heading1">
    <w:name w:val="heading 1"/>
    <w:basedOn w:val="Normal"/>
    <w:next w:val="Normal"/>
    <w:link w:val="Heading1Char"/>
    <w:qFormat/>
    <w:rsid w:val="00C71A1A"/>
    <w:pPr>
      <w:keepNext/>
      <w:spacing w:after="0" w:line="48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05E89"/>
    <w:pPr>
      <w:spacing w:after="0" w:line="240" w:lineRule="auto"/>
      <w:ind w:left="360" w:firstLine="720"/>
      <w:jc w:val="both"/>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rsid w:val="00B05E89"/>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710139"/>
    <w:pPr>
      <w:ind w:left="720"/>
      <w:contextualSpacing/>
    </w:pPr>
  </w:style>
  <w:style w:type="character" w:customStyle="1" w:styleId="Heading1Char">
    <w:name w:val="Heading 1 Char"/>
    <w:basedOn w:val="DefaultParagraphFont"/>
    <w:link w:val="Heading1"/>
    <w:rsid w:val="00C71A1A"/>
    <w:rPr>
      <w:rFonts w:ascii="Times New Roman" w:eastAsia="Times New Roman" w:hAnsi="Times New Roman" w:cs="Times New Roman"/>
      <w:b/>
      <w:sz w:val="24"/>
      <w:szCs w:val="24"/>
    </w:rPr>
  </w:style>
  <w:style w:type="paragraph" w:styleId="Header">
    <w:name w:val="header"/>
    <w:basedOn w:val="Normal"/>
    <w:link w:val="HeaderChar"/>
    <w:semiHidden/>
    <w:rsid w:val="00C71A1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71A1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2012-03-05T03:06:00Z</dcterms:created>
  <dcterms:modified xsi:type="dcterms:W3CDTF">2012-03-05T06:11:00Z</dcterms:modified>
</cp:coreProperties>
</file>