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F8" w:rsidRPr="006010F8" w:rsidRDefault="006010F8" w:rsidP="006010F8">
      <w:pPr>
        <w:pStyle w:val="Heading1"/>
        <w:spacing w:line="240" w:lineRule="auto"/>
        <w:jc w:val="both"/>
        <w:rPr>
          <w:rFonts w:asciiTheme="minorHAnsi" w:hAnsiTheme="minorHAnsi" w:cstheme="minorHAnsi"/>
          <w:i/>
          <w:color w:val="000000" w:themeColor="text1"/>
        </w:rPr>
      </w:pPr>
      <w:r w:rsidRPr="006010F8">
        <w:rPr>
          <w:rFonts w:asciiTheme="minorHAnsi" w:hAnsiTheme="minorHAnsi" w:cstheme="minorHAnsi"/>
          <w:i/>
          <w:color w:val="000000" w:themeColor="text1"/>
        </w:rPr>
        <w:t>Mata Kuliah</w:t>
      </w:r>
      <w:r w:rsidRPr="006010F8">
        <w:rPr>
          <w:rFonts w:asciiTheme="minorHAnsi" w:hAnsiTheme="minorHAnsi" w:cstheme="minorHAnsi"/>
          <w:i/>
          <w:color w:val="000000" w:themeColor="text1"/>
        </w:rPr>
        <w:tab/>
      </w:r>
      <w:r w:rsidRPr="006010F8">
        <w:rPr>
          <w:rFonts w:asciiTheme="minorHAnsi" w:hAnsiTheme="minorHAnsi" w:cstheme="minorHAnsi"/>
          <w:i/>
          <w:color w:val="000000" w:themeColor="text1"/>
        </w:rPr>
        <w:tab/>
      </w:r>
      <w:r w:rsidRPr="006010F8">
        <w:rPr>
          <w:rFonts w:asciiTheme="minorHAnsi" w:hAnsiTheme="minorHAnsi" w:cstheme="minorHAnsi"/>
          <w:i/>
          <w:color w:val="000000" w:themeColor="text1"/>
        </w:rPr>
        <w:tab/>
        <w:t>: Diplomasi dan Negosiasi</w:t>
      </w:r>
    </w:p>
    <w:p w:rsidR="006010F8" w:rsidRPr="001A1E3B" w:rsidRDefault="006010F8" w:rsidP="006010F8">
      <w:pPr>
        <w:spacing w:after="0" w:line="240" w:lineRule="auto"/>
        <w:jc w:val="both"/>
        <w:rPr>
          <w:rFonts w:cstheme="minorHAnsi"/>
          <w:b/>
          <w:i/>
          <w:sz w:val="28"/>
          <w:szCs w:val="28"/>
        </w:rPr>
      </w:pPr>
      <w:r w:rsidRPr="001A1E3B">
        <w:rPr>
          <w:rFonts w:cstheme="minorHAnsi"/>
          <w:b/>
          <w:i/>
          <w:sz w:val="28"/>
          <w:szCs w:val="28"/>
        </w:rPr>
        <w:t xml:space="preserve">Dosen </w:t>
      </w:r>
      <w:r w:rsidRPr="001A1E3B">
        <w:rPr>
          <w:rFonts w:cstheme="minorHAnsi"/>
          <w:b/>
          <w:i/>
          <w:sz w:val="28"/>
          <w:szCs w:val="28"/>
        </w:rPr>
        <w:tab/>
      </w:r>
      <w:r w:rsidRPr="001A1E3B">
        <w:rPr>
          <w:rFonts w:cstheme="minorHAnsi"/>
          <w:b/>
          <w:i/>
          <w:sz w:val="28"/>
          <w:szCs w:val="28"/>
        </w:rPr>
        <w:tab/>
      </w:r>
      <w:r w:rsidRPr="001A1E3B">
        <w:rPr>
          <w:rFonts w:cstheme="minorHAnsi"/>
          <w:b/>
          <w:i/>
          <w:sz w:val="28"/>
          <w:szCs w:val="28"/>
        </w:rPr>
        <w:tab/>
        <w:t>: Andrias Darmayadi, M.Si</w:t>
      </w:r>
    </w:p>
    <w:p w:rsidR="006010F8" w:rsidRDefault="006010F8" w:rsidP="006010F8">
      <w:pPr>
        <w:spacing w:after="240" w:line="360" w:lineRule="auto"/>
        <w:jc w:val="both"/>
        <w:rPr>
          <w:rFonts w:cstheme="minorHAnsi"/>
          <w:b/>
          <w:sz w:val="24"/>
          <w:szCs w:val="24"/>
        </w:rPr>
      </w:pPr>
    </w:p>
    <w:p w:rsidR="006010F8" w:rsidRPr="006010F8" w:rsidRDefault="006010F8" w:rsidP="006010F8">
      <w:pPr>
        <w:spacing w:after="240" w:line="360" w:lineRule="auto"/>
        <w:jc w:val="center"/>
        <w:rPr>
          <w:rFonts w:cstheme="minorHAnsi"/>
          <w:b/>
          <w:sz w:val="28"/>
          <w:szCs w:val="28"/>
        </w:rPr>
      </w:pPr>
      <w:r w:rsidRPr="006010F8">
        <w:rPr>
          <w:rFonts w:cstheme="minorHAnsi"/>
          <w:b/>
          <w:sz w:val="28"/>
          <w:szCs w:val="28"/>
        </w:rPr>
        <w:t>Jenis-jenis Diplomasi</w:t>
      </w:r>
    </w:p>
    <w:p w:rsidR="006010F8" w:rsidRPr="00BF796E" w:rsidRDefault="006010F8" w:rsidP="006010F8">
      <w:pPr>
        <w:spacing w:after="240" w:line="360" w:lineRule="auto"/>
        <w:ind w:left="426"/>
        <w:jc w:val="both"/>
        <w:rPr>
          <w:rFonts w:eastAsia="Arial Unicode MS" w:cstheme="minorHAnsi"/>
          <w:sz w:val="24"/>
          <w:szCs w:val="24"/>
        </w:rPr>
      </w:pPr>
      <w:r w:rsidRPr="00BF796E">
        <w:rPr>
          <w:rFonts w:cstheme="minorHAnsi"/>
          <w:sz w:val="24"/>
          <w:szCs w:val="24"/>
        </w:rPr>
        <w:t xml:space="preserve">Selama ini, diplomasi telah banyak dilakukan dalam berbagai bentuk, berikut ini diantaranya:     </w:t>
      </w:r>
    </w:p>
    <w:p w:rsidR="006010F8" w:rsidRPr="006010F8" w:rsidRDefault="006010F8" w:rsidP="006010F8">
      <w:pPr>
        <w:pStyle w:val="Heading2"/>
        <w:spacing w:before="0" w:after="240" w:line="360" w:lineRule="auto"/>
        <w:ind w:left="284"/>
        <w:rPr>
          <w:rFonts w:asciiTheme="minorHAnsi" w:eastAsia="Arial Unicode MS" w:hAnsiTheme="minorHAnsi" w:cstheme="minorHAnsi"/>
          <w:szCs w:val="24"/>
        </w:rPr>
      </w:pPr>
      <w:proofErr w:type="gramStart"/>
      <w:r w:rsidRPr="006010F8">
        <w:rPr>
          <w:rFonts w:asciiTheme="minorHAnsi" w:eastAsia="Arial Unicode MS" w:hAnsiTheme="minorHAnsi" w:cstheme="minorHAnsi"/>
          <w:szCs w:val="24"/>
        </w:rPr>
        <w:t>a</w:t>
      </w:r>
      <w:proofErr w:type="gramEnd"/>
      <w:r w:rsidRPr="006010F8">
        <w:rPr>
          <w:rFonts w:asciiTheme="minorHAnsi" w:eastAsia="Arial Unicode MS" w:hAnsiTheme="minorHAnsi" w:cstheme="minorHAnsi"/>
          <w:szCs w:val="24"/>
        </w:rPr>
        <w:t>. Pingpong Diplomasi</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Diplomasi Ping Pong (China) merujuk ke pertukaran budaya pemain tenismeja Amerika </w:t>
      </w:r>
      <w:proofErr w:type="gramStart"/>
      <w:r w:rsidRPr="00BF796E">
        <w:rPr>
          <w:rFonts w:eastAsia="Arial Unicode MS" w:cstheme="minorHAnsi"/>
          <w:sz w:val="24"/>
          <w:szCs w:val="24"/>
        </w:rPr>
        <w:t>Serikat  dan</w:t>
      </w:r>
      <w:proofErr w:type="gramEnd"/>
      <w:r w:rsidRPr="00BF796E">
        <w:rPr>
          <w:rFonts w:eastAsia="Arial Unicode MS" w:cstheme="minorHAnsi"/>
          <w:sz w:val="24"/>
          <w:szCs w:val="24"/>
        </w:rPr>
        <w:t xml:space="preserve"> Republik Rakyat China pada tahun 1970-an. Hal ini juga menandai mencairnya hubungan Amerika-China sebelum kunjungan Presiden Richard Nixon ke Beijing.</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Pada 6 April 1971, Tim tenis meja Amerika Serikat sedang mengikuti kejuaraan dunia ke-31 di Jepang yang kemudian mereka menerima undangan untuk mengunjungi RRC dari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China. Pada tanggal 12 April 1971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Amerika ini ditemani para kuli cetak menjadi warga Amerika pertama yang menjejakkan kak di Ibukota RRC sejak partai Komunis Mao berkuasa selama 22 tahun sejak tahun 1949. </w:t>
      </w:r>
      <w:proofErr w:type="gramStart"/>
      <w:r w:rsidRPr="00BF796E">
        <w:rPr>
          <w:rFonts w:eastAsia="Arial Unicode MS" w:cstheme="minorHAnsi"/>
          <w:sz w:val="24"/>
          <w:szCs w:val="24"/>
        </w:rPr>
        <w:t>Pertemuan ini difasilitasi komite Nasional Hubungan USA-China.</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Sesuai sejarah tenis meja Amerika yang ditulis oleh Tim Boggan yang pergi le China bersama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tenis meja USA, 3 peristiwa yang secara terpisah atau gabungan yang menghasilkan undangan ini.</w:t>
      </w:r>
      <w:r w:rsidRPr="00BF796E">
        <w:rPr>
          <w:rStyle w:val="FootnoteReference"/>
          <w:rFonts w:eastAsia="Arial Unicode MS" w:cstheme="minorHAnsi"/>
          <w:sz w:val="24"/>
          <w:szCs w:val="24"/>
        </w:rPr>
        <w:footnoteReference w:id="1"/>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Pertama, Welshman H  Evans, presiden TTF pada waktu itu, mengakui bahwa dia mengunjungi China sebelum kejuaraan dunia tenis meja ke-31 dan menyarankan kepada Menteri Olah Raga dan Perdana Menteri China Zhou Enlai, bahwa China harusnya berinisiatif untuk berhubungan dengan dunia melalui even olahraga internasional setelah revolusi kebudayaan.</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lastRenderedPageBreak/>
        <w:t xml:space="preserve">Kedua, Leah “Nona Ping” Neuberger, warga negara Amerika yang menjuarai kejuaraan dunia ganda campuran dan 9 kali juara Amerika, sedang melancong yang bersamaan dengan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tenis meja Kada yang sedang diundang ke negeri China. Sebagai bagian taktik diplomasi, China memberikan persetujuan aplikasi visa Leah Neuberger untuk bergabung dengan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Amerika.</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Ketiga, dan sangat mungkin jadi pencetus utama, terutama sekali dari sumber informasi China pertemuan dramatis yang tak </w:t>
      </w:r>
      <w:proofErr w:type="gramStart"/>
      <w:r w:rsidRPr="00BF796E">
        <w:rPr>
          <w:rFonts w:eastAsia="Arial Unicode MS" w:cstheme="minorHAnsi"/>
          <w:sz w:val="24"/>
          <w:szCs w:val="24"/>
        </w:rPr>
        <w:t>terduga  antara</w:t>
      </w:r>
      <w:proofErr w:type="gramEnd"/>
      <w:r w:rsidRPr="00BF796E">
        <w:rPr>
          <w:rFonts w:eastAsia="Arial Unicode MS" w:cstheme="minorHAnsi"/>
          <w:sz w:val="24"/>
          <w:szCs w:val="24"/>
        </w:rPr>
        <w:t xml:space="preserve"> pemain flamboyant Amerika Glen Cowan dengan pemain China Zhuang </w:t>
      </w:r>
    </w:p>
    <w:p w:rsidR="006010F8" w:rsidRPr="00BF796E" w:rsidRDefault="006010F8" w:rsidP="006010F8">
      <w:pPr>
        <w:spacing w:after="240" w:line="360" w:lineRule="auto"/>
        <w:ind w:left="284"/>
        <w:jc w:val="both"/>
        <w:rPr>
          <w:rFonts w:eastAsia="Arial Unicode MS" w:cstheme="minorHAnsi"/>
          <w:sz w:val="24"/>
          <w:szCs w:val="24"/>
        </w:rPr>
      </w:pPr>
      <w:r w:rsidRPr="00BF796E">
        <w:rPr>
          <w:rFonts w:eastAsia="Arial Unicode MS" w:cstheme="minorHAnsi"/>
          <w:sz w:val="24"/>
          <w:szCs w:val="24"/>
        </w:rPr>
        <w:t>Zedong (juara dunia 3 kali: 1961</w:t>
      </w:r>
      <w:proofErr w:type="gramStart"/>
      <w:r w:rsidRPr="00BF796E">
        <w:rPr>
          <w:rFonts w:eastAsia="Arial Unicode MS" w:cstheme="minorHAnsi"/>
          <w:sz w:val="24"/>
          <w:szCs w:val="24"/>
        </w:rPr>
        <w:t>,1963,1965</w:t>
      </w:r>
      <w:proofErr w:type="gramEnd"/>
      <w:r w:rsidRPr="00BF796E">
        <w:rPr>
          <w:rFonts w:eastAsia="Arial Unicode MS" w:cstheme="minorHAnsi"/>
          <w:sz w:val="24"/>
          <w:szCs w:val="24"/>
        </w:rPr>
        <w:t>) dan juara pada beberapa even kejuaraan tenis meja.</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Ini terjadi di suatu sore Glen Cowan ketinggalan </w:t>
      </w:r>
      <w:proofErr w:type="gramStart"/>
      <w:r w:rsidRPr="00BF796E">
        <w:rPr>
          <w:rFonts w:eastAsia="Arial Unicode MS" w:cstheme="minorHAnsi"/>
          <w:sz w:val="24"/>
          <w:szCs w:val="24"/>
        </w:rPr>
        <w:t>bis</w:t>
      </w:r>
      <w:proofErr w:type="gramEnd"/>
      <w:r w:rsidRPr="00BF796E">
        <w:rPr>
          <w:rFonts w:eastAsia="Arial Unicode MS" w:cstheme="minorHAnsi"/>
          <w:sz w:val="24"/>
          <w:szCs w:val="24"/>
        </w:rPr>
        <w:t xml:space="preserve"> tim-nya di Nagoya ketika kejuaraan dunia tenis meja ke-31 setelah berlatih dilapangan. </w:t>
      </w:r>
      <w:proofErr w:type="gramStart"/>
      <w:r w:rsidRPr="00BF796E">
        <w:rPr>
          <w:rFonts w:eastAsia="Arial Unicode MS" w:cstheme="minorHAnsi"/>
          <w:sz w:val="24"/>
          <w:szCs w:val="24"/>
        </w:rPr>
        <w:t>Cowan</w:t>
      </w:r>
      <w:proofErr w:type="gramEnd"/>
      <w:r w:rsidRPr="00BF796E">
        <w:rPr>
          <w:rFonts w:eastAsia="Arial Unicode MS" w:cstheme="minorHAnsi"/>
          <w:sz w:val="24"/>
          <w:szCs w:val="24"/>
        </w:rPr>
        <w:t xml:space="preserve"> berlatih selama 15 menit dengan pemain China, Liang Geliang, kemudian official dari jepang datang ingin menutup area latihan karena waktunya telah habis.</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Sia-sia saja Cowan mencari bis </w:t>
      </w:r>
      <w:proofErr w:type="gramStart"/>
      <w:r w:rsidRPr="00BF796E">
        <w:rPr>
          <w:rFonts w:eastAsia="Arial Unicode MS" w:cstheme="minorHAnsi"/>
          <w:sz w:val="24"/>
          <w:szCs w:val="24"/>
        </w:rPr>
        <w:t>tim</w:t>
      </w:r>
      <w:proofErr w:type="gramEnd"/>
      <w:r w:rsidRPr="00BF796E">
        <w:rPr>
          <w:rFonts w:eastAsia="Arial Unicode MS" w:cstheme="minorHAnsi"/>
          <w:sz w:val="24"/>
          <w:szCs w:val="24"/>
        </w:rPr>
        <w:t xml:space="preserve"> Amerika, pemain China melambai dan mengajaknya naik bis tim China. </w:t>
      </w:r>
      <w:proofErr w:type="gramStart"/>
      <w:r w:rsidRPr="00BF796E">
        <w:rPr>
          <w:rFonts w:eastAsia="Arial Unicode MS" w:cstheme="minorHAnsi"/>
          <w:sz w:val="24"/>
          <w:szCs w:val="24"/>
        </w:rPr>
        <w:t>Sesaat setelah perbincangan tidak sengaja lewat penerjemah ke pemain China, Zhuang Zedong bangkit dari duduknya dan menyalaminya dan memberikan lukisan sutera bergambar gunung Huanghan, produk terkenal dari Huangzhou.</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Cowan</w:t>
      </w:r>
      <w:proofErr w:type="gramEnd"/>
      <w:r w:rsidRPr="00BF796E">
        <w:rPr>
          <w:rFonts w:eastAsia="Arial Unicode MS" w:cstheme="minorHAnsi"/>
          <w:sz w:val="24"/>
          <w:szCs w:val="24"/>
        </w:rPr>
        <w:t xml:space="preserve"> ingin memberikan balasan tetapi yang ditemukannya dari tasnya Cuma sisir saka dan dia berkata “Ya Tuhan, saya tidak mungkin memberikan kamu sisir. Saya ingin dapat memberikan untukmu sesuatu yang </w:t>
      </w:r>
      <w:proofErr w:type="gramStart"/>
      <w:r w:rsidRPr="00BF796E">
        <w:rPr>
          <w:rFonts w:eastAsia="Arial Unicode MS" w:cstheme="minorHAnsi"/>
          <w:sz w:val="24"/>
          <w:szCs w:val="24"/>
        </w:rPr>
        <w:t>lain</w:t>
      </w:r>
      <w:proofErr w:type="gramEnd"/>
      <w:r w:rsidRPr="00BF796E">
        <w:rPr>
          <w:rFonts w:eastAsia="Arial Unicode MS" w:cstheme="minorHAnsi"/>
          <w:sz w:val="24"/>
          <w:szCs w:val="24"/>
        </w:rPr>
        <w:t xml:space="preserve"> tetapi saya tidak punya.”</w:t>
      </w:r>
    </w:p>
    <w:p w:rsidR="006010F8" w:rsidRPr="00BF796E"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Ketika mereka turun dari bis, sekumpulan fotografer politik dan wartawan sudah menunggunya.</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Glen Cowan akhirnya menemukan dan membeli T-Shirt berwarna merah, putih dan biru.</w:t>
      </w:r>
      <w:proofErr w:type="gramEnd"/>
      <w:r w:rsidRPr="00BF796E">
        <w:rPr>
          <w:rFonts w:eastAsia="Arial Unicode MS" w:cstheme="minorHAnsi"/>
          <w:sz w:val="24"/>
          <w:szCs w:val="24"/>
        </w:rPr>
        <w:t xml:space="preserve"> Serta lencana bendera kedamaian dengan tulisan “Let it </w:t>
      </w:r>
      <w:proofErr w:type="gramStart"/>
      <w:r w:rsidRPr="00BF796E">
        <w:rPr>
          <w:rFonts w:eastAsia="Arial Unicode MS" w:cstheme="minorHAnsi"/>
          <w:sz w:val="24"/>
          <w:szCs w:val="24"/>
        </w:rPr>
        <w:t>Be</w:t>
      </w:r>
      <w:proofErr w:type="gramEnd"/>
      <w:r w:rsidRPr="00BF796E">
        <w:rPr>
          <w:rFonts w:eastAsia="Arial Unicode MS" w:cstheme="minorHAnsi"/>
          <w:sz w:val="24"/>
          <w:szCs w:val="24"/>
        </w:rPr>
        <w:t xml:space="preserve">” (biarkanlah terjadi). </w:t>
      </w:r>
      <w:proofErr w:type="gramStart"/>
      <w:r w:rsidRPr="00BF796E">
        <w:rPr>
          <w:rFonts w:eastAsia="Arial Unicode MS" w:cstheme="minorHAnsi"/>
          <w:sz w:val="24"/>
          <w:szCs w:val="24"/>
        </w:rPr>
        <w:t>Pada pertemuan yang lain di Zhuang Zedong, dia mempergunakan T-shirt tersebut ke Zhuang and menerimanya.</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lastRenderedPageBreak/>
        <w:t xml:space="preserve">Zhuang kemudian ingat ketika Pemimpin China Mao Zedong bertemu dengan Edgar Snow di lapangan Tiananmen pada hari nasional 1970 dan Mao berkata kepada Snow bahwa China </w:t>
      </w:r>
      <w:proofErr w:type="gramStart"/>
      <w:r w:rsidRPr="00BF796E">
        <w:rPr>
          <w:rFonts w:eastAsia="Arial Unicode MS" w:cstheme="minorHAnsi"/>
          <w:sz w:val="24"/>
          <w:szCs w:val="24"/>
        </w:rPr>
        <w:t>menaruh  harapannya</w:t>
      </w:r>
      <w:proofErr w:type="gramEnd"/>
      <w:r w:rsidRPr="00BF796E">
        <w:rPr>
          <w:rFonts w:eastAsia="Arial Unicode MS" w:cstheme="minorHAnsi"/>
          <w:sz w:val="24"/>
          <w:szCs w:val="24"/>
        </w:rPr>
        <w:t xml:space="preserve"> pada orang Amerika. Zhuang melihat tasnya dan pertama kali terlihat beberapa pin dan lencana dengan gambar wajah Mao, saputangan sutera dan kipas. </w:t>
      </w:r>
      <w:proofErr w:type="gramStart"/>
      <w:r w:rsidRPr="00BF796E">
        <w:rPr>
          <w:rFonts w:eastAsia="Arial Unicode MS" w:cstheme="minorHAnsi"/>
          <w:sz w:val="24"/>
          <w:szCs w:val="24"/>
        </w:rPr>
        <w:t>Tapi dia merasa tidak cukup pantas sebagai cindera mata yang baik.</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Dia kahirnya mengambil lukisan gunung Huangshan dari bahan sutera.</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Hari berikutnya, banyak Koran Jepang memuat foto Zhuang Zedong dan Glen </w:t>
      </w:r>
      <w:proofErr w:type="gramStart"/>
      <w:r w:rsidRPr="00BF796E">
        <w:rPr>
          <w:rFonts w:eastAsia="Arial Unicode MS" w:cstheme="minorHAnsi"/>
          <w:sz w:val="24"/>
          <w:szCs w:val="24"/>
        </w:rPr>
        <w:t>Gowan .</w:t>
      </w:r>
      <w:proofErr w:type="gramEnd"/>
      <w:r w:rsidRPr="00BF796E">
        <w:rPr>
          <w:rFonts w:eastAsia="Arial Unicode MS" w:cstheme="minorHAnsi"/>
          <w:sz w:val="24"/>
          <w:szCs w:val="24"/>
        </w:rPr>
        <w:t xml:space="preserve"> Baberapa hari kemudian Departemen Luar negeri China menerima laporan bahwa tim tenis meja Amerika ingin mendapatkan undangan untuk menginjungi </w:t>
      </w:r>
      <w:proofErr w:type="gramStart"/>
      <w:r w:rsidRPr="00BF796E">
        <w:rPr>
          <w:rFonts w:eastAsia="Arial Unicode MS" w:cstheme="minorHAnsi"/>
          <w:sz w:val="24"/>
          <w:szCs w:val="24"/>
        </w:rPr>
        <w:t>China .</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Seperti biasa Departemen tersebut menolak, Zhou Enlai dan Mao Zedong juga setuju dengan keputusan itu.</w:t>
      </w:r>
      <w:proofErr w:type="gramEnd"/>
      <w:r w:rsidRPr="00BF796E">
        <w:rPr>
          <w:rFonts w:eastAsia="Arial Unicode MS" w:cstheme="minorHAnsi"/>
          <w:sz w:val="24"/>
          <w:szCs w:val="24"/>
        </w:rPr>
        <w:t xml:space="preserve"> Sore harinya, entah bagaimana, Mao Zedong melihat foto Zhuang Zedong bersalaman </w:t>
      </w:r>
      <w:proofErr w:type="gramStart"/>
      <w:r w:rsidRPr="00BF796E">
        <w:rPr>
          <w:rFonts w:eastAsia="Arial Unicode MS" w:cstheme="minorHAnsi"/>
          <w:sz w:val="24"/>
          <w:szCs w:val="24"/>
        </w:rPr>
        <w:t>dengan  Glen</w:t>
      </w:r>
      <w:proofErr w:type="gramEnd"/>
      <w:r w:rsidRPr="00BF796E">
        <w:rPr>
          <w:rFonts w:eastAsia="Arial Unicode MS" w:cstheme="minorHAnsi"/>
          <w:sz w:val="24"/>
          <w:szCs w:val="24"/>
        </w:rPr>
        <w:t xml:space="preserve"> Cowan. Hal ini merubah fikiran Mao dan ia </w:t>
      </w:r>
      <w:proofErr w:type="gramStart"/>
      <w:r w:rsidRPr="00BF796E">
        <w:rPr>
          <w:rFonts w:eastAsia="Arial Unicode MS" w:cstheme="minorHAnsi"/>
          <w:sz w:val="24"/>
          <w:szCs w:val="24"/>
        </w:rPr>
        <w:t>memutuskan  untuk</w:t>
      </w:r>
      <w:proofErr w:type="gramEnd"/>
      <w:r w:rsidRPr="00BF796E">
        <w:rPr>
          <w:rFonts w:eastAsia="Arial Unicode MS" w:cstheme="minorHAnsi"/>
          <w:sz w:val="24"/>
          <w:szCs w:val="24"/>
        </w:rPr>
        <w:t xml:space="preserve"> mengundang tim tenis meja  Amerika. Dilaporkan bahwa Mao Zedong berkata si Zhuang Zedong ini bukan hanya pemain tenis meja yang bagus tetapi juga ahli urusan luar </w:t>
      </w:r>
      <w:proofErr w:type="gramStart"/>
      <w:r w:rsidRPr="00BF796E">
        <w:rPr>
          <w:rFonts w:eastAsia="Arial Unicode MS" w:cstheme="minorHAnsi"/>
          <w:sz w:val="24"/>
          <w:szCs w:val="24"/>
        </w:rPr>
        <w:t>negeri  dan</w:t>
      </w:r>
      <w:proofErr w:type="gramEnd"/>
      <w:r w:rsidRPr="00BF796E">
        <w:rPr>
          <w:rFonts w:eastAsia="Arial Unicode MS" w:cstheme="minorHAnsi"/>
          <w:sz w:val="24"/>
          <w:szCs w:val="24"/>
        </w:rPr>
        <w:t xml:space="preserve"> mempunyai pikiran politik.</w:t>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Pada tanggal 10 April 1971, 9 pemain Amerika , 4 offisial dan 2 pasangan pemain menyebrangi jembatan dari Hongkong ke Daratan China dan menghabiskan waktu mereka dari tanggal 11-17 April 1971 bermain pertandingan eksibisi, tamasya ke Tembok China, Summer palace, menonton ballet dan sebagainya.</w:t>
      </w:r>
    </w:p>
    <w:p w:rsidR="006010F8" w:rsidRPr="00BF796E"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Pada Februari 1972, Richard Nixon melakukan kunjungan bersejarah ke China.</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Dua bulan setelah kunjungan Nixon, Zhuang Zedong mengunjungi Amerika sebagai ketua delegasi tenis meja China pada 12-30 April 1972.</w:t>
      </w:r>
      <w:proofErr w:type="gramEnd"/>
      <w:r w:rsidRPr="00BF796E">
        <w:rPr>
          <w:rFonts w:eastAsia="Arial Unicode MS" w:cstheme="minorHAnsi"/>
          <w:sz w:val="24"/>
          <w:szCs w:val="24"/>
        </w:rPr>
        <w:t xml:space="preserve"> Juga dalam rencana perjalanan yang </w:t>
      </w:r>
      <w:proofErr w:type="gramStart"/>
      <w:r w:rsidRPr="00BF796E">
        <w:rPr>
          <w:rFonts w:eastAsia="Arial Unicode MS" w:cstheme="minorHAnsi"/>
          <w:sz w:val="24"/>
          <w:szCs w:val="24"/>
        </w:rPr>
        <w:t>sama</w:t>
      </w:r>
      <w:proofErr w:type="gramEnd"/>
      <w:r w:rsidRPr="00BF796E">
        <w:rPr>
          <w:rFonts w:eastAsia="Arial Unicode MS" w:cstheme="minorHAnsi"/>
          <w:sz w:val="24"/>
          <w:szCs w:val="24"/>
        </w:rPr>
        <w:t xml:space="preserve"> ke Kanada, Meksiko dan Peru.</w:t>
      </w:r>
      <w:r w:rsidRPr="00BF796E">
        <w:rPr>
          <w:rStyle w:val="FootnoteReference"/>
          <w:rFonts w:eastAsia="Arial Unicode MS" w:cstheme="minorHAnsi"/>
          <w:sz w:val="24"/>
          <w:szCs w:val="24"/>
        </w:rPr>
        <w:footnoteReference w:id="2"/>
      </w:r>
    </w:p>
    <w:p w:rsidR="006010F8" w:rsidRPr="00BF796E"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Ternyata tenis meja bukan hanya meningkatkan kualitas hidup secara pribadi tapi juga perdamaian dunia.</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lastRenderedPageBreak/>
        <w:t xml:space="preserve">Keberhasilan diplomasi pingpong ini akhirnya memicu negara </w:t>
      </w:r>
      <w:proofErr w:type="gramStart"/>
      <w:r w:rsidRPr="00BF796E">
        <w:rPr>
          <w:rFonts w:eastAsia="Arial Unicode MS" w:cstheme="minorHAnsi"/>
          <w:sz w:val="24"/>
          <w:szCs w:val="24"/>
        </w:rPr>
        <w:t>lain</w:t>
      </w:r>
      <w:proofErr w:type="gramEnd"/>
      <w:r w:rsidRPr="00BF796E">
        <w:rPr>
          <w:rFonts w:eastAsia="Arial Unicode MS" w:cstheme="minorHAnsi"/>
          <w:sz w:val="24"/>
          <w:szCs w:val="24"/>
        </w:rPr>
        <w:t xml:space="preserve"> untuk melakukan dan mengembangkan diplomasi olahraga. Contoh lain dari keberhasilan diplomasi olahraga ditunjukkan oleh diplomasi sepakbola Rusia dibawah kepemimpinan Presiden </w:t>
      </w:r>
      <w:proofErr w:type="gramStart"/>
      <w:r w:rsidRPr="00BF796E">
        <w:rPr>
          <w:rFonts w:eastAsia="Arial Unicode MS" w:cstheme="minorHAnsi"/>
          <w:sz w:val="24"/>
          <w:szCs w:val="24"/>
        </w:rPr>
        <w:t>barunya ,</w:t>
      </w:r>
      <w:proofErr w:type="gramEnd"/>
      <w:r w:rsidRPr="00BF796E">
        <w:rPr>
          <w:rFonts w:eastAsia="Arial Unicode MS" w:cstheme="minorHAnsi"/>
          <w:sz w:val="24"/>
          <w:szCs w:val="24"/>
        </w:rPr>
        <w:t xml:space="preserve"> Dimitri Medvedev. Dalam rangka menurunkan sentiment  negative Rusia terhadap Inggris sekaligus meningkatkan hubungan kedua negara, Medvedev mengizinkan sekitar 40 ribu penggemar Chelsea dan Menchester united dalam laga final Liga Champions di Rusia pada 21 Mei 2008. </w:t>
      </w:r>
      <w:proofErr w:type="gramStart"/>
      <w:r w:rsidRPr="00BF796E">
        <w:rPr>
          <w:rFonts w:eastAsia="Arial Unicode MS" w:cstheme="minorHAnsi"/>
          <w:sz w:val="24"/>
          <w:szCs w:val="24"/>
        </w:rPr>
        <w:t>Mereka bebas memasuki bumi Rusia tanpa visa agar dapat menikmati final Liga Champions.</w:t>
      </w:r>
      <w:proofErr w:type="gramEnd"/>
      <w:r w:rsidRPr="00BF796E">
        <w:rPr>
          <w:rFonts w:eastAsia="Arial Unicode MS" w:cstheme="minorHAnsi"/>
          <w:sz w:val="24"/>
          <w:szCs w:val="24"/>
        </w:rPr>
        <w:t xml:space="preserve"> Padahal, penggemar kedua klub ini (kaum hooligans) dikenal sangat brutal dan banyak ditolak masuk negara lain karena </w:t>
      </w:r>
      <w:proofErr w:type="gramStart"/>
      <w:r w:rsidRPr="00BF796E">
        <w:rPr>
          <w:rFonts w:eastAsia="Arial Unicode MS" w:cstheme="minorHAnsi"/>
          <w:sz w:val="24"/>
          <w:szCs w:val="24"/>
        </w:rPr>
        <w:t>dicurigai  hanya</w:t>
      </w:r>
      <w:proofErr w:type="gramEnd"/>
      <w:r w:rsidRPr="00BF796E">
        <w:rPr>
          <w:rFonts w:eastAsia="Arial Unicode MS" w:cstheme="minorHAnsi"/>
          <w:sz w:val="24"/>
          <w:szCs w:val="24"/>
        </w:rPr>
        <w:t xml:space="preserve"> akan mengobarkan aksi kekerasan dalam setiap pertandingan. </w:t>
      </w:r>
      <w:proofErr w:type="gramStart"/>
      <w:r w:rsidRPr="00BF796E">
        <w:rPr>
          <w:rFonts w:eastAsia="Arial Unicode MS" w:cstheme="minorHAnsi"/>
          <w:sz w:val="24"/>
          <w:szCs w:val="24"/>
        </w:rPr>
        <w:t>Tak hanya itu, Medvedev juga memerintahkan pihak berwenang menyiapkan seribu bus untuk mengangkut mereka.</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Sebuah tempat yang nyamanpun dibangun bagi para penggemar kedua klub dilapangan Merah yang tak jauh dari makam Lenin.</w:t>
      </w:r>
      <w:proofErr w:type="gramEnd"/>
      <w:r w:rsidRPr="00BF796E">
        <w:rPr>
          <w:rFonts w:eastAsia="Arial Unicode MS" w:cstheme="minorHAnsi"/>
          <w:sz w:val="24"/>
          <w:szCs w:val="24"/>
        </w:rPr>
        <w:t xml:space="preserve"> Bahkan penyair tersohor Rusia, Alexander Pushkin yang mengenakan scarf MU lengkap dipajang dengan pajangan spanduk lainnya persis didepan patung Lenin.</w:t>
      </w:r>
    </w:p>
    <w:p w:rsidR="006010F8"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Memang, cukup sulit mengukur tingkat keberhasilan dari aktivitas diplomasi olahraga.</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Meskipun demikian, diplomasi olahraga dapat menjadi altenatif yang efektif selain diplomasi konvensional dimeja perundingan.</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Diplomasi olahraga sebagai elemen dari diplomasi publik adakalanya dapat sekaligus menjadi sarana untuk memperkenalkan budaya khas seperti yang dilakukan oleh KBRI di Sudan dengan lagu-lagu Indonesia, eksebisi bulutangkis dan jajanan pasarnya.</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Menang-kalah terkadang tidak jadi masalah.</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Yang penting diplomasi tersebut mampu meredam konflik ketegangan serta membawa hubungan lebih erat.</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Di lapangan olahraga-lah kita semua dapat menikmati indahnya sportivitas.</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Tidak ada bom, tidak ada rudal, tidak ada pertarungan ideologis.</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Yang ada hanyalah indahnya hubungan antar umat manusia.</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p>
    <w:p w:rsidR="006010F8" w:rsidRPr="006010F8" w:rsidRDefault="006010F8" w:rsidP="006010F8">
      <w:pPr>
        <w:pStyle w:val="Heading2"/>
        <w:spacing w:before="0" w:after="240" w:line="360" w:lineRule="auto"/>
        <w:ind w:left="284"/>
        <w:rPr>
          <w:rFonts w:asciiTheme="minorHAnsi" w:eastAsia="Arial Unicode MS" w:hAnsiTheme="minorHAnsi" w:cstheme="minorHAnsi"/>
          <w:i/>
          <w:szCs w:val="24"/>
        </w:rPr>
      </w:pPr>
      <w:r w:rsidRPr="006010F8">
        <w:rPr>
          <w:rFonts w:asciiTheme="minorHAnsi" w:eastAsia="Arial Unicode MS" w:hAnsiTheme="minorHAnsi" w:cstheme="minorHAnsi"/>
          <w:i/>
          <w:szCs w:val="24"/>
        </w:rPr>
        <w:lastRenderedPageBreak/>
        <w:t>b. Open Diplomacy</w:t>
      </w:r>
    </w:p>
    <w:p w:rsidR="006010F8" w:rsidRPr="00BF796E" w:rsidRDefault="006010F8" w:rsidP="006010F8">
      <w:pPr>
        <w:spacing w:after="240" w:line="360" w:lineRule="auto"/>
        <w:ind w:left="284" w:firstLine="436"/>
        <w:jc w:val="both"/>
        <w:rPr>
          <w:rFonts w:eastAsia="Arial Unicode MS" w:cstheme="minorHAnsi"/>
          <w:sz w:val="24"/>
          <w:szCs w:val="24"/>
        </w:rPr>
      </w:pPr>
      <w:r w:rsidRPr="00BF796E">
        <w:rPr>
          <w:rFonts w:eastAsia="Arial Unicode MS" w:cstheme="minorHAnsi"/>
          <w:sz w:val="24"/>
          <w:szCs w:val="24"/>
        </w:rPr>
        <w:t xml:space="preserve">Setelah berakhirnya Perang Dunia I, dalam fourteen-points speech yang dikemukakan oleh President AS, Woodrow Wilson, dimana point pertamanya menandakan era lahirnya </w:t>
      </w:r>
      <w:proofErr w:type="gramStart"/>
      <w:r w:rsidRPr="00BF796E">
        <w:rPr>
          <w:rFonts w:eastAsia="Arial Unicode MS" w:cstheme="minorHAnsi"/>
          <w:sz w:val="24"/>
          <w:szCs w:val="24"/>
        </w:rPr>
        <w:t>diplomasi</w:t>
      </w:r>
      <w:proofErr w:type="gramEnd"/>
      <w:r w:rsidRPr="00BF796E">
        <w:rPr>
          <w:rFonts w:eastAsia="Arial Unicode MS" w:cstheme="minorHAnsi"/>
          <w:sz w:val="24"/>
          <w:szCs w:val="24"/>
        </w:rPr>
        <w:t xml:space="preserve"> yang demokratis atau yang lebih dikenal dengan diplomasi terbuka (open diplomacy) atau diplomasi public (public diplomacy) serta satu gagasan yang tidak kalah pentingnya yaitu pembentukan organisasi-organisai internasional (LBB). Gagasan Wilson ini mempengaruhi praktik diplomasi pada tahun 1920-an. Tidak hanya Woodrow Wilson, ide tentang open diplomacy juga berkembang diantara  para politikus AS lainnya yang percaya bahwa diplomasi tradisional  yang sifatnya sangat rahsia dan tertutup mengandung ketidakjujuran, sehingga sangat sulit sekali mencari alasan  utama mengapa meereka melakukan aktivitas diplomasi. </w:t>
      </w:r>
      <w:proofErr w:type="gramStart"/>
      <w:r w:rsidRPr="00BF796E">
        <w:rPr>
          <w:rFonts w:eastAsia="Arial Unicode MS" w:cstheme="minorHAnsi"/>
          <w:sz w:val="24"/>
          <w:szCs w:val="24"/>
        </w:rPr>
        <w:t>Bahkan saat itu moralitas atau prinsip keadilan tidak dianggap sebagai elemen penting dalam hubungan internasional, interaksi yang terjadi antar negara dan pemerintah dipandang sebagai tindakan amoral dan sebuah persaingan yang tidak sehat dalam upaya mereka membawa kepentingan nasional dalam sistem anarki.</w:t>
      </w:r>
      <w:proofErr w:type="gramEnd"/>
      <w:r w:rsidRPr="00BF796E">
        <w:rPr>
          <w:rFonts w:eastAsia="Arial Unicode MS" w:cstheme="minorHAnsi"/>
          <w:sz w:val="24"/>
          <w:szCs w:val="24"/>
        </w:rPr>
        <w:t xml:space="preserve"> Perlu diketahui bahwa yang dimaksud dengan rahasia atau tertutup diatas, tidak hanya tertutup bagi </w:t>
      </w:r>
      <w:proofErr w:type="gramStart"/>
      <w:r w:rsidRPr="00BF796E">
        <w:rPr>
          <w:rFonts w:eastAsia="Arial Unicode MS" w:cstheme="minorHAnsi"/>
          <w:sz w:val="24"/>
          <w:szCs w:val="24"/>
        </w:rPr>
        <w:t>lawan  dan</w:t>
      </w:r>
      <w:proofErr w:type="gramEnd"/>
      <w:r w:rsidRPr="00BF796E">
        <w:rPr>
          <w:rFonts w:eastAsia="Arial Unicode MS" w:cstheme="minorHAnsi"/>
          <w:sz w:val="24"/>
          <w:szCs w:val="24"/>
        </w:rPr>
        <w:t xml:space="preserve"> oposisi, tetapi juga bagi masyarakat dan parlemennya.</w:t>
      </w:r>
      <w:r w:rsidRPr="00BF796E">
        <w:rPr>
          <w:rStyle w:val="FootnoteReference"/>
          <w:rFonts w:eastAsia="Arial Unicode MS" w:cstheme="minorHAnsi"/>
          <w:sz w:val="24"/>
          <w:szCs w:val="24"/>
        </w:rPr>
        <w:footnoteReference w:id="3"/>
      </w:r>
    </w:p>
    <w:p w:rsidR="006010F8" w:rsidRPr="00BF796E" w:rsidRDefault="006010F8" w:rsidP="006010F8">
      <w:pPr>
        <w:spacing w:after="240" w:line="360" w:lineRule="auto"/>
        <w:ind w:left="284" w:firstLine="436"/>
        <w:jc w:val="both"/>
        <w:rPr>
          <w:rFonts w:eastAsia="Arial Unicode MS" w:cstheme="minorHAnsi"/>
          <w:sz w:val="24"/>
          <w:szCs w:val="24"/>
        </w:rPr>
      </w:pPr>
      <w:proofErr w:type="gramStart"/>
      <w:r w:rsidRPr="00BF796E">
        <w:rPr>
          <w:rFonts w:eastAsia="Arial Unicode MS" w:cstheme="minorHAnsi"/>
          <w:sz w:val="24"/>
          <w:szCs w:val="24"/>
        </w:rPr>
        <w:t>Gagasan utama dalam sistem diplomasi baru yang berkembang sejak abad ke-19 dan mencapai puncak peralihannya pada abad ke-20, salah satu tuntutan bahwa diplomasi harus dibuat lebih terbuka terhadap pengawasan dan pengendalian publik.</w:t>
      </w:r>
      <w:proofErr w:type="gramEnd"/>
      <w:r w:rsidRPr="00BF796E">
        <w:rPr>
          <w:rFonts w:eastAsia="Arial Unicode MS" w:cstheme="minorHAnsi"/>
          <w:sz w:val="24"/>
          <w:szCs w:val="24"/>
        </w:rPr>
        <w:t xml:space="preserve"> Tuntutan ini lebih mengarah kepada penyediaan informasi mengenai perjanjian-</w:t>
      </w:r>
      <w:proofErr w:type="gramStart"/>
      <w:r w:rsidRPr="00BF796E">
        <w:rPr>
          <w:rFonts w:eastAsia="Arial Unicode MS" w:cstheme="minorHAnsi"/>
          <w:sz w:val="24"/>
          <w:szCs w:val="24"/>
        </w:rPr>
        <w:t>perjanjian  yang</w:t>
      </w:r>
      <w:proofErr w:type="gramEnd"/>
      <w:r w:rsidRPr="00BF796E">
        <w:rPr>
          <w:rFonts w:eastAsia="Arial Unicode MS" w:cstheme="minorHAnsi"/>
          <w:sz w:val="24"/>
          <w:szCs w:val="24"/>
        </w:rPr>
        <w:t xml:space="preserve"> dicapai kepada masyarakat umum. Tuntutan </w:t>
      </w:r>
      <w:proofErr w:type="gramStart"/>
      <w:r w:rsidRPr="00BF796E">
        <w:rPr>
          <w:rFonts w:eastAsia="Arial Unicode MS" w:cstheme="minorHAnsi"/>
          <w:sz w:val="24"/>
          <w:szCs w:val="24"/>
        </w:rPr>
        <w:t>akan</w:t>
      </w:r>
      <w:proofErr w:type="gramEnd"/>
      <w:r w:rsidRPr="00BF796E">
        <w:rPr>
          <w:rFonts w:eastAsia="Arial Unicode MS" w:cstheme="minorHAnsi"/>
          <w:sz w:val="24"/>
          <w:szCs w:val="24"/>
        </w:rPr>
        <w:t xml:space="preserve"> diplomasi yang lebih terbuka memfokuskan diri kepada dua hal dari diplomasi tradisional yang dianggap problematik, yaitu kerahasiaan yang berlebihan dan fakta bahwa para diplomat biasanya berasal dari kelas sosial elit yang tertutup atau disebut juga aristokrasi.</w:t>
      </w:r>
      <w:r w:rsidRPr="00BF796E">
        <w:rPr>
          <w:rStyle w:val="FootnoteReference"/>
          <w:rFonts w:eastAsia="Arial Unicode MS" w:cstheme="minorHAnsi"/>
          <w:sz w:val="24"/>
          <w:szCs w:val="24"/>
        </w:rPr>
        <w:footnoteReference w:id="4"/>
      </w:r>
    </w:p>
    <w:p w:rsidR="006010F8" w:rsidRPr="00BF796E" w:rsidRDefault="006010F8" w:rsidP="006010F8">
      <w:pPr>
        <w:spacing w:after="240" w:line="360" w:lineRule="auto"/>
        <w:ind w:left="284" w:firstLine="436"/>
        <w:jc w:val="both"/>
        <w:rPr>
          <w:rFonts w:eastAsia="Arial Unicode MS" w:cstheme="minorHAnsi"/>
          <w:i/>
          <w:sz w:val="24"/>
          <w:szCs w:val="24"/>
        </w:rPr>
      </w:pPr>
      <w:proofErr w:type="gramStart"/>
      <w:r w:rsidRPr="00BF796E">
        <w:rPr>
          <w:rFonts w:eastAsia="Arial Unicode MS" w:cstheme="minorHAnsi"/>
          <w:sz w:val="24"/>
          <w:szCs w:val="24"/>
        </w:rPr>
        <w:t xml:space="preserve">Dari pandangan inilah, kemudian lahir dua implikasi praktis yang mungkin layak untuk digaris bawahi, khususnya dalam konteks pelaksanaan diplomasi.pertama, kelompok pemikir </w:t>
      </w:r>
      <w:r w:rsidRPr="00BF796E">
        <w:rPr>
          <w:rFonts w:eastAsia="Arial Unicode MS" w:cstheme="minorHAnsi"/>
          <w:sz w:val="24"/>
          <w:szCs w:val="24"/>
        </w:rPr>
        <w:lastRenderedPageBreak/>
        <w:t>Kantian umumnya menyatakan bahwa diplomasi dilakukan untuk mengurangi dan bukan meningkatkan ketegangan.</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 xml:space="preserve">Oleh karenanya wajar saja jika kemudian kelompok ini menentang digunakannya </w:t>
      </w:r>
      <w:r w:rsidRPr="00BF796E">
        <w:rPr>
          <w:rFonts w:eastAsia="Arial Unicode MS" w:cstheme="minorHAnsi"/>
          <w:i/>
          <w:sz w:val="24"/>
          <w:szCs w:val="24"/>
        </w:rPr>
        <w:t xml:space="preserve">diplomacy by strength </w:t>
      </w:r>
      <w:r w:rsidRPr="00BF796E">
        <w:rPr>
          <w:rFonts w:eastAsia="Arial Unicode MS" w:cstheme="minorHAnsi"/>
          <w:sz w:val="24"/>
          <w:szCs w:val="24"/>
        </w:rPr>
        <w:t xml:space="preserve">dan </w:t>
      </w:r>
      <w:r w:rsidRPr="00BF796E">
        <w:rPr>
          <w:rFonts w:eastAsia="Arial Unicode MS" w:cstheme="minorHAnsi"/>
          <w:i/>
          <w:sz w:val="24"/>
          <w:szCs w:val="24"/>
        </w:rPr>
        <w:t>gun boat diplomacy</w:t>
      </w:r>
      <w:r w:rsidRPr="00BF796E">
        <w:rPr>
          <w:rFonts w:eastAsia="Arial Unicode MS" w:cstheme="minorHAnsi"/>
          <w:sz w:val="24"/>
          <w:szCs w:val="24"/>
        </w:rPr>
        <w:t>.</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 xml:space="preserve">Kedua kelompok ini juga menyatakan bahwa diplomasi terbuka </w:t>
      </w:r>
      <w:r w:rsidRPr="00BF796E">
        <w:rPr>
          <w:rFonts w:eastAsia="Arial Unicode MS" w:cstheme="minorHAnsi"/>
          <w:i/>
          <w:sz w:val="24"/>
          <w:szCs w:val="24"/>
        </w:rPr>
        <w:t>(open diplomacy)</w:t>
      </w:r>
      <w:r w:rsidRPr="00BF796E">
        <w:rPr>
          <w:rFonts w:eastAsia="Arial Unicode MS" w:cstheme="minorHAnsi"/>
          <w:sz w:val="24"/>
          <w:szCs w:val="24"/>
        </w:rPr>
        <w:t xml:space="preserve"> merupakan hal yang sangat penting untuk dilakukan atas dasar moralitas yaitu memperkuat rasa persaudaraan sesama umat manusia.</w:t>
      </w:r>
      <w:proofErr w:type="gramEnd"/>
      <w:r w:rsidRPr="00BF796E">
        <w:rPr>
          <w:rFonts w:eastAsia="Arial Unicode MS" w:cstheme="minorHAnsi"/>
          <w:sz w:val="24"/>
          <w:szCs w:val="24"/>
        </w:rPr>
        <w:t xml:space="preserve"> Kaum Kantian memandang diplomasi sebaliknya tidak dilaksanakan secara diam-diam (</w:t>
      </w:r>
      <w:r w:rsidRPr="00BF796E">
        <w:rPr>
          <w:rFonts w:eastAsia="Arial Unicode MS" w:cstheme="minorHAnsi"/>
          <w:i/>
          <w:sz w:val="24"/>
          <w:szCs w:val="24"/>
        </w:rPr>
        <w:t>quite diplomacy)</w:t>
      </w:r>
      <w:r w:rsidRPr="00BF796E">
        <w:rPr>
          <w:rFonts w:eastAsia="Arial Unicode MS" w:cstheme="minorHAnsi"/>
          <w:sz w:val="24"/>
          <w:szCs w:val="24"/>
        </w:rPr>
        <w:t xml:space="preserve"> tetapi menyediakan ruang yang luas bagi public untuk memberikan </w:t>
      </w:r>
      <w:proofErr w:type="gramStart"/>
      <w:r w:rsidRPr="00BF796E">
        <w:rPr>
          <w:rFonts w:eastAsia="Arial Unicode MS" w:cstheme="minorHAnsi"/>
          <w:sz w:val="24"/>
          <w:szCs w:val="24"/>
        </w:rPr>
        <w:t xml:space="preserve">masukan  </w:t>
      </w:r>
      <w:r w:rsidRPr="00BF796E">
        <w:rPr>
          <w:rFonts w:eastAsia="Arial Unicode MS" w:cstheme="minorHAnsi"/>
          <w:i/>
          <w:sz w:val="24"/>
          <w:szCs w:val="24"/>
        </w:rPr>
        <w:t>(</w:t>
      </w:r>
      <w:proofErr w:type="gramEnd"/>
      <w:r w:rsidRPr="00BF796E">
        <w:rPr>
          <w:rFonts w:eastAsia="Arial Unicode MS" w:cstheme="minorHAnsi"/>
          <w:i/>
          <w:sz w:val="24"/>
          <w:szCs w:val="24"/>
        </w:rPr>
        <w:t>public view).</w:t>
      </w:r>
      <w:r w:rsidRPr="00BF796E">
        <w:rPr>
          <w:rFonts w:eastAsia="Arial Unicode MS" w:cstheme="minorHAnsi"/>
          <w:sz w:val="24"/>
          <w:szCs w:val="24"/>
        </w:rPr>
        <w:t xml:space="preserve"> </w:t>
      </w:r>
      <w:proofErr w:type="gramStart"/>
      <w:r w:rsidRPr="00BF796E">
        <w:rPr>
          <w:rFonts w:eastAsia="Arial Unicode MS" w:cstheme="minorHAnsi"/>
          <w:sz w:val="24"/>
          <w:szCs w:val="24"/>
        </w:rPr>
        <w:t xml:space="preserve">Untuk mencapai tujuan tersebut, penyebarluasan informasi kepada masyarakat luas </w:t>
      </w:r>
      <w:r w:rsidRPr="00BF796E">
        <w:rPr>
          <w:rFonts w:eastAsia="Arial Unicode MS" w:cstheme="minorHAnsi"/>
          <w:i/>
          <w:sz w:val="24"/>
          <w:szCs w:val="24"/>
        </w:rPr>
        <w:t>(publicity)</w:t>
      </w:r>
      <w:r w:rsidRPr="00BF796E">
        <w:rPr>
          <w:rFonts w:eastAsia="Arial Unicode MS" w:cstheme="minorHAnsi"/>
          <w:sz w:val="24"/>
          <w:szCs w:val="24"/>
        </w:rPr>
        <w:t xml:space="preserve"> dipandang menjadi syarat yang sangat penting untuk melaksanakan </w:t>
      </w:r>
      <w:r w:rsidRPr="00BF796E">
        <w:rPr>
          <w:rFonts w:eastAsia="Arial Unicode MS" w:cstheme="minorHAnsi"/>
          <w:i/>
          <w:sz w:val="24"/>
          <w:szCs w:val="24"/>
        </w:rPr>
        <w:t>open diplomacy.</w:t>
      </w:r>
      <w:proofErr w:type="gramEnd"/>
    </w:p>
    <w:p w:rsidR="006010F8" w:rsidRPr="00BF796E" w:rsidRDefault="006010F8" w:rsidP="006010F8">
      <w:pPr>
        <w:spacing w:after="240" w:line="360" w:lineRule="auto"/>
        <w:ind w:left="284" w:firstLine="436"/>
        <w:jc w:val="both"/>
        <w:rPr>
          <w:rFonts w:eastAsia="Arial Unicode MS" w:cstheme="minorHAnsi"/>
          <w:i/>
          <w:sz w:val="24"/>
          <w:szCs w:val="24"/>
        </w:rPr>
      </w:pPr>
      <w:r w:rsidRPr="00BF796E">
        <w:rPr>
          <w:rFonts w:eastAsia="Arial Unicode MS" w:cstheme="minorHAnsi"/>
          <w:sz w:val="24"/>
          <w:szCs w:val="24"/>
        </w:rPr>
        <w:t xml:space="preserve">Maksud yang terkandung dalam pengertian open diplomacy bukan berarti bahwa semua hal yang berkaitan dengan perjanjian yang </w:t>
      </w:r>
      <w:proofErr w:type="gramStart"/>
      <w:r w:rsidRPr="00BF796E">
        <w:rPr>
          <w:rFonts w:eastAsia="Arial Unicode MS" w:cstheme="minorHAnsi"/>
          <w:sz w:val="24"/>
          <w:szCs w:val="24"/>
        </w:rPr>
        <w:t>akan</w:t>
      </w:r>
      <w:proofErr w:type="gramEnd"/>
      <w:r w:rsidRPr="00BF796E">
        <w:rPr>
          <w:rFonts w:eastAsia="Arial Unicode MS" w:cstheme="minorHAnsi"/>
          <w:sz w:val="24"/>
          <w:szCs w:val="24"/>
        </w:rPr>
        <w:t xml:space="preserve"> dilakukan harus diberitahukan kepada masyarakat diseluruh dunia. Seperti yang sudah dijelaskan sebelumnya bahwa open diplomacy merupakan kebalikan dari secret diplomacy yang mana isi dan </w:t>
      </w:r>
      <w:proofErr w:type="gramStart"/>
      <w:r w:rsidRPr="00BF796E">
        <w:rPr>
          <w:rFonts w:eastAsia="Arial Unicode MS" w:cstheme="minorHAnsi"/>
          <w:sz w:val="24"/>
          <w:szCs w:val="24"/>
        </w:rPr>
        <w:t>keberadaan  negosiasi</w:t>
      </w:r>
      <w:proofErr w:type="gramEnd"/>
      <w:r w:rsidRPr="00BF796E">
        <w:rPr>
          <w:rFonts w:eastAsia="Arial Unicode MS" w:cstheme="minorHAnsi"/>
          <w:sz w:val="24"/>
          <w:szCs w:val="24"/>
        </w:rPr>
        <w:t xml:space="preserve">  dirahasiakan dari masyarakat. Open diplomacy terdiri dari perjanjian-perjanjian yang dinegosiasikan secara terbuka dan </w:t>
      </w:r>
      <w:proofErr w:type="gramStart"/>
      <w:r w:rsidRPr="00BF796E">
        <w:rPr>
          <w:rFonts w:eastAsia="Arial Unicode MS" w:cstheme="minorHAnsi"/>
          <w:sz w:val="24"/>
          <w:szCs w:val="24"/>
        </w:rPr>
        <w:t>disertai  informasi</w:t>
      </w:r>
      <w:proofErr w:type="gramEnd"/>
      <w:r w:rsidRPr="00BF796E">
        <w:rPr>
          <w:rFonts w:eastAsia="Arial Unicode MS" w:cstheme="minorHAnsi"/>
          <w:sz w:val="24"/>
          <w:szCs w:val="24"/>
        </w:rPr>
        <w:t xml:space="preserve"> untuk diketahui oleh masyarakat. </w:t>
      </w:r>
      <w:proofErr w:type="gramStart"/>
      <w:r w:rsidRPr="00BF796E">
        <w:rPr>
          <w:rFonts w:eastAsia="Arial Unicode MS" w:cstheme="minorHAnsi"/>
          <w:sz w:val="24"/>
          <w:szCs w:val="24"/>
        </w:rPr>
        <w:t xml:space="preserve">Tentunya, hal ini bertentangan dengan diplomasi sebelumnya yang bersifat rahasia dan penuh dengan problematick, dimana terjadi perjanjian –perjanjian ganda dan perjanjian-perjanjian rahasia yang justru menjadi penyebab utama perang bukan tercapainya perdamaian seperti </w:t>
      </w:r>
      <w:r w:rsidRPr="00BF796E">
        <w:rPr>
          <w:rFonts w:eastAsia="Arial Unicode MS" w:cstheme="minorHAnsi"/>
          <w:i/>
          <w:sz w:val="24"/>
          <w:szCs w:val="24"/>
        </w:rPr>
        <w:t>Skykes-Picot Agreement.</w:t>
      </w:r>
      <w:proofErr w:type="gramEnd"/>
      <w:r w:rsidRPr="00BF796E">
        <w:rPr>
          <w:rStyle w:val="FootnoteReference"/>
          <w:rFonts w:eastAsia="Arial Unicode MS" w:cstheme="minorHAnsi"/>
          <w:i/>
          <w:sz w:val="24"/>
          <w:szCs w:val="24"/>
        </w:rPr>
        <w:footnoteReference w:id="5"/>
      </w:r>
    </w:p>
    <w:p w:rsidR="006010F8" w:rsidRPr="00BF796E" w:rsidRDefault="006010F8" w:rsidP="006010F8">
      <w:pPr>
        <w:spacing w:after="240" w:line="360" w:lineRule="auto"/>
        <w:ind w:left="284" w:firstLine="436"/>
        <w:jc w:val="both"/>
        <w:rPr>
          <w:rFonts w:eastAsia="Arial Unicode MS" w:cstheme="minorHAnsi"/>
          <w:sz w:val="24"/>
          <w:szCs w:val="24"/>
        </w:rPr>
      </w:pPr>
      <w:r w:rsidRPr="00BF796E">
        <w:rPr>
          <w:rFonts w:eastAsia="Arial Unicode MS" w:cstheme="minorHAnsi"/>
          <w:sz w:val="24"/>
          <w:szCs w:val="24"/>
        </w:rPr>
        <w:t xml:space="preserve">Ada beberapa pakar hubungan internasional yang menyebutkan bahwa antara open diplomacy dan publik diplomacy merupakan dua jenis diplomasi dari kelompok yang berbeda, namun sepertinya lebih tepat bahwa open diplomacy merupakan bentuk diplomasi baru yang dipandang secara umum sebagai diplomasi yang melibatkan masyarakat umum, oleh karena itu tidak berlebihan jika ada yang berpendapat bahwa </w:t>
      </w:r>
      <w:r w:rsidRPr="00BF796E">
        <w:rPr>
          <w:rFonts w:eastAsia="Arial Unicode MS" w:cstheme="minorHAnsi"/>
          <w:i/>
          <w:sz w:val="24"/>
          <w:szCs w:val="24"/>
        </w:rPr>
        <w:t>public diplomacy</w:t>
      </w:r>
      <w:r w:rsidRPr="00BF796E">
        <w:rPr>
          <w:rFonts w:eastAsia="Arial Unicode MS" w:cstheme="minorHAnsi"/>
          <w:sz w:val="24"/>
          <w:szCs w:val="24"/>
        </w:rPr>
        <w:t xml:space="preserve"> merupakan bagian dari </w:t>
      </w:r>
      <w:r w:rsidRPr="00BF796E">
        <w:rPr>
          <w:rFonts w:eastAsia="Arial Unicode MS" w:cstheme="minorHAnsi"/>
          <w:i/>
          <w:sz w:val="24"/>
          <w:szCs w:val="24"/>
        </w:rPr>
        <w:t xml:space="preserve">open diplomacy </w:t>
      </w:r>
      <w:r w:rsidRPr="00BF796E">
        <w:rPr>
          <w:rFonts w:eastAsia="Arial Unicode MS" w:cstheme="minorHAnsi"/>
          <w:sz w:val="24"/>
          <w:szCs w:val="24"/>
        </w:rPr>
        <w:t xml:space="preserve">namun dalam skala yang lebih luas  </w:t>
      </w:r>
      <w:r w:rsidRPr="00BF796E">
        <w:rPr>
          <w:rFonts w:eastAsia="Arial Unicode MS" w:cstheme="minorHAnsi"/>
          <w:i/>
          <w:sz w:val="24"/>
          <w:szCs w:val="24"/>
        </w:rPr>
        <w:t>multifaced diplomacy</w:t>
      </w:r>
      <w:r w:rsidRPr="00BF796E">
        <w:rPr>
          <w:rFonts w:eastAsia="Arial Unicode MS" w:cstheme="minorHAnsi"/>
          <w:sz w:val="24"/>
          <w:szCs w:val="24"/>
        </w:rPr>
        <w:t xml:space="preserve">, yang mana isu yang dinegosiasikan tidak seputar </w:t>
      </w:r>
      <w:r w:rsidRPr="00BF796E">
        <w:rPr>
          <w:rFonts w:eastAsia="Arial Unicode MS" w:cstheme="minorHAnsi"/>
          <w:i/>
          <w:sz w:val="24"/>
          <w:szCs w:val="24"/>
        </w:rPr>
        <w:t>high politics</w:t>
      </w:r>
      <w:r w:rsidRPr="00BF796E">
        <w:rPr>
          <w:rFonts w:eastAsia="Arial Unicode MS" w:cstheme="minorHAnsi"/>
          <w:sz w:val="24"/>
          <w:szCs w:val="24"/>
        </w:rPr>
        <w:t xml:space="preserve"> dan aktor yang </w:t>
      </w:r>
      <w:r w:rsidRPr="00BF796E">
        <w:rPr>
          <w:rFonts w:eastAsia="Arial Unicode MS" w:cstheme="minorHAnsi"/>
          <w:sz w:val="24"/>
          <w:szCs w:val="24"/>
        </w:rPr>
        <w:lastRenderedPageBreak/>
        <w:t xml:space="preserve">menjalankannya pun hanya pemerintah sebagai wakil negara tetapi termasuk actor non-negara bahkan media massa. </w:t>
      </w:r>
      <w:proofErr w:type="gramStart"/>
      <w:r w:rsidRPr="00BF796E">
        <w:rPr>
          <w:rFonts w:eastAsia="Arial Unicode MS" w:cstheme="minorHAnsi"/>
          <w:sz w:val="24"/>
          <w:szCs w:val="24"/>
        </w:rPr>
        <w:t xml:space="preserve">Mengapa dalam </w:t>
      </w:r>
      <w:r w:rsidRPr="00BF796E">
        <w:rPr>
          <w:rFonts w:eastAsia="Arial Unicode MS" w:cstheme="minorHAnsi"/>
          <w:i/>
          <w:sz w:val="24"/>
          <w:szCs w:val="24"/>
        </w:rPr>
        <w:t>open diplomacy</w:t>
      </w:r>
      <w:r w:rsidRPr="00BF796E">
        <w:rPr>
          <w:rFonts w:eastAsia="Arial Unicode MS" w:cstheme="minorHAnsi"/>
          <w:sz w:val="24"/>
          <w:szCs w:val="24"/>
        </w:rPr>
        <w:t>, peran serta masyarakat sangat diprioritaskan?</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karena</w:t>
      </w:r>
      <w:proofErr w:type="gramEnd"/>
      <w:r w:rsidRPr="00BF796E">
        <w:rPr>
          <w:rFonts w:eastAsia="Arial Unicode MS" w:cstheme="minorHAnsi"/>
          <w:sz w:val="24"/>
          <w:szCs w:val="24"/>
        </w:rPr>
        <w:t xml:space="preserve"> pada kenyataannya, pemerintah tidak selalu  dapat menjawab berbagai tantangan dalam isu-isu diplomasi yang kian hari kian kompleks, lebih dari itu  pelaksanaan diplomasi yang dilakukan pemerintah sangatlah kaku (rigid, telalu formal) dan memakan biaya yang sangat tinggi. Melalui peningkatan aktivitas diplomasi tersebut pemerintah berharap bahwa upaya diplomasi akan berjalan lebih efektif dan memberikan dampak yang lebih luas dan </w:t>
      </w:r>
      <w:proofErr w:type="gramStart"/>
      <w:r w:rsidRPr="00BF796E">
        <w:rPr>
          <w:rFonts w:eastAsia="Arial Unicode MS" w:cstheme="minorHAnsi"/>
          <w:sz w:val="24"/>
          <w:szCs w:val="24"/>
        </w:rPr>
        <w:t>besar  pada</w:t>
      </w:r>
      <w:proofErr w:type="gramEnd"/>
      <w:r w:rsidRPr="00BF796E">
        <w:rPr>
          <w:rFonts w:eastAsia="Arial Unicode MS" w:cstheme="minorHAnsi"/>
          <w:sz w:val="24"/>
          <w:szCs w:val="24"/>
        </w:rPr>
        <w:t xml:space="preserve"> msyarakat internasional . </w:t>
      </w:r>
      <w:proofErr w:type="gramStart"/>
      <w:r w:rsidRPr="00BF796E">
        <w:rPr>
          <w:rFonts w:eastAsia="Arial Unicode MS" w:cstheme="minorHAnsi"/>
          <w:sz w:val="24"/>
          <w:szCs w:val="24"/>
        </w:rPr>
        <w:t>disamping</w:t>
      </w:r>
      <w:proofErr w:type="gramEnd"/>
      <w:r w:rsidRPr="00BF796E">
        <w:rPr>
          <w:rFonts w:eastAsia="Arial Unicode MS" w:cstheme="minorHAnsi"/>
          <w:sz w:val="24"/>
          <w:szCs w:val="24"/>
        </w:rPr>
        <w:t xml:space="preserve"> itu, pemerintahpun berharap bahwa keterlibatan masyarakat dapat membuka jalan bagi negosiasi yang dilakukan wakil-wakil pemerintah sekaligus dapat memberikan masukan dan cara pandangan yang berbeda  dalam melihat suatu negara melalui </w:t>
      </w:r>
      <w:r w:rsidRPr="00BF796E">
        <w:rPr>
          <w:rFonts w:eastAsia="Arial Unicode MS" w:cstheme="minorHAnsi"/>
          <w:i/>
          <w:sz w:val="24"/>
          <w:szCs w:val="24"/>
        </w:rPr>
        <w:t>understanding , informing, and influencing foreign audiences</w:t>
      </w:r>
      <w:r w:rsidRPr="00BF796E">
        <w:rPr>
          <w:rFonts w:eastAsia="Arial Unicode MS" w:cstheme="minorHAnsi"/>
          <w:sz w:val="24"/>
          <w:szCs w:val="24"/>
        </w:rPr>
        <w:t xml:space="preserve">. Dengan kata lain, jika proses diplomasi tradisional dikembangkan melalui mekanisme </w:t>
      </w:r>
      <w:r w:rsidRPr="00BF796E">
        <w:rPr>
          <w:rFonts w:eastAsia="Arial Unicode MS" w:cstheme="minorHAnsi"/>
          <w:i/>
          <w:sz w:val="24"/>
          <w:szCs w:val="24"/>
        </w:rPr>
        <w:t>government to government relations</w:t>
      </w:r>
      <w:r w:rsidRPr="00BF796E">
        <w:rPr>
          <w:rFonts w:eastAsia="Arial Unicode MS" w:cstheme="minorHAnsi"/>
          <w:sz w:val="24"/>
          <w:szCs w:val="24"/>
        </w:rPr>
        <w:t xml:space="preserve">, maka </w:t>
      </w:r>
      <w:r w:rsidRPr="00BF796E">
        <w:rPr>
          <w:rFonts w:eastAsia="Arial Unicode MS" w:cstheme="minorHAnsi"/>
          <w:i/>
          <w:sz w:val="24"/>
          <w:szCs w:val="24"/>
        </w:rPr>
        <w:t>open diplomacy</w:t>
      </w:r>
      <w:r w:rsidRPr="00BF796E">
        <w:rPr>
          <w:rFonts w:eastAsia="Arial Unicode MS" w:cstheme="minorHAnsi"/>
          <w:sz w:val="24"/>
          <w:szCs w:val="24"/>
        </w:rPr>
        <w:t xml:space="preserve"> lebih ditekankan pada </w:t>
      </w:r>
      <w:r w:rsidRPr="00BF796E">
        <w:rPr>
          <w:rFonts w:eastAsia="Arial Unicode MS" w:cstheme="minorHAnsi"/>
          <w:i/>
          <w:sz w:val="24"/>
          <w:szCs w:val="24"/>
        </w:rPr>
        <w:t>government to people</w:t>
      </w:r>
      <w:r w:rsidRPr="00BF796E">
        <w:rPr>
          <w:rFonts w:eastAsia="Arial Unicode MS" w:cstheme="minorHAnsi"/>
          <w:sz w:val="24"/>
          <w:szCs w:val="24"/>
        </w:rPr>
        <w:t xml:space="preserve"> atau bahkan </w:t>
      </w:r>
      <w:r w:rsidRPr="00BF796E">
        <w:rPr>
          <w:rFonts w:eastAsia="Arial Unicode MS" w:cstheme="minorHAnsi"/>
          <w:i/>
          <w:sz w:val="24"/>
          <w:szCs w:val="24"/>
        </w:rPr>
        <w:t>people to people relations.</w:t>
      </w:r>
    </w:p>
    <w:p w:rsidR="006010F8" w:rsidRPr="00BF796E" w:rsidRDefault="006010F8" w:rsidP="006010F8">
      <w:pPr>
        <w:spacing w:after="240" w:line="360" w:lineRule="auto"/>
        <w:ind w:left="284"/>
        <w:jc w:val="both"/>
        <w:rPr>
          <w:rFonts w:eastAsia="Arial Unicode MS" w:cstheme="minorHAnsi"/>
          <w:sz w:val="24"/>
          <w:szCs w:val="24"/>
        </w:rPr>
      </w:pPr>
      <w:r w:rsidRPr="00BF796E">
        <w:rPr>
          <w:rFonts w:eastAsia="Arial Unicode MS" w:cstheme="minorHAnsi"/>
          <w:sz w:val="24"/>
          <w:szCs w:val="24"/>
        </w:rPr>
        <w:t>Tujuan dilibatkannya masyarakat dalam diplomasi:</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t>Agar masyarakat internasional mempunyai persepsi yang baik tentang suatu negara, sebagai landasan social bagi hubungan dan pencapaian kepentingan yang lebih luas.</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t>Adanya pemahaman komunikasi yang baik dan saling pengertian serta mempererat hubungan antar aktor internasional sehingga dapat mengurangi atau menyelesaikan konflik.</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t>Mengurangi ketegangan, kemarahan, ketakutan dan salah persepsi.</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t>Menambah pengalaman dalam berinteraksi</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t>Mempengaruhi pola pikir dan tindakan pemerintah dengan menjelaskan akar permasalahan, perasaan, kebutuhan dan mengeksplorasi pilihan-pilihan diplomasi tanpa prasangka.</w:t>
      </w:r>
    </w:p>
    <w:p w:rsidR="006010F8" w:rsidRPr="00BF796E" w:rsidRDefault="006010F8" w:rsidP="006010F8">
      <w:pPr>
        <w:pStyle w:val="ListParagraph"/>
        <w:numPr>
          <w:ilvl w:val="0"/>
          <w:numId w:val="1"/>
        </w:numPr>
        <w:spacing w:after="240" w:line="360" w:lineRule="auto"/>
        <w:ind w:left="709"/>
        <w:jc w:val="both"/>
        <w:rPr>
          <w:rFonts w:eastAsia="Arial Unicode MS" w:cstheme="minorHAnsi"/>
          <w:sz w:val="24"/>
          <w:szCs w:val="24"/>
        </w:rPr>
      </w:pPr>
      <w:r w:rsidRPr="00BF796E">
        <w:rPr>
          <w:rFonts w:eastAsia="Arial Unicode MS" w:cstheme="minorHAnsi"/>
          <w:sz w:val="24"/>
          <w:szCs w:val="24"/>
        </w:rPr>
        <w:lastRenderedPageBreak/>
        <w:t>Memberikan landasan bagi terselenggaranya negosiasi-negosiasi yang lebih formal serta merancang kebijakan pemerintah.</w:t>
      </w:r>
      <w:r w:rsidRPr="00BF796E">
        <w:rPr>
          <w:rStyle w:val="FootnoteReference"/>
          <w:rFonts w:eastAsia="Arial Unicode MS" w:cstheme="minorHAnsi"/>
          <w:sz w:val="24"/>
          <w:szCs w:val="24"/>
        </w:rPr>
        <w:footnoteReference w:id="6"/>
      </w:r>
    </w:p>
    <w:p w:rsidR="006010F8" w:rsidRPr="00BF796E" w:rsidRDefault="006010F8" w:rsidP="006010F8">
      <w:pPr>
        <w:pStyle w:val="ListParagraph"/>
        <w:spacing w:after="240" w:line="360" w:lineRule="auto"/>
        <w:ind w:left="284"/>
        <w:jc w:val="both"/>
        <w:rPr>
          <w:rFonts w:eastAsia="Arial Unicode MS" w:cstheme="minorHAnsi"/>
          <w:sz w:val="24"/>
          <w:szCs w:val="24"/>
        </w:rPr>
      </w:pPr>
    </w:p>
    <w:p w:rsidR="006010F8" w:rsidRDefault="006010F8" w:rsidP="006010F8">
      <w:pPr>
        <w:pStyle w:val="ListParagraph"/>
        <w:spacing w:after="240" w:line="360" w:lineRule="auto"/>
        <w:ind w:left="284" w:firstLine="436"/>
        <w:jc w:val="both"/>
        <w:rPr>
          <w:rFonts w:eastAsia="Arial Unicode MS" w:cstheme="minorHAnsi"/>
          <w:sz w:val="24"/>
          <w:szCs w:val="24"/>
        </w:rPr>
      </w:pPr>
      <w:r w:rsidRPr="00BF796E">
        <w:rPr>
          <w:rFonts w:eastAsia="Arial Unicode MS" w:cstheme="minorHAnsi"/>
          <w:sz w:val="24"/>
          <w:szCs w:val="24"/>
        </w:rPr>
        <w:t xml:space="preserve">Aktivitas </w:t>
      </w:r>
      <w:r w:rsidRPr="00BF796E">
        <w:rPr>
          <w:rFonts w:eastAsia="Arial Unicode MS" w:cstheme="minorHAnsi"/>
          <w:i/>
          <w:sz w:val="24"/>
          <w:szCs w:val="24"/>
        </w:rPr>
        <w:t>open diplomacy</w:t>
      </w:r>
      <w:r w:rsidRPr="00BF796E">
        <w:rPr>
          <w:rFonts w:eastAsia="Arial Unicode MS" w:cstheme="minorHAnsi"/>
          <w:sz w:val="24"/>
          <w:szCs w:val="24"/>
        </w:rPr>
        <w:t xml:space="preserve"> dapat melengkapi upaya-upaya diplomasi yang dilakukan oleh aktor-aktor pemerintah. Dalam banyak hal diplomasi tradisional memiliki keterbatasan, </w:t>
      </w:r>
      <w:proofErr w:type="gramStart"/>
      <w:r w:rsidRPr="00BF796E">
        <w:rPr>
          <w:rFonts w:eastAsia="Arial Unicode MS" w:cstheme="minorHAnsi"/>
          <w:sz w:val="24"/>
          <w:szCs w:val="24"/>
        </w:rPr>
        <w:t>akan</w:t>
      </w:r>
      <w:proofErr w:type="gramEnd"/>
      <w:r w:rsidRPr="00BF796E">
        <w:rPr>
          <w:rFonts w:eastAsia="Arial Unicode MS" w:cstheme="minorHAnsi"/>
          <w:sz w:val="24"/>
          <w:szCs w:val="24"/>
        </w:rPr>
        <w:t xml:space="preserve"> tetapi keterbatasan itu dapat diimbangi oleh jalur </w:t>
      </w:r>
      <w:r w:rsidRPr="00BF796E">
        <w:rPr>
          <w:rFonts w:eastAsia="Arial Unicode MS" w:cstheme="minorHAnsi"/>
          <w:i/>
          <w:sz w:val="24"/>
          <w:szCs w:val="24"/>
        </w:rPr>
        <w:t>open diplomacy</w:t>
      </w:r>
      <w:r w:rsidRPr="00BF796E">
        <w:rPr>
          <w:rFonts w:eastAsia="Arial Unicode MS" w:cstheme="minorHAnsi"/>
          <w:sz w:val="24"/>
          <w:szCs w:val="24"/>
        </w:rPr>
        <w:t xml:space="preserve"> melalui berbagai upaya yang fleksibel dan informal. Open </w:t>
      </w:r>
      <w:r w:rsidRPr="00BF796E">
        <w:rPr>
          <w:rFonts w:eastAsia="Arial Unicode MS" w:cstheme="minorHAnsi"/>
          <w:i/>
          <w:sz w:val="24"/>
          <w:szCs w:val="24"/>
        </w:rPr>
        <w:t xml:space="preserve">diplomacy </w:t>
      </w:r>
      <w:r w:rsidRPr="00BF796E">
        <w:rPr>
          <w:rFonts w:eastAsia="Arial Unicode MS" w:cstheme="minorHAnsi"/>
          <w:sz w:val="24"/>
          <w:szCs w:val="24"/>
        </w:rPr>
        <w:t xml:space="preserve">memberikan akses kepada masyarakat dalam menyikapi persoalan-persoalan politik luar negeri sehingga tidak lagi dibatasi oleh interpretasi yang diberikan oleh diplomat tradisional. </w:t>
      </w:r>
      <w:proofErr w:type="gramStart"/>
      <w:r w:rsidRPr="00BF796E">
        <w:rPr>
          <w:rFonts w:eastAsia="Arial Unicode MS" w:cstheme="minorHAnsi"/>
          <w:sz w:val="24"/>
          <w:szCs w:val="24"/>
        </w:rPr>
        <w:t>Selain itu juga memungkinkan masyarakat baik secara individu maupun dalam kelompok epistemik yang dibentuk pemerintah untuk berperan dalam memberi masukan bagi kebijakan-kebijakan dalam dan luar negeri.</w:t>
      </w:r>
      <w:proofErr w:type="gramEnd"/>
      <w:r w:rsidRPr="00BF796E">
        <w:rPr>
          <w:rFonts w:eastAsia="Arial Unicode MS" w:cstheme="minorHAnsi"/>
          <w:sz w:val="24"/>
          <w:szCs w:val="24"/>
        </w:rPr>
        <w:t xml:space="preserve"> </w:t>
      </w:r>
    </w:p>
    <w:p w:rsidR="006010F8" w:rsidRPr="00BF796E" w:rsidRDefault="006010F8" w:rsidP="006010F8">
      <w:pPr>
        <w:pStyle w:val="ListParagraph"/>
        <w:spacing w:after="240" w:line="360" w:lineRule="auto"/>
        <w:ind w:left="284" w:firstLine="436"/>
        <w:jc w:val="both"/>
        <w:rPr>
          <w:rFonts w:eastAsia="Arial Unicode MS" w:cstheme="minorHAnsi"/>
          <w:sz w:val="24"/>
          <w:szCs w:val="24"/>
        </w:rPr>
      </w:pPr>
    </w:p>
    <w:p w:rsidR="006010F8" w:rsidRPr="00BF796E" w:rsidRDefault="006010F8" w:rsidP="006010F8">
      <w:pPr>
        <w:pStyle w:val="Heading2"/>
        <w:spacing w:before="0" w:after="240" w:line="360" w:lineRule="auto"/>
        <w:ind w:left="284"/>
        <w:rPr>
          <w:rFonts w:asciiTheme="minorHAnsi" w:eastAsia="Arial Unicode MS" w:hAnsiTheme="minorHAnsi" w:cstheme="minorHAnsi"/>
          <w:i/>
          <w:szCs w:val="24"/>
        </w:rPr>
      </w:pPr>
      <w:r w:rsidRPr="00BF796E">
        <w:rPr>
          <w:rFonts w:asciiTheme="minorHAnsi" w:eastAsia="Arial Unicode MS" w:hAnsiTheme="minorHAnsi" w:cstheme="minorHAnsi"/>
          <w:i/>
          <w:szCs w:val="24"/>
        </w:rPr>
        <w:t>c. Summit Diplomacy</w:t>
      </w:r>
    </w:p>
    <w:p w:rsidR="006010F8" w:rsidRPr="00BF796E" w:rsidRDefault="006010F8" w:rsidP="006010F8">
      <w:pPr>
        <w:spacing w:after="240" w:line="360" w:lineRule="auto"/>
        <w:ind w:left="284" w:firstLine="436"/>
        <w:jc w:val="both"/>
        <w:rPr>
          <w:rFonts w:eastAsia="Arial Unicode MS" w:cstheme="minorHAnsi"/>
          <w:sz w:val="24"/>
          <w:szCs w:val="24"/>
        </w:rPr>
      </w:pPr>
      <w:r w:rsidRPr="00BF796E">
        <w:rPr>
          <w:rFonts w:eastAsia="Arial Unicode MS" w:cstheme="minorHAnsi"/>
          <w:sz w:val="24"/>
          <w:szCs w:val="24"/>
        </w:rPr>
        <w:t xml:space="preserve">Diplomasi tidak hanya dilakukan dengan </w:t>
      </w:r>
      <w:proofErr w:type="gramStart"/>
      <w:r w:rsidRPr="00BF796E">
        <w:rPr>
          <w:rFonts w:eastAsia="Arial Unicode MS" w:cstheme="minorHAnsi"/>
          <w:sz w:val="24"/>
          <w:szCs w:val="24"/>
        </w:rPr>
        <w:t>cara</w:t>
      </w:r>
      <w:proofErr w:type="gramEnd"/>
      <w:r w:rsidRPr="00BF796E">
        <w:rPr>
          <w:rFonts w:eastAsia="Arial Unicode MS" w:cstheme="minorHAnsi"/>
          <w:sz w:val="24"/>
          <w:szCs w:val="24"/>
        </w:rPr>
        <w:t xml:space="preserve"> bilateral, antara satu negara dengan negara lainnya.salah satu bentuk diplomasi, dimana para pemimpin negara bertemu dalam suatu konferensi atau pertemuan tingkat tinggi yaitu </w:t>
      </w:r>
      <w:r w:rsidRPr="00BF796E">
        <w:rPr>
          <w:rFonts w:eastAsia="Arial Unicode MS" w:cstheme="minorHAnsi"/>
          <w:i/>
          <w:sz w:val="24"/>
          <w:szCs w:val="24"/>
        </w:rPr>
        <w:t>summit diplomacy</w:t>
      </w:r>
      <w:r w:rsidRPr="00BF796E">
        <w:rPr>
          <w:rFonts w:eastAsia="Arial Unicode MS" w:cstheme="minorHAnsi"/>
          <w:sz w:val="24"/>
          <w:szCs w:val="24"/>
        </w:rPr>
        <w:t xml:space="preserve">. </w:t>
      </w:r>
      <w:proofErr w:type="gramStart"/>
      <w:r w:rsidRPr="00BF796E">
        <w:rPr>
          <w:rFonts w:eastAsia="Arial Unicode MS" w:cstheme="minorHAnsi"/>
          <w:i/>
          <w:sz w:val="24"/>
          <w:szCs w:val="24"/>
        </w:rPr>
        <w:t>Summit diplomacy</w:t>
      </w:r>
      <w:r w:rsidRPr="00BF796E">
        <w:rPr>
          <w:rFonts w:eastAsia="Arial Unicode MS" w:cstheme="minorHAnsi"/>
          <w:sz w:val="24"/>
          <w:szCs w:val="24"/>
        </w:rPr>
        <w:t xml:space="preserve"> adalah suatu istilah yang pertama kali digunakan pada tahun 1950-an untuk menyebut negosiasi-negosiasi diantara para kepala negara dan pemerintah dengan tujuan untuk menyelesaikan perselisihan.</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Hal ini dipandang sebagai sarana untuk melengkapi diplomasi tradisional yang dipandang kurang efektif.</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 xml:space="preserve">Sejak tahun 1960-an, </w:t>
      </w:r>
      <w:r w:rsidRPr="00BF796E">
        <w:rPr>
          <w:rFonts w:eastAsia="Arial Unicode MS" w:cstheme="minorHAnsi"/>
          <w:i/>
          <w:sz w:val="24"/>
          <w:szCs w:val="24"/>
        </w:rPr>
        <w:t>summit diplomacy</w:t>
      </w:r>
      <w:r w:rsidRPr="00BF796E">
        <w:rPr>
          <w:rFonts w:eastAsia="Arial Unicode MS" w:cstheme="minorHAnsi"/>
          <w:sz w:val="24"/>
          <w:szCs w:val="24"/>
        </w:rPr>
        <w:t xml:space="preserve"> telah diterapkan kedalam berbagai pertemuan khusus diantara pemimpin negara, biasanya mengiringi negosiasi-negosiasi yang panjang dengan isi formal dan simbolik.</w:t>
      </w:r>
      <w:proofErr w:type="gramEnd"/>
      <w:r w:rsidRPr="00BF796E">
        <w:rPr>
          <w:rStyle w:val="FootnoteReference"/>
          <w:rFonts w:eastAsia="Arial Unicode MS" w:cstheme="minorHAnsi"/>
          <w:sz w:val="24"/>
          <w:szCs w:val="24"/>
        </w:rPr>
        <w:footnoteReference w:id="7"/>
      </w:r>
      <w:r w:rsidRPr="00BF796E">
        <w:rPr>
          <w:rFonts w:eastAsia="Arial Unicode MS" w:cstheme="minorHAnsi"/>
          <w:sz w:val="24"/>
          <w:szCs w:val="24"/>
        </w:rPr>
        <w:t xml:space="preserve"> </w:t>
      </w:r>
    </w:p>
    <w:p w:rsidR="006010F8" w:rsidRPr="00BF796E" w:rsidRDefault="006010F8" w:rsidP="006010F8">
      <w:pPr>
        <w:spacing w:after="240" w:line="360" w:lineRule="auto"/>
        <w:ind w:left="284" w:firstLine="436"/>
        <w:jc w:val="both"/>
        <w:rPr>
          <w:rFonts w:eastAsia="Arial Unicode MS" w:cstheme="minorHAnsi"/>
          <w:sz w:val="24"/>
          <w:szCs w:val="24"/>
        </w:rPr>
      </w:pPr>
      <w:r w:rsidRPr="00BF796E">
        <w:rPr>
          <w:rFonts w:eastAsia="Arial Unicode MS" w:cstheme="minorHAnsi"/>
          <w:i/>
          <w:sz w:val="24"/>
          <w:szCs w:val="24"/>
        </w:rPr>
        <w:t>Summit diplomacy</w:t>
      </w:r>
      <w:r w:rsidRPr="00BF796E">
        <w:rPr>
          <w:rFonts w:eastAsia="Arial Unicode MS" w:cstheme="minorHAnsi"/>
          <w:sz w:val="24"/>
          <w:szCs w:val="24"/>
        </w:rPr>
        <w:t xml:space="preserve"> dapat memiliki arti penting karena hanya pemimpin tertinggi negaralah yang dapat menawarkan kompromi atau </w:t>
      </w:r>
      <w:r w:rsidRPr="00BF796E">
        <w:rPr>
          <w:rFonts w:eastAsia="Arial Unicode MS" w:cstheme="minorHAnsi"/>
          <w:i/>
          <w:sz w:val="24"/>
          <w:szCs w:val="24"/>
        </w:rPr>
        <w:t>trade offs</w:t>
      </w:r>
      <w:r w:rsidRPr="00BF796E">
        <w:rPr>
          <w:rFonts w:eastAsia="Arial Unicode MS" w:cstheme="minorHAnsi"/>
          <w:sz w:val="24"/>
          <w:szCs w:val="24"/>
        </w:rPr>
        <w:t xml:space="preserve"> melewati batas-batas nasional dan dalam lingkup internasional serta untuk membuat komitmen-komitmen yang </w:t>
      </w:r>
      <w:r w:rsidRPr="00BF796E">
        <w:rPr>
          <w:rFonts w:eastAsia="Arial Unicode MS" w:cstheme="minorHAnsi"/>
          <w:sz w:val="24"/>
          <w:szCs w:val="24"/>
        </w:rPr>
        <w:lastRenderedPageBreak/>
        <w:t>mengikat.</w:t>
      </w:r>
      <w:r w:rsidRPr="00BF796E">
        <w:rPr>
          <w:rStyle w:val="FootnoteReference"/>
          <w:rFonts w:eastAsia="Arial Unicode MS" w:cstheme="minorHAnsi"/>
          <w:sz w:val="24"/>
          <w:szCs w:val="24"/>
        </w:rPr>
        <w:footnoteReference w:id="8"/>
      </w:r>
      <w:proofErr w:type="gramStart"/>
      <w:r w:rsidRPr="00BF796E">
        <w:rPr>
          <w:rFonts w:eastAsia="Arial Unicode MS" w:cstheme="minorHAnsi"/>
          <w:sz w:val="24"/>
          <w:szCs w:val="24"/>
        </w:rPr>
        <w:t>contoh</w:t>
      </w:r>
      <w:proofErr w:type="gramEnd"/>
      <w:r w:rsidRPr="00BF796E">
        <w:rPr>
          <w:rFonts w:eastAsia="Arial Unicode MS" w:cstheme="minorHAnsi"/>
          <w:sz w:val="24"/>
          <w:szCs w:val="24"/>
        </w:rPr>
        <w:t xml:space="preserve"> lain dari komunikasi langsung diantara para pemimpin tertinggi suatu negara  adalah melalui  </w:t>
      </w:r>
      <w:r w:rsidRPr="00BF796E">
        <w:rPr>
          <w:rFonts w:eastAsia="Arial Unicode MS" w:cstheme="minorHAnsi"/>
          <w:i/>
          <w:sz w:val="24"/>
          <w:szCs w:val="24"/>
        </w:rPr>
        <w:t>summit meeting</w:t>
      </w:r>
      <w:r w:rsidRPr="00BF796E">
        <w:rPr>
          <w:rFonts w:eastAsia="Arial Unicode MS" w:cstheme="minorHAnsi"/>
          <w:sz w:val="24"/>
          <w:szCs w:val="24"/>
        </w:rPr>
        <w:t xml:space="preserve"> diantara </w:t>
      </w:r>
      <w:r w:rsidRPr="00BF796E">
        <w:rPr>
          <w:rFonts w:eastAsia="Arial Unicode MS" w:cstheme="minorHAnsi"/>
          <w:i/>
          <w:sz w:val="24"/>
          <w:szCs w:val="24"/>
        </w:rPr>
        <w:t>super powers</w:t>
      </w:r>
      <w:r w:rsidRPr="00BF796E">
        <w:rPr>
          <w:rFonts w:eastAsia="Arial Unicode MS" w:cstheme="minorHAnsi"/>
          <w:sz w:val="24"/>
          <w:szCs w:val="24"/>
        </w:rPr>
        <w:t xml:space="preserve"> yang dipelopori oleh </w:t>
      </w:r>
      <w:r w:rsidRPr="00BF796E">
        <w:rPr>
          <w:rFonts w:eastAsia="Arial Unicode MS" w:cstheme="minorHAnsi"/>
          <w:i/>
          <w:sz w:val="24"/>
          <w:szCs w:val="24"/>
        </w:rPr>
        <w:t>Geneva summit</w:t>
      </w:r>
      <w:r w:rsidRPr="00BF796E">
        <w:rPr>
          <w:rFonts w:eastAsia="Arial Unicode MS" w:cstheme="minorHAnsi"/>
          <w:sz w:val="24"/>
          <w:szCs w:val="24"/>
        </w:rPr>
        <w:t xml:space="preserve"> pada tahun 1955. </w:t>
      </w:r>
      <w:proofErr w:type="gramStart"/>
      <w:r w:rsidRPr="00BF796E">
        <w:rPr>
          <w:rFonts w:eastAsia="Arial Unicode MS" w:cstheme="minorHAnsi"/>
          <w:sz w:val="24"/>
          <w:szCs w:val="24"/>
        </w:rPr>
        <w:t xml:space="preserve">Pada awalnya, </w:t>
      </w:r>
      <w:r w:rsidRPr="00BF796E">
        <w:rPr>
          <w:rFonts w:eastAsia="Arial Unicode MS" w:cstheme="minorHAnsi"/>
          <w:i/>
          <w:sz w:val="24"/>
          <w:szCs w:val="24"/>
        </w:rPr>
        <w:t>summit meeting</w:t>
      </w:r>
      <w:r w:rsidRPr="00BF796E">
        <w:rPr>
          <w:rFonts w:eastAsia="Arial Unicode MS" w:cstheme="minorHAnsi"/>
          <w:sz w:val="24"/>
          <w:szCs w:val="24"/>
        </w:rPr>
        <w:t xml:space="preserve"> hanya memiliki nilai simbolis.</w:t>
      </w:r>
      <w:proofErr w:type="gramEnd"/>
      <w:r w:rsidRPr="00BF796E">
        <w:rPr>
          <w:rFonts w:eastAsia="Arial Unicode MS" w:cstheme="minorHAnsi"/>
          <w:sz w:val="24"/>
          <w:szCs w:val="24"/>
        </w:rPr>
        <w:t xml:space="preserve"> Akan tetapi, pada tahun 1970-</w:t>
      </w:r>
      <w:proofErr w:type="gramStart"/>
      <w:r w:rsidRPr="00BF796E">
        <w:rPr>
          <w:rFonts w:eastAsia="Arial Unicode MS" w:cstheme="minorHAnsi"/>
          <w:sz w:val="24"/>
          <w:szCs w:val="24"/>
        </w:rPr>
        <w:t>an</w:t>
      </w:r>
      <w:proofErr w:type="gramEnd"/>
      <w:r w:rsidRPr="00BF796E">
        <w:rPr>
          <w:rFonts w:eastAsia="Arial Unicode MS" w:cstheme="minorHAnsi"/>
          <w:sz w:val="24"/>
          <w:szCs w:val="24"/>
        </w:rPr>
        <w:t xml:space="preserve"> </w:t>
      </w:r>
      <w:r w:rsidRPr="00BF796E">
        <w:rPr>
          <w:rFonts w:eastAsia="Arial Unicode MS" w:cstheme="minorHAnsi"/>
          <w:i/>
          <w:sz w:val="24"/>
          <w:szCs w:val="24"/>
        </w:rPr>
        <w:t>summit meetings</w:t>
      </w:r>
      <w:r w:rsidRPr="00BF796E">
        <w:rPr>
          <w:rFonts w:eastAsia="Arial Unicode MS" w:cstheme="minorHAnsi"/>
          <w:sz w:val="24"/>
          <w:szCs w:val="24"/>
        </w:rPr>
        <w:t xml:space="preserve"> menjadi forum untuk merundingkan perjanjian-perjanjian </w:t>
      </w:r>
      <w:r w:rsidRPr="00BF796E">
        <w:rPr>
          <w:rFonts w:eastAsia="Arial Unicode MS" w:cstheme="minorHAnsi"/>
          <w:i/>
          <w:sz w:val="24"/>
          <w:szCs w:val="24"/>
        </w:rPr>
        <w:t>Tangiable</w:t>
      </w:r>
      <w:r w:rsidRPr="00BF796E">
        <w:rPr>
          <w:rFonts w:eastAsia="Arial Unicode MS" w:cstheme="minorHAnsi"/>
          <w:sz w:val="24"/>
          <w:szCs w:val="24"/>
        </w:rPr>
        <w:t xml:space="preserve"> yang membantu mengurangi ketegangan Barat-Timur. </w:t>
      </w:r>
      <w:proofErr w:type="gramStart"/>
      <w:r w:rsidRPr="00BF796E">
        <w:rPr>
          <w:rFonts w:eastAsia="Arial Unicode MS" w:cstheme="minorHAnsi"/>
          <w:sz w:val="24"/>
          <w:szCs w:val="24"/>
        </w:rPr>
        <w:t xml:space="preserve">Pada pertengahan tahun 80-an, serangkaian super power </w:t>
      </w:r>
      <w:r w:rsidRPr="00BF796E">
        <w:rPr>
          <w:rFonts w:eastAsia="Arial Unicode MS" w:cstheme="minorHAnsi"/>
          <w:i/>
          <w:sz w:val="24"/>
          <w:szCs w:val="24"/>
        </w:rPr>
        <w:t>summit meeting</w:t>
      </w:r>
      <w:r w:rsidRPr="00BF796E">
        <w:rPr>
          <w:rFonts w:eastAsia="Arial Unicode MS" w:cstheme="minorHAnsi"/>
          <w:sz w:val="24"/>
          <w:szCs w:val="24"/>
        </w:rPr>
        <w:t xml:space="preserve"> memainkan peran yang signifikan dalam mengakhiri Perang Dingin.</w:t>
      </w:r>
      <w:proofErr w:type="gramEnd"/>
      <w:r w:rsidRPr="00BF796E">
        <w:rPr>
          <w:rStyle w:val="FootnoteReference"/>
          <w:rFonts w:eastAsia="Arial Unicode MS" w:cstheme="minorHAnsi"/>
          <w:sz w:val="24"/>
          <w:szCs w:val="24"/>
        </w:rPr>
        <w:footnoteReference w:id="9"/>
      </w:r>
      <w:r w:rsidRPr="00BF796E">
        <w:rPr>
          <w:rFonts w:eastAsia="Arial Unicode MS" w:cstheme="minorHAnsi"/>
          <w:sz w:val="24"/>
          <w:szCs w:val="24"/>
        </w:rPr>
        <w:t xml:space="preserve"> </w:t>
      </w:r>
    </w:p>
    <w:p w:rsidR="006010F8" w:rsidRPr="00BF796E" w:rsidRDefault="006010F8" w:rsidP="006010F8">
      <w:pPr>
        <w:spacing w:after="240" w:line="360" w:lineRule="auto"/>
        <w:ind w:left="284" w:firstLine="436"/>
        <w:jc w:val="both"/>
        <w:rPr>
          <w:rFonts w:eastAsia="Arial Unicode MS" w:cstheme="minorHAnsi"/>
          <w:sz w:val="24"/>
          <w:szCs w:val="24"/>
        </w:rPr>
      </w:pPr>
      <w:r w:rsidRPr="00BF796E">
        <w:rPr>
          <w:rFonts w:eastAsia="Arial Unicode MS" w:cstheme="minorHAnsi"/>
          <w:sz w:val="24"/>
          <w:szCs w:val="24"/>
        </w:rPr>
        <w:t xml:space="preserve">Praktik konferensi Tingkat Tinggi </w:t>
      </w:r>
      <w:r w:rsidRPr="00BF796E">
        <w:rPr>
          <w:rFonts w:eastAsia="Arial Unicode MS" w:cstheme="minorHAnsi"/>
          <w:i/>
          <w:sz w:val="24"/>
          <w:szCs w:val="24"/>
        </w:rPr>
        <w:t>(Summitry)</w:t>
      </w:r>
      <w:r w:rsidRPr="00BF796E">
        <w:rPr>
          <w:rFonts w:eastAsia="Arial Unicode MS" w:cstheme="minorHAnsi"/>
          <w:sz w:val="24"/>
          <w:szCs w:val="24"/>
        </w:rPr>
        <w:t xml:space="preserve"> dianggap sebagai praktik yang controversial namun tidak terhindarkan dalam perkembangan </w:t>
      </w:r>
      <w:proofErr w:type="gramStart"/>
      <w:r w:rsidRPr="00BF796E">
        <w:rPr>
          <w:rFonts w:eastAsia="Arial Unicode MS" w:cstheme="minorHAnsi"/>
          <w:sz w:val="24"/>
          <w:szCs w:val="24"/>
        </w:rPr>
        <w:t>praktik  diplomasi</w:t>
      </w:r>
      <w:proofErr w:type="gramEnd"/>
      <w:r w:rsidRPr="00BF796E">
        <w:rPr>
          <w:rFonts w:eastAsia="Arial Unicode MS" w:cstheme="minorHAnsi"/>
          <w:sz w:val="24"/>
          <w:szCs w:val="24"/>
        </w:rPr>
        <w:t xml:space="preserve"> modern . </w:t>
      </w:r>
      <w:proofErr w:type="gramStart"/>
      <w:r w:rsidRPr="00BF796E">
        <w:rPr>
          <w:rFonts w:eastAsia="Arial Unicode MS" w:cstheme="minorHAnsi"/>
          <w:sz w:val="24"/>
          <w:szCs w:val="24"/>
        </w:rPr>
        <w:t>istilah</w:t>
      </w:r>
      <w:proofErr w:type="gramEnd"/>
      <w:r w:rsidRPr="00BF796E">
        <w:rPr>
          <w:rFonts w:eastAsia="Arial Unicode MS" w:cstheme="minorHAnsi"/>
          <w:sz w:val="24"/>
          <w:szCs w:val="24"/>
        </w:rPr>
        <w:t xml:space="preserve"> summit tidak memiliki makna politik atau diplomatik apapun hingga Winston Churchill memperkenalkannya sebagai jargon internsional. Pada tahun 1950-an, </w:t>
      </w:r>
      <w:proofErr w:type="gramStart"/>
      <w:r w:rsidRPr="00BF796E">
        <w:rPr>
          <w:rFonts w:eastAsia="Arial Unicode MS" w:cstheme="minorHAnsi"/>
          <w:sz w:val="24"/>
          <w:szCs w:val="24"/>
        </w:rPr>
        <w:t>ia</w:t>
      </w:r>
      <w:proofErr w:type="gramEnd"/>
      <w:r w:rsidRPr="00BF796E">
        <w:rPr>
          <w:rFonts w:eastAsia="Arial Unicode MS" w:cstheme="minorHAnsi"/>
          <w:sz w:val="24"/>
          <w:szCs w:val="24"/>
        </w:rPr>
        <w:t xml:space="preserve"> mulai menyebut pertemuan-pertemuan diantara pemimpin-pemimpin </w:t>
      </w:r>
      <w:r w:rsidRPr="00BF796E">
        <w:rPr>
          <w:rFonts w:eastAsia="Arial Unicode MS" w:cstheme="minorHAnsi"/>
          <w:i/>
          <w:sz w:val="24"/>
          <w:szCs w:val="24"/>
        </w:rPr>
        <w:t>great powers</w:t>
      </w:r>
      <w:r w:rsidRPr="00BF796E">
        <w:rPr>
          <w:rFonts w:eastAsia="Arial Unicode MS" w:cstheme="minorHAnsi"/>
          <w:sz w:val="24"/>
          <w:szCs w:val="24"/>
        </w:rPr>
        <w:t xml:space="preserve"> sebagai </w:t>
      </w:r>
      <w:r w:rsidRPr="00BF796E">
        <w:rPr>
          <w:rFonts w:eastAsia="Arial Unicode MS" w:cstheme="minorHAnsi"/>
          <w:i/>
          <w:sz w:val="24"/>
          <w:szCs w:val="24"/>
        </w:rPr>
        <w:t>summit meeting</w:t>
      </w:r>
      <w:r w:rsidRPr="00BF796E">
        <w:rPr>
          <w:rFonts w:eastAsia="Arial Unicode MS" w:cstheme="minorHAnsi"/>
          <w:sz w:val="24"/>
          <w:szCs w:val="24"/>
        </w:rPr>
        <w:t xml:space="preserve"> atau pertemuan tingkat tinggi (di Indonesia sering diterjemahkan sebagai konferensi Tingkat Tinggi/KTT). </w:t>
      </w:r>
      <w:proofErr w:type="gramStart"/>
      <w:r w:rsidRPr="00BF796E">
        <w:rPr>
          <w:rFonts w:eastAsia="Arial Unicode MS" w:cstheme="minorHAnsi"/>
          <w:sz w:val="24"/>
          <w:szCs w:val="24"/>
        </w:rPr>
        <w:t>Selama perang Dunia II dan sesudahnya, pertemuan diantara para pemimpin tertinggi negara-negara pemenang perang menjadi medium andalan Churchill, meskipun hanya sedikit diantaranya yang mencapai kesuksesan diplomatik.</w:t>
      </w:r>
      <w:proofErr w:type="gramEnd"/>
      <w:r w:rsidRPr="00BF796E">
        <w:rPr>
          <w:rFonts w:eastAsia="Arial Unicode MS" w:cstheme="minorHAnsi"/>
          <w:sz w:val="24"/>
          <w:szCs w:val="24"/>
        </w:rPr>
        <w:t xml:space="preserve"> Akan tetapi summit sebagai medium diplomasi bukanlah suatu </w:t>
      </w:r>
      <w:proofErr w:type="gramStart"/>
      <w:r w:rsidRPr="00BF796E">
        <w:rPr>
          <w:rFonts w:eastAsia="Arial Unicode MS" w:cstheme="minorHAnsi"/>
          <w:sz w:val="24"/>
          <w:szCs w:val="24"/>
        </w:rPr>
        <w:t>yang  begitu</w:t>
      </w:r>
      <w:proofErr w:type="gramEnd"/>
      <w:r w:rsidRPr="00BF796E">
        <w:rPr>
          <w:rFonts w:eastAsia="Arial Unicode MS" w:cstheme="minorHAnsi"/>
          <w:sz w:val="24"/>
          <w:szCs w:val="24"/>
        </w:rPr>
        <w:t xml:space="preserve"> baru. </w:t>
      </w:r>
      <w:proofErr w:type="gramStart"/>
      <w:r w:rsidRPr="00BF796E">
        <w:rPr>
          <w:rFonts w:eastAsia="Arial Unicode MS" w:cstheme="minorHAnsi"/>
          <w:sz w:val="24"/>
          <w:szCs w:val="24"/>
        </w:rPr>
        <w:t>30 tahun sebelumnya Lyold George telah menyarankan pertemuan tingkat tinggi sebagai sarana terbaik menyelesaikan permasalahan - permasalahan internasional.</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 xml:space="preserve">Meskipun demikian, setelah tahun 1945, </w:t>
      </w:r>
      <w:r w:rsidRPr="00BF796E">
        <w:rPr>
          <w:rFonts w:eastAsia="Arial Unicode MS" w:cstheme="minorHAnsi"/>
          <w:i/>
          <w:sz w:val="24"/>
          <w:szCs w:val="24"/>
        </w:rPr>
        <w:t>Summit diplomacy</w:t>
      </w:r>
      <w:r w:rsidRPr="00BF796E">
        <w:rPr>
          <w:rFonts w:eastAsia="Arial Unicode MS" w:cstheme="minorHAnsi"/>
          <w:sz w:val="24"/>
          <w:szCs w:val="24"/>
        </w:rPr>
        <w:t xml:space="preserve"> semakin popular dikalangan pemimpin negara –negara berkembang.</w:t>
      </w:r>
      <w:proofErr w:type="gramEnd"/>
    </w:p>
    <w:p w:rsidR="006010F8" w:rsidRPr="00BF796E" w:rsidRDefault="006010F8" w:rsidP="006010F8">
      <w:pPr>
        <w:spacing w:after="240" w:line="360" w:lineRule="auto"/>
        <w:ind w:left="284"/>
        <w:jc w:val="both"/>
        <w:rPr>
          <w:rFonts w:eastAsia="Arial Unicode MS" w:cstheme="minorHAnsi"/>
          <w:b/>
          <w:i/>
          <w:sz w:val="24"/>
          <w:szCs w:val="24"/>
        </w:rPr>
      </w:pPr>
      <w:r w:rsidRPr="00BF796E">
        <w:rPr>
          <w:rFonts w:eastAsia="Arial Unicode MS" w:cstheme="minorHAnsi"/>
          <w:b/>
          <w:i/>
          <w:sz w:val="24"/>
          <w:szCs w:val="24"/>
        </w:rPr>
        <w:t xml:space="preserve">Berbagai Sisi Pertemuan Tingkat Tinggi </w:t>
      </w:r>
    </w:p>
    <w:p w:rsidR="006010F8" w:rsidRPr="00BF796E" w:rsidRDefault="006010F8" w:rsidP="006010F8">
      <w:pPr>
        <w:spacing w:after="240" w:line="360" w:lineRule="auto"/>
        <w:ind w:left="284" w:firstLine="567"/>
        <w:jc w:val="both"/>
        <w:rPr>
          <w:rFonts w:eastAsia="Arial Unicode MS" w:cstheme="minorHAnsi"/>
          <w:sz w:val="24"/>
          <w:szCs w:val="24"/>
        </w:rPr>
      </w:pPr>
      <w:proofErr w:type="gramStart"/>
      <w:r w:rsidRPr="00BF796E">
        <w:rPr>
          <w:rFonts w:eastAsia="Arial Unicode MS" w:cstheme="minorHAnsi"/>
          <w:sz w:val="24"/>
          <w:szCs w:val="24"/>
        </w:rPr>
        <w:t>Pertemuan tingkat tinggi dapat dilaksanakan dalam berbagai bentuk dan ruang lingkup.</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Pertemuan tinggi yang berseri paling sesuai untuk melakukan negosiasi.</w:t>
      </w:r>
      <w:proofErr w:type="gramEnd"/>
      <w:r w:rsidRPr="00BF796E">
        <w:rPr>
          <w:rFonts w:eastAsia="Arial Unicode MS" w:cstheme="minorHAnsi"/>
          <w:sz w:val="24"/>
          <w:szCs w:val="24"/>
        </w:rPr>
        <w:t xml:space="preserve"> Kelebihan </w:t>
      </w:r>
      <w:r w:rsidRPr="00BF796E">
        <w:rPr>
          <w:rFonts w:eastAsia="Arial Unicode MS" w:cstheme="minorHAnsi"/>
          <w:i/>
          <w:sz w:val="24"/>
          <w:szCs w:val="24"/>
        </w:rPr>
        <w:t>summit</w:t>
      </w:r>
      <w:r w:rsidRPr="00BF796E">
        <w:rPr>
          <w:rFonts w:eastAsia="Arial Unicode MS" w:cstheme="minorHAnsi"/>
          <w:sz w:val="24"/>
          <w:szCs w:val="24"/>
        </w:rPr>
        <w:t xml:space="preserve"> yang lain adalah kandungan agendanya yang luas sehingga dapat meliputi isu-isu yang kompleks.akan tetapi agar suatu </w:t>
      </w:r>
      <w:r w:rsidRPr="00BF796E">
        <w:rPr>
          <w:rFonts w:eastAsia="Arial Unicode MS" w:cstheme="minorHAnsi"/>
          <w:i/>
          <w:sz w:val="24"/>
          <w:szCs w:val="24"/>
        </w:rPr>
        <w:t>summit</w:t>
      </w:r>
      <w:r w:rsidRPr="00BF796E">
        <w:rPr>
          <w:rFonts w:eastAsia="Arial Unicode MS" w:cstheme="minorHAnsi"/>
          <w:sz w:val="24"/>
          <w:szCs w:val="24"/>
        </w:rPr>
        <w:t xml:space="preserve"> berjalan dengan lancar, perlu </w:t>
      </w:r>
      <w:proofErr w:type="gramStart"/>
      <w:r w:rsidRPr="00BF796E">
        <w:rPr>
          <w:rFonts w:eastAsia="Arial Unicode MS" w:cstheme="minorHAnsi"/>
          <w:sz w:val="24"/>
          <w:szCs w:val="24"/>
        </w:rPr>
        <w:t>diadakan  tahap</w:t>
      </w:r>
      <w:proofErr w:type="gramEnd"/>
      <w:r w:rsidRPr="00BF796E">
        <w:rPr>
          <w:rFonts w:eastAsia="Arial Unicode MS" w:cstheme="minorHAnsi"/>
          <w:sz w:val="24"/>
          <w:szCs w:val="24"/>
        </w:rPr>
        <w:t xml:space="preserve"> persiapan  yang mendetail ditingkat yang lebih rendah oleh para ahli . </w:t>
      </w:r>
      <w:proofErr w:type="gramStart"/>
      <w:r w:rsidRPr="00BF796E">
        <w:rPr>
          <w:rFonts w:eastAsia="Arial Unicode MS" w:cstheme="minorHAnsi"/>
          <w:sz w:val="24"/>
          <w:szCs w:val="24"/>
        </w:rPr>
        <w:t>meskipun</w:t>
      </w:r>
      <w:proofErr w:type="gramEnd"/>
      <w:r w:rsidRPr="00BF796E">
        <w:rPr>
          <w:rFonts w:eastAsia="Arial Unicode MS" w:cstheme="minorHAnsi"/>
          <w:sz w:val="24"/>
          <w:szCs w:val="24"/>
        </w:rPr>
        <w:t xml:space="preserve"> demikian, </w:t>
      </w:r>
      <w:r w:rsidRPr="00BF796E">
        <w:rPr>
          <w:rFonts w:eastAsia="Arial Unicode MS" w:cstheme="minorHAnsi"/>
          <w:sz w:val="24"/>
          <w:szCs w:val="24"/>
        </w:rPr>
        <w:lastRenderedPageBreak/>
        <w:t xml:space="preserve">hal tersebut tidak serta merta menjamin kesuksesan suatu pertemuan tingkat tinggi. </w:t>
      </w:r>
      <w:proofErr w:type="gramStart"/>
      <w:r w:rsidRPr="00BF796E">
        <w:rPr>
          <w:rFonts w:eastAsia="Arial Unicode MS" w:cstheme="minorHAnsi"/>
          <w:sz w:val="24"/>
          <w:szCs w:val="24"/>
        </w:rPr>
        <w:t xml:space="preserve">Klaim yang menyatakan bahwa bahaya-bahaya yang biasanya diasosiasikan dengan </w:t>
      </w:r>
      <w:r w:rsidRPr="00BF796E">
        <w:rPr>
          <w:rFonts w:eastAsia="Arial Unicode MS" w:cstheme="minorHAnsi"/>
          <w:i/>
          <w:sz w:val="24"/>
          <w:szCs w:val="24"/>
        </w:rPr>
        <w:t xml:space="preserve">summit </w:t>
      </w:r>
      <w:r w:rsidRPr="00BF796E">
        <w:rPr>
          <w:rFonts w:eastAsia="Arial Unicode MS" w:cstheme="minorHAnsi"/>
          <w:sz w:val="24"/>
          <w:szCs w:val="24"/>
        </w:rPr>
        <w:t>telah menghilang seiring dengan instituisionalisasikan dengan hati-hati, pertemuan tingkat tinggi tidak selalu dapat mencapai tujuan-tujuan diplomasi yang seharusnya.</w:t>
      </w:r>
      <w:proofErr w:type="gramEnd"/>
      <w:r w:rsidRPr="00BF796E">
        <w:rPr>
          <w:rStyle w:val="FootnoteReference"/>
          <w:rFonts w:eastAsia="Arial Unicode MS" w:cstheme="minorHAnsi"/>
          <w:sz w:val="24"/>
          <w:szCs w:val="24"/>
        </w:rPr>
        <w:footnoteReference w:id="10"/>
      </w:r>
      <w:r w:rsidRPr="00BF796E">
        <w:rPr>
          <w:rFonts w:eastAsia="Arial Unicode MS" w:cstheme="minorHAnsi"/>
          <w:sz w:val="24"/>
          <w:szCs w:val="24"/>
        </w:rPr>
        <w:t xml:space="preserve"> . </w:t>
      </w:r>
      <w:proofErr w:type="gramStart"/>
      <w:r w:rsidRPr="00BF796E">
        <w:rPr>
          <w:rFonts w:eastAsia="Arial Unicode MS" w:cstheme="minorHAnsi"/>
          <w:sz w:val="24"/>
          <w:szCs w:val="24"/>
        </w:rPr>
        <w:t>Terdapat berbagai jenis pertemuan tingkat tinggi sehingga sulit untuk dibuat generalisasi mengenainya.</w:t>
      </w:r>
      <w:proofErr w:type="gramEnd"/>
      <w:r w:rsidRPr="00BF796E">
        <w:rPr>
          <w:rFonts w:eastAsia="Arial Unicode MS" w:cstheme="minorHAnsi"/>
          <w:sz w:val="24"/>
          <w:szCs w:val="24"/>
        </w:rPr>
        <w:t xml:space="preserve"> Terdapat perbedaan yang sangat besar  misalnya, KTT Yalta diantara para pemimpin Sekutu pada tahun 1945 dan KTT Johannesburg pada tahun 2002 mengenai pembangunan yang berkelanjutan. Keduanya terpisahkan hampir Selama 60 tahun dan memiliki sedikit persamaan, namun keduanya jelas merupakan pertemuan tingkat </w:t>
      </w:r>
      <w:proofErr w:type="gramStart"/>
      <w:r w:rsidRPr="00BF796E">
        <w:rPr>
          <w:rFonts w:eastAsia="Arial Unicode MS" w:cstheme="minorHAnsi"/>
          <w:sz w:val="24"/>
          <w:szCs w:val="24"/>
        </w:rPr>
        <w:t>tinggi .</w:t>
      </w:r>
      <w:proofErr w:type="gramEnd"/>
      <w:r w:rsidRPr="00BF796E">
        <w:rPr>
          <w:rFonts w:eastAsia="Arial Unicode MS" w:cstheme="minorHAnsi"/>
          <w:sz w:val="24"/>
          <w:szCs w:val="24"/>
        </w:rPr>
        <w:t xml:space="preserve"> Membedakan antara summit dan pertemuan tingkat tinggi lainnya tidak selalu </w:t>
      </w:r>
      <w:proofErr w:type="gramStart"/>
      <w:r w:rsidRPr="00BF796E">
        <w:rPr>
          <w:rFonts w:eastAsia="Arial Unicode MS" w:cstheme="minorHAnsi"/>
          <w:sz w:val="24"/>
          <w:szCs w:val="24"/>
        </w:rPr>
        <w:t>mudah  dalam</w:t>
      </w:r>
      <w:proofErr w:type="gramEnd"/>
      <w:r w:rsidRPr="00BF796E">
        <w:rPr>
          <w:rFonts w:eastAsia="Arial Unicode MS" w:cstheme="minorHAnsi"/>
          <w:sz w:val="24"/>
          <w:szCs w:val="24"/>
        </w:rPr>
        <w:t xml:space="preserve"> media massa kini , banyak pertemuan internasional yang dianggap sebagai pertemuan tingkat tinggi. Membedakan antara </w:t>
      </w:r>
      <w:r w:rsidRPr="00BF796E">
        <w:rPr>
          <w:rFonts w:eastAsia="Arial Unicode MS" w:cstheme="minorHAnsi"/>
          <w:i/>
          <w:sz w:val="24"/>
          <w:szCs w:val="24"/>
        </w:rPr>
        <w:t xml:space="preserve">summit </w:t>
      </w:r>
      <w:r w:rsidRPr="00BF796E">
        <w:rPr>
          <w:rFonts w:eastAsia="Arial Unicode MS" w:cstheme="minorHAnsi"/>
          <w:sz w:val="24"/>
          <w:szCs w:val="24"/>
        </w:rPr>
        <w:t xml:space="preserve">dan pertemuan tingkat tinggi lainnya tidak mudah dalam media </w:t>
      </w:r>
      <w:proofErr w:type="gramStart"/>
      <w:r w:rsidRPr="00BF796E">
        <w:rPr>
          <w:rFonts w:eastAsia="Arial Unicode MS" w:cstheme="minorHAnsi"/>
          <w:sz w:val="24"/>
          <w:szCs w:val="24"/>
        </w:rPr>
        <w:t>massa</w:t>
      </w:r>
      <w:proofErr w:type="gramEnd"/>
      <w:r w:rsidRPr="00BF796E">
        <w:rPr>
          <w:rFonts w:eastAsia="Arial Unicode MS" w:cstheme="minorHAnsi"/>
          <w:sz w:val="24"/>
          <w:szCs w:val="24"/>
        </w:rPr>
        <w:t xml:space="preserve"> kini, banyak pertemuan internasional yang dianggap sebagai pertemuan tingkat tinggi, diantaranya adalah pertemuan menteri-menteri Keuangan WTO atau pertemuan global kelompok-kelompok penekanan transnasional. Pertemuan menteri-menteri luar negeri bukanlah pertemuan tingkat tinggi meskipun pertemuan tersebut sangat penting bagi persiapan suatu pertemuan tingkat tinggi seperti pertemuan menteri-menteri luar negeri negara-negara Uni Eropa yang menjadi jalan pembukaan terselenggaranya pertemun tingkat tinggi </w:t>
      </w:r>
      <w:r w:rsidRPr="00BF796E">
        <w:rPr>
          <w:rFonts w:eastAsia="Arial Unicode MS" w:cstheme="minorHAnsi"/>
          <w:i/>
          <w:sz w:val="24"/>
          <w:szCs w:val="24"/>
        </w:rPr>
        <w:t xml:space="preserve">(summit) </w:t>
      </w:r>
      <w:r w:rsidRPr="00BF796E">
        <w:rPr>
          <w:rFonts w:eastAsia="Arial Unicode MS" w:cstheme="minorHAnsi"/>
          <w:sz w:val="24"/>
          <w:szCs w:val="24"/>
        </w:rPr>
        <w:t>lebih sesuai diterapkan pada pertemuan antara kepala pemerintahan suatu negara, pemimpin politik, atau perwakilan tinggi dari suatu organisasi internasional.</w:t>
      </w:r>
    </w:p>
    <w:p w:rsidR="006010F8" w:rsidRPr="00BF796E" w:rsidRDefault="006010F8" w:rsidP="006010F8">
      <w:pPr>
        <w:spacing w:after="240" w:line="360" w:lineRule="auto"/>
        <w:ind w:left="284" w:firstLine="567"/>
        <w:jc w:val="both"/>
        <w:rPr>
          <w:rFonts w:eastAsia="Arial Unicode MS" w:cstheme="minorHAnsi"/>
          <w:sz w:val="24"/>
          <w:szCs w:val="24"/>
          <w:lang w:val="fr-FR"/>
        </w:rPr>
      </w:pPr>
      <w:r w:rsidRPr="00BF796E">
        <w:rPr>
          <w:rFonts w:eastAsia="Arial Unicode MS" w:cstheme="minorHAnsi"/>
          <w:sz w:val="24"/>
          <w:szCs w:val="24"/>
          <w:lang w:val="fr-FR"/>
        </w:rPr>
        <w:t>Perlu diingat bahwa pertemuan internasional dapat memiliki beberapa tujuan. Pertemuan seremonial serta kunjungan kenegaraan bahkan menghadiri upacara kematian kenegaraan dapat memiliki fungsi diplomatik dan dapat menjadi alat yang cukup efektif untuk menciptakan komunikasi nonverbal atau mengirimkan  sinyal-sinyal  diplomatik.</w:t>
      </w:r>
      <w:r w:rsidRPr="00BF796E">
        <w:rPr>
          <w:rStyle w:val="FootnoteReference"/>
          <w:rFonts w:eastAsia="Arial Unicode MS" w:cstheme="minorHAnsi"/>
          <w:sz w:val="24"/>
          <w:szCs w:val="24"/>
          <w:lang w:val="fr-FR"/>
        </w:rPr>
        <w:footnoteReference w:id="11"/>
      </w:r>
      <w:r w:rsidRPr="00BF796E">
        <w:rPr>
          <w:rFonts w:eastAsia="Arial Unicode MS" w:cstheme="minorHAnsi"/>
          <w:sz w:val="24"/>
          <w:szCs w:val="24"/>
          <w:lang w:val="fr-FR"/>
        </w:rPr>
        <w:t xml:space="preserve"> Akan tetapi, kunjungan kenegaraan dengan pimpinan disalah satu saja tidak dapat dikatakan  sebagai </w:t>
      </w:r>
      <w:proofErr w:type="gramStart"/>
      <w:r w:rsidRPr="00BF796E">
        <w:rPr>
          <w:rFonts w:eastAsia="Arial Unicode MS" w:cstheme="minorHAnsi"/>
          <w:i/>
          <w:sz w:val="24"/>
          <w:szCs w:val="24"/>
          <w:lang w:val="fr-FR"/>
        </w:rPr>
        <w:t xml:space="preserve">summit </w:t>
      </w:r>
      <w:r w:rsidRPr="00BF796E">
        <w:rPr>
          <w:rFonts w:eastAsia="Arial Unicode MS" w:cstheme="minorHAnsi"/>
          <w:sz w:val="24"/>
          <w:szCs w:val="24"/>
          <w:lang w:val="fr-FR"/>
        </w:rPr>
        <w:t>.</w:t>
      </w:r>
      <w:proofErr w:type="gramEnd"/>
      <w:r w:rsidRPr="00BF796E">
        <w:rPr>
          <w:rFonts w:eastAsia="Arial Unicode MS" w:cstheme="minorHAnsi"/>
          <w:sz w:val="24"/>
          <w:szCs w:val="24"/>
          <w:lang w:val="fr-FR"/>
        </w:rPr>
        <w:t xml:space="preserve"> Pertemuan tingkat tinggi harus dibedakan dari diplomasi personal antara pemimpin politik yang berbentuk korespondensi, percakapan telepon, atau percakapan </w:t>
      </w:r>
      <w:r w:rsidRPr="00BF796E">
        <w:rPr>
          <w:rFonts w:eastAsia="Arial Unicode MS" w:cstheme="minorHAnsi"/>
          <w:sz w:val="24"/>
          <w:szCs w:val="24"/>
          <w:lang w:val="fr-FR"/>
        </w:rPr>
        <w:lastRenderedPageBreak/>
        <w:t>langsung dengan menggunakan konferensi video (</w:t>
      </w:r>
      <w:r w:rsidRPr="00BF796E">
        <w:rPr>
          <w:rFonts w:eastAsia="Arial Unicode MS" w:cstheme="minorHAnsi"/>
          <w:i/>
          <w:sz w:val="24"/>
          <w:szCs w:val="24"/>
          <w:lang w:val="fr-FR"/>
        </w:rPr>
        <w:t>video conferrence).</w:t>
      </w:r>
      <w:r w:rsidRPr="00BF796E">
        <w:rPr>
          <w:rFonts w:eastAsia="Arial Unicode MS" w:cstheme="minorHAnsi"/>
          <w:sz w:val="24"/>
          <w:szCs w:val="24"/>
          <w:lang w:val="fr-FR"/>
        </w:rPr>
        <w:t xml:space="preserve"> Sebuah konferensi tingkat tinggi memerlukan suatu persetujuan  mengenai waktu serta tempat pelaksanaan yang kadang-kadang kontroversial berkaitan dengan keamanan atau makna simbolisnya. Sebelum era modern, pertimbangan keamanan  sering dikaitkan  dengan pemilihan tempat diselenggarakannya pertemuan tingkat tinggi, contohnya adalah pertemuan raja-raja abad pertengahan disebuah rakit ditengah sungai untuk mencegah mereka melakuka hal-hal yang membahayakan fisik. Pada abad ke 20, pemilihan tempat  penyelenggaraan pertemuan tingkat tingggi masih merupakan suatu hambatan  dalam menyusun pertemuan para pemimpin politik seperti yang terjadi pada awal Perang Dingin dimana Stalin mengajak para sekutunya untuk bertemu diwilayah Uni Soviet  hingga empat kali, yaitu dalam pertemuan Teheran 1943, pertemuan Moskow   1944, pertemuan Yalta dan Postdam pada tahun 1945. Pada masa pasca Perang Dingin, bahkan hingga masa pasca peristiwa 11 September, isu mengenai pemilihan tempat penyelenggaraabn  pertemuan memasuki babak baru. Pertimbangan keamanan yang semula berfokus pada ancaman yang datang dari para anggota peserta pertemuan kini bergeser pada potensi ancaman dari orang-orang diluar pertemuan seperti protes oleh  LSM internasional maupun lokal hingga ancaman </w:t>
      </w:r>
      <w:proofErr w:type="gramStart"/>
      <w:r w:rsidRPr="00BF796E">
        <w:rPr>
          <w:rFonts w:eastAsia="Arial Unicode MS" w:cstheme="minorHAnsi"/>
          <w:sz w:val="24"/>
          <w:szCs w:val="24"/>
          <w:lang w:val="fr-FR"/>
        </w:rPr>
        <w:t>terorisme .</w:t>
      </w:r>
      <w:proofErr w:type="gramEnd"/>
      <w:r w:rsidRPr="00BF796E">
        <w:rPr>
          <w:rFonts w:eastAsia="Arial Unicode MS" w:cstheme="minorHAnsi"/>
          <w:sz w:val="24"/>
          <w:szCs w:val="24"/>
          <w:lang w:val="fr-FR"/>
        </w:rPr>
        <w:t xml:space="preserve"> pertemuan-pertemuan tingkat tinggi pada umumnya kini diselenggarakan dibawah pengawasan </w:t>
      </w:r>
      <w:proofErr w:type="gramStart"/>
      <w:r w:rsidRPr="00BF796E">
        <w:rPr>
          <w:rFonts w:eastAsia="Arial Unicode MS" w:cstheme="minorHAnsi"/>
          <w:sz w:val="24"/>
          <w:szCs w:val="24"/>
          <w:lang w:val="fr-FR"/>
        </w:rPr>
        <w:t>militer</w:t>
      </w:r>
      <w:proofErr w:type="gramEnd"/>
      <w:r w:rsidRPr="00BF796E">
        <w:rPr>
          <w:rFonts w:eastAsia="Arial Unicode MS" w:cstheme="minorHAnsi"/>
          <w:sz w:val="24"/>
          <w:szCs w:val="24"/>
          <w:lang w:val="fr-FR"/>
        </w:rPr>
        <w:t xml:space="preserve"> yang ketat.</w:t>
      </w:r>
    </w:p>
    <w:p w:rsidR="006010F8" w:rsidRPr="00BF796E" w:rsidRDefault="006010F8" w:rsidP="006010F8">
      <w:pPr>
        <w:spacing w:after="240" w:line="360" w:lineRule="auto"/>
        <w:ind w:left="284" w:firstLine="567"/>
        <w:jc w:val="both"/>
        <w:rPr>
          <w:rFonts w:eastAsia="Arial Unicode MS" w:cstheme="minorHAnsi"/>
          <w:sz w:val="24"/>
          <w:szCs w:val="24"/>
          <w:lang w:val="fr-FR"/>
        </w:rPr>
      </w:pPr>
      <w:r w:rsidRPr="00BF796E">
        <w:rPr>
          <w:rFonts w:eastAsia="Arial Unicode MS" w:cstheme="minorHAnsi"/>
          <w:sz w:val="24"/>
          <w:szCs w:val="24"/>
          <w:lang w:val="fr-FR"/>
        </w:rPr>
        <w:t>Pertemuan tingkat tinggi bukan merupakan suatu peristiwa yang tertutup, sebagaimana yang dikemukakan oleh Morgenthau  bahwa pertemuan tingkat tinggi merupakan pendukung prosedur diplomasi yang umum. Pertemuan tingkat tinggi dapat menjadi alat untuk mempercepat proses diplomasi.</w:t>
      </w:r>
    </w:p>
    <w:p w:rsidR="006010F8" w:rsidRPr="00BF796E" w:rsidRDefault="006010F8" w:rsidP="006010F8">
      <w:pPr>
        <w:spacing w:after="240" w:line="360" w:lineRule="auto"/>
        <w:ind w:left="284" w:firstLine="567"/>
        <w:jc w:val="both"/>
        <w:rPr>
          <w:rFonts w:eastAsia="Arial Unicode MS" w:cstheme="minorHAnsi"/>
          <w:sz w:val="24"/>
          <w:szCs w:val="24"/>
        </w:rPr>
      </w:pPr>
      <w:r w:rsidRPr="00BF796E">
        <w:rPr>
          <w:rFonts w:eastAsia="Arial Unicode MS" w:cstheme="minorHAnsi"/>
          <w:sz w:val="24"/>
          <w:szCs w:val="24"/>
          <w:lang w:val="fr-FR"/>
        </w:rPr>
        <w:t xml:space="preserve">Kini dengan adanya kepedulian terhadap kesaling terhubungan politik global  dalam segala tingkat serta kemunculan isu-isu nonteritorial seperti isu lingkungan, migrasi, AIDS, serta kejahatan internsional, bukan hanya sistem internasional yang berubah saja  yang berdampak pada penyelenggaraan pertemuan tingkat tinggi dilaksanakan sama pentingnya pada masa pasca-Perang Dingin  para pemimpin politik kini lebih peduli terhadap para konstitusi didalam masyarakat sipil di negaranya dan mencoba agar warga  negara semakin </w:t>
      </w:r>
      <w:r w:rsidRPr="00BF796E">
        <w:rPr>
          <w:rFonts w:eastAsia="Arial Unicode MS" w:cstheme="minorHAnsi"/>
          <w:sz w:val="24"/>
          <w:szCs w:val="24"/>
          <w:lang w:val="fr-FR"/>
        </w:rPr>
        <w:lastRenderedPageBreak/>
        <w:t xml:space="preserve">dekat dengan proses  pembuatan kebijakan luar negeri. Hal yang lain adalah meningkatnya pengakuan bahwa organisai-organisasi non-pemerintah serta aktor-aktor  non-negara  memiliki peran yang tidak dapat dipungkiri dalam dialog internasional  dimasa depan. </w:t>
      </w:r>
      <w:proofErr w:type="gramStart"/>
      <w:r w:rsidRPr="00BF796E">
        <w:rPr>
          <w:rFonts w:eastAsia="Arial Unicode MS" w:cstheme="minorHAnsi"/>
          <w:sz w:val="24"/>
          <w:szCs w:val="24"/>
        </w:rPr>
        <w:t>Dunia tempat diselenggarakannya pertemuan tingkat tinggi tidak lagi bersifat bilateral maupun multilateral, namun lebih bersifat polilateral dengan beragam actor pemerintah dan non pemerintah.</w:t>
      </w:r>
      <w:proofErr w:type="gramEnd"/>
    </w:p>
    <w:p w:rsidR="006010F8" w:rsidRPr="00BF796E" w:rsidRDefault="006010F8" w:rsidP="006010F8">
      <w:pPr>
        <w:spacing w:after="240" w:line="360" w:lineRule="auto"/>
        <w:ind w:left="284"/>
        <w:jc w:val="both"/>
        <w:rPr>
          <w:rFonts w:eastAsia="Arial Unicode MS" w:cstheme="minorHAnsi"/>
          <w:b/>
          <w:i/>
          <w:sz w:val="24"/>
          <w:szCs w:val="24"/>
        </w:rPr>
      </w:pPr>
      <w:r w:rsidRPr="00BF796E">
        <w:rPr>
          <w:rFonts w:eastAsia="Arial Unicode MS" w:cstheme="minorHAnsi"/>
          <w:b/>
          <w:i/>
          <w:sz w:val="24"/>
          <w:szCs w:val="24"/>
        </w:rPr>
        <w:t xml:space="preserve">Masa Kejayaan Pertemuan Tingkat Tinggi </w:t>
      </w:r>
    </w:p>
    <w:p w:rsidR="006010F8" w:rsidRPr="00BF796E" w:rsidRDefault="006010F8" w:rsidP="006010F8">
      <w:pPr>
        <w:spacing w:after="240" w:line="360" w:lineRule="auto"/>
        <w:ind w:left="284" w:firstLine="567"/>
        <w:jc w:val="both"/>
        <w:rPr>
          <w:rFonts w:eastAsia="Arial Unicode MS" w:cstheme="minorHAnsi"/>
          <w:sz w:val="24"/>
          <w:szCs w:val="24"/>
        </w:rPr>
      </w:pPr>
      <w:proofErr w:type="gramStart"/>
      <w:r w:rsidRPr="00BF796E">
        <w:rPr>
          <w:rFonts w:eastAsia="Arial Unicode MS" w:cstheme="minorHAnsi"/>
          <w:sz w:val="24"/>
          <w:szCs w:val="24"/>
        </w:rPr>
        <w:t>Pertemuan tingkat tinggi telah ada sebelum era modern.</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Meluasnya kunjungan diplomatik dan munculnya duta-duta besar permanen, pada awalnya disemenanjung Italia pada abad ke-15, menyediakan alternative disamping pertemuan-pertemuan langsung diantara raja-raja.</w:t>
      </w:r>
      <w:proofErr w:type="gramEnd"/>
      <w:r w:rsidRPr="00BF796E">
        <w:rPr>
          <w:rFonts w:eastAsia="Arial Unicode MS" w:cstheme="minorHAnsi"/>
          <w:sz w:val="24"/>
          <w:szCs w:val="24"/>
        </w:rPr>
        <w:t xml:space="preserve"> Meningkatnya peran duta besar memperkuat kecenderungan dilakukannya komunikasi secara tidak langsung dan negosiasi yang didelegasikan </w:t>
      </w:r>
      <w:proofErr w:type="gramStart"/>
      <w:r w:rsidRPr="00BF796E">
        <w:rPr>
          <w:rFonts w:eastAsia="Arial Unicode MS" w:cstheme="minorHAnsi"/>
          <w:sz w:val="24"/>
          <w:szCs w:val="24"/>
        </w:rPr>
        <w:t>diawal  Eropa</w:t>
      </w:r>
      <w:proofErr w:type="gramEnd"/>
      <w:r w:rsidRPr="00BF796E">
        <w:rPr>
          <w:rFonts w:eastAsia="Arial Unicode MS" w:cstheme="minorHAnsi"/>
          <w:sz w:val="24"/>
          <w:szCs w:val="24"/>
        </w:rPr>
        <w:t xml:space="preserve"> modern. Dialog diplomatik secara bertahap menjadi semakin profesional dan terinstitusionalisasikan dengan didirikannya kementerian-kementrian luar negeri, pertama-tama di Perancis dan selanjutnya di setiap ibu </w:t>
      </w:r>
      <w:proofErr w:type="gramStart"/>
      <w:r w:rsidRPr="00BF796E">
        <w:rPr>
          <w:rFonts w:eastAsia="Arial Unicode MS" w:cstheme="minorHAnsi"/>
          <w:sz w:val="24"/>
          <w:szCs w:val="24"/>
        </w:rPr>
        <w:t>kota</w:t>
      </w:r>
      <w:proofErr w:type="gramEnd"/>
      <w:r w:rsidRPr="00BF796E">
        <w:rPr>
          <w:rFonts w:eastAsia="Arial Unicode MS" w:cstheme="minorHAnsi"/>
          <w:sz w:val="24"/>
          <w:szCs w:val="24"/>
        </w:rPr>
        <w:t xml:space="preserve"> dari para pemain kunci dalam sistem diplomasi Eropa. Pertemuan-pertemuan tingkat tinggi terus berlanjut </w:t>
      </w:r>
      <w:proofErr w:type="gramStart"/>
      <w:r w:rsidRPr="00BF796E">
        <w:rPr>
          <w:rFonts w:eastAsia="Arial Unicode MS" w:cstheme="minorHAnsi"/>
          <w:sz w:val="24"/>
          <w:szCs w:val="24"/>
        </w:rPr>
        <w:t>meskipun  diplomasi</w:t>
      </w:r>
      <w:proofErr w:type="gramEnd"/>
      <w:r w:rsidRPr="00BF796E">
        <w:rPr>
          <w:rFonts w:eastAsia="Arial Unicode MS" w:cstheme="minorHAnsi"/>
          <w:sz w:val="24"/>
          <w:szCs w:val="24"/>
        </w:rPr>
        <w:t xml:space="preserve"> profesional telah berkembang, meskipun sering mendapat kritik dari para professional.</w:t>
      </w:r>
    </w:p>
    <w:p w:rsidR="006010F8" w:rsidRPr="00BF796E" w:rsidRDefault="006010F8" w:rsidP="006010F8">
      <w:pPr>
        <w:spacing w:after="240" w:line="360" w:lineRule="auto"/>
        <w:ind w:left="284" w:firstLine="567"/>
        <w:jc w:val="both"/>
        <w:rPr>
          <w:rFonts w:eastAsia="Arial Unicode MS" w:cstheme="minorHAnsi"/>
          <w:sz w:val="24"/>
          <w:szCs w:val="24"/>
        </w:rPr>
      </w:pPr>
      <w:r w:rsidRPr="00BF796E">
        <w:rPr>
          <w:rFonts w:eastAsia="Arial Unicode MS" w:cstheme="minorHAnsi"/>
          <w:sz w:val="24"/>
          <w:szCs w:val="24"/>
        </w:rPr>
        <w:t xml:space="preserve">Walaupun berakar pada masa lampau, pertemuan tingkat tinggi modern sebagai sebuah fenomena yang </w:t>
      </w:r>
      <w:proofErr w:type="gramStart"/>
      <w:r w:rsidRPr="00BF796E">
        <w:rPr>
          <w:rFonts w:eastAsia="Arial Unicode MS" w:cstheme="minorHAnsi"/>
          <w:sz w:val="24"/>
          <w:szCs w:val="24"/>
        </w:rPr>
        <w:t>terinstitusionalisasi  adalah</w:t>
      </w:r>
      <w:proofErr w:type="gramEnd"/>
      <w:r w:rsidRPr="00BF796E">
        <w:rPr>
          <w:rFonts w:eastAsia="Arial Unicode MS" w:cstheme="minorHAnsi"/>
          <w:sz w:val="24"/>
          <w:szCs w:val="24"/>
        </w:rPr>
        <w:t xml:space="preserve"> fenomena pertengahan abad ke-20. Sebelum Perang Dunia II, pertemuan tingkat tinggi merupakan sesuatu yang langka dalam perpolitikan internasional hingga akhirnya pada 1919, Presiden Amerika Serikat turut serta untuk pertama kalinya dalam pertemuan langsung  dengan salah satu realisasinya. Pertemuan tingkat tinggi mulai </w:t>
      </w:r>
      <w:proofErr w:type="gramStart"/>
      <w:r w:rsidRPr="00BF796E">
        <w:rPr>
          <w:rFonts w:eastAsia="Arial Unicode MS" w:cstheme="minorHAnsi"/>
          <w:sz w:val="24"/>
          <w:szCs w:val="24"/>
        </w:rPr>
        <w:t>berkembang  pesat</w:t>
      </w:r>
      <w:proofErr w:type="gramEnd"/>
      <w:r w:rsidRPr="00BF796E">
        <w:rPr>
          <w:rFonts w:eastAsia="Arial Unicode MS" w:cstheme="minorHAnsi"/>
          <w:sz w:val="24"/>
          <w:szCs w:val="24"/>
        </w:rPr>
        <w:t xml:space="preserve">  dengan dukungan perkembangan politik serta kemajuan penerbangan sipil pasca-Perang. Multilateralisasi politik pasca-perang memberikan   intensif bagi perkembangan pertemuan tingkat tinggi yang bersifat </w:t>
      </w:r>
      <w:r w:rsidRPr="00BF796E">
        <w:rPr>
          <w:rFonts w:eastAsia="Arial Unicode MS" w:cstheme="minorHAnsi"/>
          <w:sz w:val="24"/>
          <w:szCs w:val="24"/>
        </w:rPr>
        <w:lastRenderedPageBreak/>
        <w:t>multilateral meskipun memerlukan lebih dari dua puluh tahun untuk memantapkan proses ini.</w:t>
      </w:r>
      <w:r w:rsidRPr="00BF796E">
        <w:rPr>
          <w:rStyle w:val="FootnoteReference"/>
          <w:rFonts w:eastAsia="Arial Unicode MS" w:cstheme="minorHAnsi"/>
          <w:sz w:val="24"/>
          <w:szCs w:val="24"/>
        </w:rPr>
        <w:footnoteReference w:id="12"/>
      </w:r>
    </w:p>
    <w:p w:rsidR="006010F8" w:rsidRPr="00BF796E" w:rsidRDefault="006010F8" w:rsidP="006010F8">
      <w:pPr>
        <w:spacing w:after="240" w:line="360" w:lineRule="auto"/>
        <w:ind w:left="284" w:firstLine="567"/>
        <w:jc w:val="both"/>
        <w:rPr>
          <w:rFonts w:eastAsia="Arial Unicode MS" w:cstheme="minorHAnsi"/>
          <w:sz w:val="24"/>
          <w:szCs w:val="24"/>
        </w:rPr>
      </w:pPr>
      <w:r w:rsidRPr="00BF796E">
        <w:rPr>
          <w:rFonts w:eastAsia="Arial Unicode MS" w:cstheme="minorHAnsi"/>
          <w:sz w:val="24"/>
          <w:szCs w:val="24"/>
        </w:rPr>
        <w:t xml:space="preserve">Pada tahun 1940 dan 1950-an, terjadi beberapa pertemuan tingkat tinggi yang dramatis, namun menteri-menteri luar </w:t>
      </w:r>
      <w:proofErr w:type="gramStart"/>
      <w:r w:rsidRPr="00BF796E">
        <w:rPr>
          <w:rFonts w:eastAsia="Arial Unicode MS" w:cstheme="minorHAnsi"/>
          <w:sz w:val="24"/>
          <w:szCs w:val="24"/>
        </w:rPr>
        <w:t>negeri  lebih</w:t>
      </w:r>
      <w:proofErr w:type="gramEnd"/>
      <w:r w:rsidRPr="00BF796E">
        <w:rPr>
          <w:rFonts w:eastAsia="Arial Unicode MS" w:cstheme="minorHAnsi"/>
          <w:sz w:val="24"/>
          <w:szCs w:val="24"/>
        </w:rPr>
        <w:t xml:space="preserve"> banyak bertemu  dibandingkan para petingginya. Presiden-presiden AS tidak terlibat secara </w:t>
      </w:r>
      <w:proofErr w:type="gramStart"/>
      <w:r w:rsidRPr="00BF796E">
        <w:rPr>
          <w:rFonts w:eastAsia="Arial Unicode MS" w:cstheme="minorHAnsi"/>
          <w:sz w:val="24"/>
          <w:szCs w:val="24"/>
        </w:rPr>
        <w:t>serius  dalam</w:t>
      </w:r>
      <w:proofErr w:type="gramEnd"/>
      <w:r w:rsidRPr="00BF796E">
        <w:rPr>
          <w:rFonts w:eastAsia="Arial Unicode MS" w:cstheme="minorHAnsi"/>
          <w:sz w:val="24"/>
          <w:szCs w:val="24"/>
        </w:rPr>
        <w:t xml:space="preserve"> pertemuan tingkat tinggi hingga tahun 60-an, namun menteri luar negerinya terlibat secara aktif  dalam </w:t>
      </w:r>
      <w:r w:rsidRPr="00BF796E">
        <w:rPr>
          <w:rFonts w:eastAsia="Arial Unicode MS" w:cstheme="minorHAnsi"/>
          <w:i/>
          <w:sz w:val="24"/>
          <w:szCs w:val="24"/>
        </w:rPr>
        <w:t>shuttle diplomacy</w:t>
      </w:r>
      <w:r w:rsidRPr="00BF796E">
        <w:rPr>
          <w:rFonts w:eastAsia="Arial Unicode MS" w:cstheme="minorHAnsi"/>
          <w:sz w:val="24"/>
          <w:szCs w:val="24"/>
        </w:rPr>
        <w:t xml:space="preserve"> sebagai suatu aktivitas yang rutin pada dekade sebelumnya meskipun istilah tersebut baru ada pada saat Henry Kissinger menyebutkannya pada tahun 70-an). Di Eropa, kedekatan antara ibu kota negara –negaranya memungkinkan terjadinya kontak personal dalam </w:t>
      </w:r>
      <w:proofErr w:type="gramStart"/>
      <w:r w:rsidRPr="00BF796E">
        <w:rPr>
          <w:rFonts w:eastAsia="Arial Unicode MS" w:cstheme="minorHAnsi"/>
          <w:sz w:val="24"/>
          <w:szCs w:val="24"/>
        </w:rPr>
        <w:t>frekuensi  yang</w:t>
      </w:r>
      <w:proofErr w:type="gramEnd"/>
      <w:r w:rsidRPr="00BF796E">
        <w:rPr>
          <w:rFonts w:eastAsia="Arial Unicode MS" w:cstheme="minorHAnsi"/>
          <w:sz w:val="24"/>
          <w:szCs w:val="24"/>
        </w:rPr>
        <w:t xml:space="preserve"> tinggi, namun pertemuan tingkat tinggi’ pada tahun 60-an adalah pertemuan kepala-kepala negara-negara persemakmuran. Pertemuan   tingkat </w:t>
      </w:r>
      <w:proofErr w:type="gramStart"/>
      <w:r w:rsidRPr="00BF796E">
        <w:rPr>
          <w:rFonts w:eastAsia="Arial Unicode MS" w:cstheme="minorHAnsi"/>
          <w:sz w:val="24"/>
          <w:szCs w:val="24"/>
        </w:rPr>
        <w:t>tinggi  multilateral</w:t>
      </w:r>
      <w:proofErr w:type="gramEnd"/>
      <w:r w:rsidRPr="00BF796E">
        <w:rPr>
          <w:rFonts w:eastAsia="Arial Unicode MS" w:cstheme="minorHAnsi"/>
          <w:sz w:val="24"/>
          <w:szCs w:val="24"/>
        </w:rPr>
        <w:t xml:space="preserve"> atau </w:t>
      </w:r>
      <w:r w:rsidRPr="00BF796E">
        <w:rPr>
          <w:rFonts w:eastAsia="Arial Unicode MS" w:cstheme="minorHAnsi"/>
          <w:i/>
          <w:sz w:val="24"/>
          <w:szCs w:val="24"/>
        </w:rPr>
        <w:t>multilateral  summit</w:t>
      </w:r>
      <w:r w:rsidRPr="00BF796E">
        <w:rPr>
          <w:rFonts w:eastAsia="Arial Unicode MS" w:cstheme="minorHAnsi"/>
          <w:sz w:val="24"/>
          <w:szCs w:val="24"/>
        </w:rPr>
        <w:t xml:space="preserve"> tidak menjadi sesuatu yang rutin dilakukan hingga tahun 70-an.</w:t>
      </w:r>
    </w:p>
    <w:p w:rsidR="006010F8" w:rsidRPr="00BF796E" w:rsidRDefault="006010F8" w:rsidP="006010F8">
      <w:pPr>
        <w:spacing w:after="240" w:line="360" w:lineRule="auto"/>
        <w:ind w:left="284" w:firstLine="567"/>
        <w:jc w:val="both"/>
        <w:rPr>
          <w:rFonts w:eastAsia="Arial Unicode MS" w:cstheme="minorHAnsi"/>
          <w:sz w:val="24"/>
          <w:szCs w:val="24"/>
        </w:rPr>
      </w:pPr>
      <w:r w:rsidRPr="00BF796E">
        <w:rPr>
          <w:rFonts w:eastAsia="Arial Unicode MS" w:cstheme="minorHAnsi"/>
          <w:sz w:val="24"/>
          <w:szCs w:val="24"/>
        </w:rPr>
        <w:t>Disamping terjadinya revolusi teknologi dan kemunculan serta pertumbuhan institusi – institusi multilateral, terdapat empat faktor lain yang membuat pertemuan tingkat tinggi internsional menjadi karakteristik permanen dalam bidang diplomasi yaitu;</w:t>
      </w:r>
      <w:r w:rsidRPr="00BF796E">
        <w:rPr>
          <w:rStyle w:val="FootnoteReference"/>
          <w:rFonts w:eastAsia="Arial Unicode MS" w:cstheme="minorHAnsi"/>
          <w:sz w:val="24"/>
          <w:szCs w:val="24"/>
        </w:rPr>
        <w:footnoteReference w:id="13"/>
      </w:r>
    </w:p>
    <w:p w:rsidR="006010F8" w:rsidRPr="00BF796E" w:rsidRDefault="006010F8" w:rsidP="006010F8">
      <w:pPr>
        <w:pStyle w:val="ListParagraph"/>
        <w:numPr>
          <w:ilvl w:val="0"/>
          <w:numId w:val="2"/>
        </w:numPr>
        <w:spacing w:after="240" w:line="360" w:lineRule="auto"/>
        <w:ind w:left="709"/>
        <w:jc w:val="both"/>
        <w:rPr>
          <w:rFonts w:eastAsia="Arial Unicode MS" w:cstheme="minorHAnsi"/>
          <w:sz w:val="24"/>
          <w:szCs w:val="24"/>
        </w:rPr>
      </w:pPr>
      <w:r w:rsidRPr="00BF796E">
        <w:rPr>
          <w:rFonts w:eastAsia="Arial Unicode MS" w:cstheme="minorHAnsi"/>
          <w:sz w:val="24"/>
          <w:szCs w:val="24"/>
        </w:rPr>
        <w:t xml:space="preserve">Selama dan segera setelah Perang Dunia II, pertemuan tingkat tinggi dipandang oleh publik sebagai forum terbaik untuk menyelesaikan permasalahan-permasalahan pelik mengenai perang dan damai dan pembentukan kembali aliansi-aliansi dalam sistem internasional yang berkembang menjadi bipolar. Pertemuan-pertemuan tingkat </w:t>
      </w:r>
      <w:proofErr w:type="gramStart"/>
      <w:r w:rsidRPr="00BF796E">
        <w:rPr>
          <w:rFonts w:eastAsia="Arial Unicode MS" w:cstheme="minorHAnsi"/>
          <w:sz w:val="24"/>
          <w:szCs w:val="24"/>
        </w:rPr>
        <w:t>tinggi  seperti</w:t>
      </w:r>
      <w:proofErr w:type="gramEnd"/>
      <w:r w:rsidRPr="00BF796E">
        <w:rPr>
          <w:rFonts w:eastAsia="Arial Unicode MS" w:cstheme="minorHAnsi"/>
          <w:sz w:val="24"/>
          <w:szCs w:val="24"/>
        </w:rPr>
        <w:t xml:space="preserve"> antara Roosevelt, Stalin dan Churchill berdampak pada meningkatnya ekspektasi  mesyarakat bahwa </w:t>
      </w:r>
      <w:r w:rsidRPr="00BF796E">
        <w:rPr>
          <w:rFonts w:eastAsia="Arial Unicode MS" w:cstheme="minorHAnsi"/>
          <w:i/>
          <w:sz w:val="24"/>
          <w:szCs w:val="24"/>
        </w:rPr>
        <w:t>summit diplomacy</w:t>
      </w:r>
      <w:r w:rsidRPr="00BF796E">
        <w:rPr>
          <w:rFonts w:eastAsia="Arial Unicode MS" w:cstheme="minorHAnsi"/>
          <w:sz w:val="24"/>
          <w:szCs w:val="24"/>
        </w:rPr>
        <w:t xml:space="preserve"> dapat menyelesaikan permasalahan-permasalahan negara mereka yang paling kompleks.</w:t>
      </w:r>
    </w:p>
    <w:p w:rsidR="006010F8" w:rsidRPr="00BF796E" w:rsidRDefault="006010F8" w:rsidP="006010F8">
      <w:pPr>
        <w:pStyle w:val="ListParagraph"/>
        <w:numPr>
          <w:ilvl w:val="0"/>
          <w:numId w:val="2"/>
        </w:numPr>
        <w:spacing w:after="240" w:line="360" w:lineRule="auto"/>
        <w:ind w:left="709"/>
        <w:jc w:val="both"/>
        <w:rPr>
          <w:rFonts w:eastAsia="Arial Unicode MS" w:cstheme="minorHAnsi"/>
          <w:sz w:val="24"/>
          <w:szCs w:val="24"/>
        </w:rPr>
      </w:pPr>
      <w:r w:rsidRPr="00BF796E">
        <w:rPr>
          <w:rFonts w:eastAsia="Arial Unicode MS" w:cstheme="minorHAnsi"/>
          <w:sz w:val="24"/>
          <w:szCs w:val="24"/>
          <w:lang w:val="fr-FR"/>
        </w:rPr>
        <w:t>Meningkatnya sentralisasi pembuatan kebijakan luar negeri di Barat. Negara-negara demokratis  di Barat semakin memusatkan pembuatan kebijakan luar negerinya ditangan kepala negara  atau pemerintah sebagaimana dinegara-negara non-</w:t>
      </w:r>
      <w:r w:rsidRPr="00BF796E">
        <w:rPr>
          <w:rFonts w:eastAsia="Arial Unicode MS" w:cstheme="minorHAnsi"/>
          <w:sz w:val="24"/>
          <w:szCs w:val="24"/>
          <w:lang w:val="fr-FR"/>
        </w:rPr>
        <w:lastRenderedPageBreak/>
        <w:t xml:space="preserve">demokratis. Kebijakan luar negeri pada saat  ini tidak dapat dibayangkan  tanpa peran sentral para Perdana </w:t>
      </w:r>
      <w:proofErr w:type="gramStart"/>
      <w:r w:rsidRPr="00BF796E">
        <w:rPr>
          <w:rFonts w:eastAsia="Arial Unicode MS" w:cstheme="minorHAnsi"/>
          <w:sz w:val="24"/>
          <w:szCs w:val="24"/>
          <w:lang w:val="fr-FR"/>
        </w:rPr>
        <w:t>Menteri ,</w:t>
      </w:r>
      <w:proofErr w:type="gramEnd"/>
      <w:r w:rsidRPr="00BF796E">
        <w:rPr>
          <w:rFonts w:eastAsia="Arial Unicode MS" w:cstheme="minorHAnsi"/>
          <w:sz w:val="24"/>
          <w:szCs w:val="24"/>
          <w:lang w:val="fr-FR"/>
        </w:rPr>
        <w:t xml:space="preserve"> misalnya dalam hubungan intra-Eropa, meskipun derajatnya masih  rendah  pada dekade –dekade awal setelah 1945 . Akan tetapi terlihatnya para pemimpin  dalam pertemuan-pertemuan tingkat tinggi menjadi kamuflase bagi meningkatnya  pengaruh para diplomat profesional  dan para ahli dalam keluaran-keluaran suatu  pertemuan tingkat tinggi. Meskipun demikian, praktik </w:t>
      </w:r>
      <w:r w:rsidRPr="00BF796E">
        <w:rPr>
          <w:rFonts w:eastAsia="Arial Unicode MS" w:cstheme="minorHAnsi"/>
          <w:i/>
          <w:sz w:val="24"/>
          <w:szCs w:val="24"/>
          <w:lang w:val="fr-FR"/>
        </w:rPr>
        <w:t xml:space="preserve">summit </w:t>
      </w:r>
      <w:r w:rsidRPr="00BF796E">
        <w:rPr>
          <w:rFonts w:eastAsia="Arial Unicode MS" w:cstheme="minorHAnsi"/>
          <w:sz w:val="24"/>
          <w:szCs w:val="24"/>
          <w:lang w:val="fr-FR"/>
        </w:rPr>
        <w:t xml:space="preserve">cenderung memperkuat kendali kepala tingkat </w:t>
      </w:r>
      <w:proofErr w:type="gramStart"/>
      <w:r w:rsidRPr="00BF796E">
        <w:rPr>
          <w:rFonts w:eastAsia="Arial Unicode MS" w:cstheme="minorHAnsi"/>
          <w:sz w:val="24"/>
          <w:szCs w:val="24"/>
          <w:lang w:val="fr-FR"/>
        </w:rPr>
        <w:t>tinggi .</w:t>
      </w:r>
      <w:proofErr w:type="gramEnd"/>
      <w:r w:rsidRPr="00BF796E">
        <w:rPr>
          <w:rFonts w:eastAsia="Arial Unicode MS" w:cstheme="minorHAnsi"/>
          <w:sz w:val="24"/>
          <w:szCs w:val="24"/>
          <w:lang w:val="fr-FR"/>
        </w:rPr>
        <w:t xml:space="preserve"> meskipun demikian, praktik summit cenderung memperkuat kendali kepala eksekutif terhadap kebijakan luar negeri.</w:t>
      </w:r>
    </w:p>
    <w:p w:rsidR="006010F8" w:rsidRPr="00BF796E" w:rsidRDefault="006010F8" w:rsidP="006010F8">
      <w:pPr>
        <w:pStyle w:val="ListParagraph"/>
        <w:numPr>
          <w:ilvl w:val="0"/>
          <w:numId w:val="2"/>
        </w:numPr>
        <w:spacing w:after="240" w:line="360" w:lineRule="auto"/>
        <w:ind w:left="709"/>
        <w:jc w:val="both"/>
        <w:rPr>
          <w:rFonts w:eastAsia="Arial Unicode MS" w:cstheme="minorHAnsi"/>
          <w:sz w:val="24"/>
          <w:szCs w:val="24"/>
        </w:rPr>
      </w:pPr>
      <w:r w:rsidRPr="00BF796E">
        <w:rPr>
          <w:rFonts w:eastAsia="Arial Unicode MS" w:cstheme="minorHAnsi"/>
          <w:sz w:val="24"/>
          <w:szCs w:val="24"/>
          <w:lang w:val="fr-FR"/>
        </w:rPr>
        <w:t xml:space="preserve">Berkurangnya ketegangan internasional setelah Perang Dingin, terutama di Eropa, sehingga lebih kondusif bagi pelaksanaan pertemuan-pertemuan tingkat tinggi. Selain itu, terdapat urgensi mengenai berbagai permasalahan domestik dan permasalahan yang melintasi batas-batas negara, termasuk keresahan sosial, dislokasi ekonomi, dan degradasi lingkungan dalam periode kekacauan dalam administrasi  </w:t>
      </w:r>
      <w:proofErr w:type="gramStart"/>
      <w:r w:rsidRPr="00BF796E">
        <w:rPr>
          <w:rFonts w:eastAsia="Arial Unicode MS" w:cstheme="minorHAnsi"/>
          <w:sz w:val="24"/>
          <w:szCs w:val="24"/>
          <w:lang w:val="fr-FR"/>
        </w:rPr>
        <w:t>publik.,</w:t>
      </w:r>
      <w:proofErr w:type="gramEnd"/>
      <w:r w:rsidRPr="00BF796E">
        <w:rPr>
          <w:rFonts w:eastAsia="Arial Unicode MS" w:cstheme="minorHAnsi"/>
          <w:sz w:val="24"/>
          <w:szCs w:val="24"/>
          <w:lang w:val="fr-FR"/>
        </w:rPr>
        <w:t xml:space="preserve"> Para pemimpin terdorong untuk mencoba merekstrukturisasi arsitektur  internasional dikawasan mereka, yang berkunjung pada berubahnya pola-pola interdependensi dan meningkatnya diplomasi regional. Sebelum tahun 1990-an, diplomasi regional telah menjadi  karakteristik utama diluar Eropa seiring dengan meningkatnya  kebutuhan akan kerjasama perdagangan di antara negara-negara selatan. </w:t>
      </w:r>
      <w:r w:rsidRPr="00BF796E">
        <w:rPr>
          <w:rFonts w:eastAsia="Arial Unicode MS" w:cstheme="minorHAnsi"/>
          <w:sz w:val="24"/>
          <w:szCs w:val="24"/>
        </w:rPr>
        <w:t xml:space="preserve">Di Amerika Latin dan Amerika Tengah, pertemuan-pertemuan tingkat tinggi meningkat sebagai  dampak  dari pembentukan pengelompokkan – pengelompokkan regional seperti  G-3,MERCOSUR, </w:t>
      </w:r>
      <w:r w:rsidRPr="00BF796E">
        <w:rPr>
          <w:rFonts w:eastAsia="Arial Unicode MS" w:cstheme="minorHAnsi"/>
          <w:i/>
          <w:sz w:val="24"/>
          <w:szCs w:val="24"/>
        </w:rPr>
        <w:t>The Carribean Community</w:t>
      </w:r>
      <w:r w:rsidRPr="00BF796E">
        <w:rPr>
          <w:rFonts w:eastAsia="Arial Unicode MS" w:cstheme="minorHAnsi"/>
          <w:sz w:val="24"/>
          <w:szCs w:val="24"/>
        </w:rPr>
        <w:t xml:space="preserve"> (CARICOM), </w:t>
      </w:r>
      <w:r w:rsidRPr="00BF796E">
        <w:rPr>
          <w:rFonts w:eastAsia="Arial Unicode MS" w:cstheme="minorHAnsi"/>
          <w:i/>
          <w:sz w:val="24"/>
          <w:szCs w:val="24"/>
        </w:rPr>
        <w:t>The North American Free Trade Agreement</w:t>
      </w:r>
      <w:r w:rsidRPr="00BF796E">
        <w:rPr>
          <w:rFonts w:eastAsia="Arial Unicode MS" w:cstheme="minorHAnsi"/>
          <w:sz w:val="24"/>
          <w:szCs w:val="24"/>
        </w:rPr>
        <w:t xml:space="preserve"> (NAFTA), dan the Rio Group.</w:t>
      </w:r>
    </w:p>
    <w:p w:rsidR="006010F8" w:rsidRPr="00BF796E" w:rsidRDefault="006010F8" w:rsidP="006010F8">
      <w:pPr>
        <w:pStyle w:val="ListParagraph"/>
        <w:numPr>
          <w:ilvl w:val="0"/>
          <w:numId w:val="2"/>
        </w:numPr>
        <w:spacing w:after="240" w:line="360" w:lineRule="auto"/>
        <w:ind w:left="709"/>
        <w:jc w:val="both"/>
        <w:rPr>
          <w:rFonts w:eastAsia="Arial Unicode MS" w:cstheme="minorHAnsi"/>
          <w:sz w:val="24"/>
          <w:szCs w:val="24"/>
        </w:rPr>
      </w:pPr>
      <w:r w:rsidRPr="00BF796E">
        <w:rPr>
          <w:rFonts w:eastAsia="Arial Unicode MS" w:cstheme="minorHAnsi"/>
          <w:sz w:val="24"/>
          <w:szCs w:val="24"/>
        </w:rPr>
        <w:t xml:space="preserve">Pentingnya media dan opini publik dalam urusan-urusan internasional menjadi intensif bagi para pemimpin untuk semakin memperlihatkan diri </w:t>
      </w:r>
      <w:proofErr w:type="gramStart"/>
      <w:r w:rsidRPr="00BF796E">
        <w:rPr>
          <w:rFonts w:eastAsia="Arial Unicode MS" w:cstheme="minorHAnsi"/>
          <w:sz w:val="24"/>
          <w:szCs w:val="24"/>
        </w:rPr>
        <w:t>di depan</w:t>
      </w:r>
      <w:proofErr w:type="gramEnd"/>
      <w:r w:rsidRPr="00BF796E">
        <w:rPr>
          <w:rFonts w:eastAsia="Arial Unicode MS" w:cstheme="minorHAnsi"/>
          <w:sz w:val="24"/>
          <w:szCs w:val="24"/>
        </w:rPr>
        <w:t xml:space="preserve"> konstituennya sebagai bagian dari upaya propaganda. Selain itu, diplomasi pada tingkat tertinggi ini semakin dipolitisasi dimana parlemen menginginkan informasi mengenai kebijakan luar negeri secara rinci.</w:t>
      </w:r>
    </w:p>
    <w:p w:rsidR="006010F8" w:rsidRPr="00BF796E" w:rsidRDefault="006010F8" w:rsidP="006010F8">
      <w:pPr>
        <w:pStyle w:val="ListParagraph"/>
        <w:numPr>
          <w:ilvl w:val="0"/>
          <w:numId w:val="2"/>
        </w:numPr>
        <w:spacing w:after="240" w:line="360" w:lineRule="auto"/>
        <w:ind w:left="709"/>
        <w:jc w:val="both"/>
        <w:rPr>
          <w:rFonts w:eastAsia="Arial Unicode MS" w:cstheme="minorHAnsi"/>
          <w:sz w:val="24"/>
          <w:szCs w:val="24"/>
        </w:rPr>
      </w:pPr>
      <w:r w:rsidRPr="00BF796E">
        <w:rPr>
          <w:rFonts w:eastAsia="Arial Unicode MS" w:cstheme="minorHAnsi"/>
          <w:sz w:val="24"/>
          <w:szCs w:val="24"/>
        </w:rPr>
        <w:t xml:space="preserve">Masa kejayaan pertemuan tingkat tinggi modern dapat dibagi kedalam dua tahap yang masing-masing terdiri dari 30 tahun. Public secara luas baru menyadari summit sebagai </w:t>
      </w:r>
      <w:r w:rsidRPr="00BF796E">
        <w:rPr>
          <w:rFonts w:eastAsia="Arial Unicode MS" w:cstheme="minorHAnsi"/>
          <w:sz w:val="24"/>
          <w:szCs w:val="24"/>
        </w:rPr>
        <w:lastRenderedPageBreak/>
        <w:t xml:space="preserve">fenomena yang familiar setelah Perang Dunia II. Pertemuan –pertemuan bilateral atau trilateral menjadi ciri khas </w:t>
      </w:r>
      <w:r w:rsidRPr="00BF796E">
        <w:rPr>
          <w:rFonts w:eastAsia="Arial Unicode MS" w:cstheme="minorHAnsi"/>
          <w:i/>
          <w:sz w:val="24"/>
          <w:szCs w:val="24"/>
        </w:rPr>
        <w:t>summit</w:t>
      </w:r>
      <w:r w:rsidRPr="00BF796E">
        <w:rPr>
          <w:rFonts w:eastAsia="Arial Unicode MS" w:cstheme="minorHAnsi"/>
          <w:sz w:val="24"/>
          <w:szCs w:val="24"/>
        </w:rPr>
        <w:t xml:space="preserve"> pada masa </w:t>
      </w:r>
      <w:proofErr w:type="gramStart"/>
      <w:r w:rsidRPr="00BF796E">
        <w:rPr>
          <w:rFonts w:eastAsia="Arial Unicode MS" w:cstheme="minorHAnsi"/>
          <w:sz w:val="24"/>
          <w:szCs w:val="24"/>
        </w:rPr>
        <w:t>awal  Perang</w:t>
      </w:r>
      <w:proofErr w:type="gramEnd"/>
      <w:r w:rsidRPr="00BF796E">
        <w:rPr>
          <w:rFonts w:eastAsia="Arial Unicode MS" w:cstheme="minorHAnsi"/>
          <w:sz w:val="24"/>
          <w:szCs w:val="24"/>
        </w:rPr>
        <w:t xml:space="preserve"> Dingin, dan pertemuan antara superpower menjadi karakteristik summit pasca-perang . Pada awal tahun 70-</w:t>
      </w:r>
      <w:proofErr w:type="gramStart"/>
      <w:r w:rsidRPr="00BF796E">
        <w:rPr>
          <w:rFonts w:eastAsia="Arial Unicode MS" w:cstheme="minorHAnsi"/>
          <w:sz w:val="24"/>
          <w:szCs w:val="24"/>
        </w:rPr>
        <w:t>an</w:t>
      </w:r>
      <w:proofErr w:type="gramEnd"/>
      <w:r w:rsidRPr="00BF796E">
        <w:rPr>
          <w:rFonts w:eastAsia="Arial Unicode MS" w:cstheme="minorHAnsi"/>
          <w:sz w:val="24"/>
          <w:szCs w:val="24"/>
        </w:rPr>
        <w:t xml:space="preserve"> meningkatnya jumlah badan-badan multilateral meningkatkan pelaksanaan pertemuan tingkat tinggi multilateral seperti pertemuan G-8 dan Dewan Eropa. Dalam 30 </w:t>
      </w:r>
      <w:proofErr w:type="gramStart"/>
      <w:r w:rsidRPr="00BF796E">
        <w:rPr>
          <w:rFonts w:eastAsia="Arial Unicode MS" w:cstheme="minorHAnsi"/>
          <w:sz w:val="24"/>
          <w:szCs w:val="24"/>
        </w:rPr>
        <w:t>tahun  terakhir</w:t>
      </w:r>
      <w:proofErr w:type="gramEnd"/>
      <w:r w:rsidRPr="00BF796E">
        <w:rPr>
          <w:rFonts w:eastAsia="Arial Unicode MS" w:cstheme="minorHAnsi"/>
          <w:sz w:val="24"/>
          <w:szCs w:val="24"/>
        </w:rPr>
        <w:t xml:space="preserve"> abad ke -20, meningkatnya pertemuan tingkat tinggi untuk  berbagai tujuan menjadikan  summit sebagai bentuk diplomasi yang paling terlihat dan diplomasi yang memiliki banyak variasi bentuk.</w:t>
      </w:r>
    </w:p>
    <w:p w:rsidR="006010F8" w:rsidRPr="00BF796E"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Sebelum tahun 1970-an, sebagian besar negosiasi internasionaal dilakukan oleh para diplomat atau menteri luar negeri.</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Akan tetapi, kenyataan yang ada sekarang sangat berbeda dimana para pemimpin politik internasional.</w:t>
      </w:r>
      <w:proofErr w:type="gramEnd"/>
      <w:r w:rsidRPr="00BF796E">
        <w:rPr>
          <w:rFonts w:eastAsia="Arial Unicode MS" w:cstheme="minorHAnsi"/>
          <w:sz w:val="24"/>
          <w:szCs w:val="24"/>
        </w:rPr>
        <w:t xml:space="preserve"> Summit </w:t>
      </w:r>
      <w:proofErr w:type="gramStart"/>
      <w:r w:rsidRPr="00BF796E">
        <w:rPr>
          <w:rFonts w:eastAsia="Arial Unicode MS" w:cstheme="minorHAnsi"/>
          <w:sz w:val="24"/>
          <w:szCs w:val="24"/>
        </w:rPr>
        <w:t>pun  dapat</w:t>
      </w:r>
      <w:proofErr w:type="gramEnd"/>
      <w:r w:rsidRPr="00BF796E">
        <w:rPr>
          <w:rFonts w:eastAsia="Arial Unicode MS" w:cstheme="minorHAnsi"/>
          <w:sz w:val="24"/>
          <w:szCs w:val="24"/>
        </w:rPr>
        <w:t xml:space="preserve"> menjadi cara untuk menaikkan citra publik  suatu organisasi  internasional, sebagaimana yang dilakukan oleh </w:t>
      </w:r>
      <w:r w:rsidRPr="00BF796E">
        <w:rPr>
          <w:rFonts w:eastAsia="Arial Unicode MS" w:cstheme="minorHAnsi"/>
          <w:i/>
          <w:sz w:val="24"/>
          <w:szCs w:val="24"/>
        </w:rPr>
        <w:t xml:space="preserve">The Organization for Security and Cooperation in Europe (OSCE). </w:t>
      </w:r>
      <w:r w:rsidRPr="00BF796E">
        <w:rPr>
          <w:rFonts w:eastAsia="Arial Unicode MS" w:cstheme="minorHAnsi"/>
          <w:sz w:val="24"/>
          <w:szCs w:val="24"/>
        </w:rPr>
        <w:t xml:space="preserve">Akan tetapi, hal tersebut justru </w:t>
      </w:r>
      <w:proofErr w:type="gramStart"/>
      <w:r w:rsidRPr="00BF796E">
        <w:rPr>
          <w:rFonts w:eastAsia="Arial Unicode MS" w:cstheme="minorHAnsi"/>
          <w:sz w:val="24"/>
          <w:szCs w:val="24"/>
        </w:rPr>
        <w:t>dapat  menjadi</w:t>
      </w:r>
      <w:proofErr w:type="gramEnd"/>
      <w:r w:rsidRPr="00BF796E">
        <w:rPr>
          <w:rFonts w:eastAsia="Arial Unicode MS" w:cstheme="minorHAnsi"/>
          <w:sz w:val="24"/>
          <w:szCs w:val="24"/>
        </w:rPr>
        <w:t xml:space="preserve"> boomerang dan memperlihatkan kelemahan organisasi internasional itu sendiri, sebagaimana yang terjadi dalam kasus pertemuan para kepala negara dalam </w:t>
      </w:r>
      <w:r w:rsidRPr="00BF796E">
        <w:rPr>
          <w:rFonts w:eastAsia="Arial Unicode MS" w:cstheme="minorHAnsi"/>
          <w:i/>
          <w:sz w:val="24"/>
          <w:szCs w:val="24"/>
        </w:rPr>
        <w:t>The South Asian Association of Regional Cooperaation</w:t>
      </w:r>
      <w:r w:rsidRPr="00BF796E">
        <w:rPr>
          <w:rFonts w:eastAsia="Arial Unicode MS" w:cstheme="minorHAnsi"/>
          <w:sz w:val="24"/>
          <w:szCs w:val="24"/>
        </w:rPr>
        <w:t xml:space="preserve"> (SAARC).</w:t>
      </w:r>
    </w:p>
    <w:p w:rsidR="006010F8" w:rsidRPr="00BF796E" w:rsidRDefault="006010F8" w:rsidP="006010F8">
      <w:pPr>
        <w:spacing w:after="240" w:line="360" w:lineRule="auto"/>
        <w:ind w:left="284" w:firstLine="616"/>
        <w:jc w:val="both"/>
        <w:rPr>
          <w:rFonts w:eastAsia="Arial Unicode MS" w:cstheme="minorHAnsi"/>
          <w:sz w:val="24"/>
          <w:szCs w:val="24"/>
        </w:rPr>
      </w:pPr>
      <w:proofErr w:type="gramStart"/>
      <w:r w:rsidRPr="00BF796E">
        <w:rPr>
          <w:rFonts w:eastAsia="Arial Unicode MS" w:cstheme="minorHAnsi"/>
          <w:sz w:val="24"/>
          <w:szCs w:val="24"/>
        </w:rPr>
        <w:t>Dalam teori negosiasi adalah inti dari pertemuan tingkat tinggi.</w:t>
      </w:r>
      <w:proofErr w:type="gramEnd"/>
      <w:r w:rsidRPr="00BF796E">
        <w:rPr>
          <w:rFonts w:eastAsia="Arial Unicode MS" w:cstheme="minorHAnsi"/>
          <w:sz w:val="24"/>
          <w:szCs w:val="24"/>
        </w:rPr>
        <w:t xml:space="preserve"> </w:t>
      </w:r>
      <w:proofErr w:type="gramStart"/>
      <w:r w:rsidRPr="00BF796E">
        <w:rPr>
          <w:rFonts w:eastAsia="Arial Unicode MS" w:cstheme="minorHAnsi"/>
          <w:sz w:val="24"/>
          <w:szCs w:val="24"/>
        </w:rPr>
        <w:t>Akan tetapi prakteknya, banyak pertemuan antar kepala negara atau pemerintahan yang tidak lebih dari sekadar pertemuan informal atau seremonial.</w:t>
      </w:r>
      <w:proofErr w:type="gramEnd"/>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Terlepas dari kelebihan-kelebihannya, </w:t>
      </w:r>
      <w:r w:rsidRPr="00BF796E">
        <w:rPr>
          <w:rFonts w:eastAsia="Arial Unicode MS" w:cstheme="minorHAnsi"/>
          <w:i/>
          <w:sz w:val="24"/>
          <w:szCs w:val="24"/>
        </w:rPr>
        <w:t>summit diplomacy</w:t>
      </w:r>
      <w:r w:rsidRPr="00BF796E">
        <w:rPr>
          <w:rFonts w:eastAsia="Arial Unicode MS" w:cstheme="minorHAnsi"/>
          <w:sz w:val="24"/>
          <w:szCs w:val="24"/>
        </w:rPr>
        <w:t xml:space="preserve"> memiliki kelamahan-kelemahan diantaranya adalah terkurasnya </w:t>
      </w:r>
      <w:proofErr w:type="gramStart"/>
      <w:r w:rsidRPr="00BF796E">
        <w:rPr>
          <w:rFonts w:eastAsia="Arial Unicode MS" w:cstheme="minorHAnsi"/>
          <w:sz w:val="24"/>
          <w:szCs w:val="24"/>
        </w:rPr>
        <w:t>energy  para</w:t>
      </w:r>
      <w:proofErr w:type="gramEnd"/>
      <w:r w:rsidRPr="00BF796E">
        <w:rPr>
          <w:rFonts w:eastAsia="Arial Unicode MS" w:cstheme="minorHAnsi"/>
          <w:sz w:val="24"/>
          <w:szCs w:val="24"/>
        </w:rPr>
        <w:t xml:space="preserve"> pemimpin karena terlalu banyak menghadiri pertemuan (</w:t>
      </w:r>
      <w:r w:rsidRPr="00BF796E">
        <w:rPr>
          <w:rFonts w:eastAsia="Arial Unicode MS" w:cstheme="minorHAnsi"/>
          <w:i/>
          <w:sz w:val="24"/>
          <w:szCs w:val="24"/>
        </w:rPr>
        <w:t>summit fatigue)</w:t>
      </w:r>
      <w:r w:rsidRPr="00BF796E">
        <w:rPr>
          <w:rFonts w:eastAsia="Arial Unicode MS" w:cstheme="minorHAnsi"/>
          <w:sz w:val="24"/>
          <w:szCs w:val="24"/>
        </w:rPr>
        <w:t xml:space="preserve">  dan potensi berkurangnya dukungan domestik ketika sang pemimpin  sering berada diluar negeri. Akan tetapi, </w:t>
      </w:r>
      <w:proofErr w:type="gramStart"/>
      <w:r w:rsidRPr="00BF796E">
        <w:rPr>
          <w:rFonts w:eastAsia="Arial Unicode MS" w:cstheme="minorHAnsi"/>
          <w:sz w:val="24"/>
          <w:szCs w:val="24"/>
        </w:rPr>
        <w:t>ketidakhadiran  pemimpin</w:t>
      </w:r>
      <w:proofErr w:type="gramEnd"/>
      <w:r w:rsidRPr="00BF796E">
        <w:rPr>
          <w:rFonts w:eastAsia="Arial Unicode MS" w:cstheme="minorHAnsi"/>
          <w:sz w:val="24"/>
          <w:szCs w:val="24"/>
        </w:rPr>
        <w:t xml:space="preserve"> dapat menjadi  sinyal diplomatik yang kuat, sebagaimana ditunjukkan dalam pertemuan-pertemuan tingkat tinggi mengenai isu-isu Timur tengah. Oleh karena itu, pilihan untuk tidak </w:t>
      </w:r>
      <w:proofErr w:type="gramStart"/>
      <w:r w:rsidRPr="00BF796E">
        <w:rPr>
          <w:rFonts w:eastAsia="Arial Unicode MS" w:cstheme="minorHAnsi"/>
          <w:sz w:val="24"/>
          <w:szCs w:val="24"/>
        </w:rPr>
        <w:t>menghadiri  suatu</w:t>
      </w:r>
      <w:proofErr w:type="gramEnd"/>
      <w:r w:rsidRPr="00BF796E">
        <w:rPr>
          <w:rFonts w:eastAsia="Arial Unicode MS" w:cstheme="minorHAnsi"/>
          <w:sz w:val="24"/>
          <w:szCs w:val="24"/>
        </w:rPr>
        <w:t xml:space="preserve"> pertemuan tingkat tinggi dapat merusak citra seoarang pemimpin negara dan negara yang bersangkutan . </w:t>
      </w:r>
      <w:proofErr w:type="gramStart"/>
      <w:r w:rsidRPr="00BF796E">
        <w:rPr>
          <w:rFonts w:eastAsia="Arial Unicode MS" w:cstheme="minorHAnsi"/>
          <w:sz w:val="24"/>
          <w:szCs w:val="24"/>
        </w:rPr>
        <w:t xml:space="preserve">Kelemahan yang kedua adalah tingginya biaya untuk </w:t>
      </w:r>
      <w:r w:rsidRPr="00BF796E">
        <w:rPr>
          <w:rFonts w:eastAsia="Arial Unicode MS" w:cstheme="minorHAnsi"/>
          <w:sz w:val="24"/>
          <w:szCs w:val="24"/>
        </w:rPr>
        <w:lastRenderedPageBreak/>
        <w:t>mengadakan suatu pertemuan tingkat tinggi dan lamanya waktu yang harus dihabiskan untuk mempersiapkannya, terutama pertemuan tingkat tinggi multilateral.</w:t>
      </w:r>
      <w:proofErr w:type="gramEnd"/>
      <w:r w:rsidRPr="00BF796E">
        <w:rPr>
          <w:rStyle w:val="FootnoteReference"/>
          <w:rFonts w:eastAsia="Arial Unicode MS" w:cstheme="minorHAnsi"/>
          <w:sz w:val="24"/>
          <w:szCs w:val="24"/>
        </w:rPr>
        <w:footnoteReference w:id="14"/>
      </w:r>
    </w:p>
    <w:p w:rsidR="006010F8" w:rsidRPr="00BF796E" w:rsidRDefault="006010F8" w:rsidP="006010F8">
      <w:pPr>
        <w:spacing w:after="240" w:line="360" w:lineRule="auto"/>
        <w:ind w:left="284" w:firstLine="616"/>
        <w:jc w:val="both"/>
        <w:rPr>
          <w:rFonts w:eastAsia="Arial Unicode MS" w:cstheme="minorHAnsi"/>
          <w:sz w:val="24"/>
          <w:szCs w:val="24"/>
        </w:rPr>
      </w:pPr>
      <w:r w:rsidRPr="00BF796E">
        <w:rPr>
          <w:rFonts w:eastAsia="Arial Unicode MS" w:cstheme="minorHAnsi"/>
          <w:sz w:val="24"/>
          <w:szCs w:val="24"/>
        </w:rPr>
        <w:t xml:space="preserve">Meskipun memiliki kelemahan-kelemahan, pertemuan-pertemuan para pemimpin tinggi negara-negara tampaknya </w:t>
      </w:r>
      <w:proofErr w:type="gramStart"/>
      <w:r w:rsidRPr="00BF796E">
        <w:rPr>
          <w:rFonts w:eastAsia="Arial Unicode MS" w:cstheme="minorHAnsi"/>
          <w:sz w:val="24"/>
          <w:szCs w:val="24"/>
        </w:rPr>
        <w:t>akan</w:t>
      </w:r>
      <w:proofErr w:type="gramEnd"/>
      <w:r w:rsidRPr="00BF796E">
        <w:rPr>
          <w:rFonts w:eastAsia="Arial Unicode MS" w:cstheme="minorHAnsi"/>
          <w:sz w:val="24"/>
          <w:szCs w:val="24"/>
        </w:rPr>
        <w:t xml:space="preserve"> terus berlanjut, misalnya dalam NATO, di Amerika Latin, dan Asia. </w:t>
      </w:r>
      <w:proofErr w:type="gramStart"/>
      <w:r w:rsidRPr="00BF796E">
        <w:rPr>
          <w:rFonts w:eastAsia="Arial Unicode MS" w:cstheme="minorHAnsi"/>
          <w:sz w:val="24"/>
          <w:szCs w:val="24"/>
        </w:rPr>
        <w:t>Salah satu kunci dalam memahami berubahnya wajah diplomasi dalam tingkat tertinggi adalah meluasnya agenda pertemuan tingkat tinggi kontemporer dengan isu-isu yang semakin bervariasi.</w:t>
      </w:r>
      <w:proofErr w:type="gramEnd"/>
      <w:r w:rsidRPr="00BF796E">
        <w:rPr>
          <w:rFonts w:eastAsia="Arial Unicode MS" w:cstheme="minorHAnsi"/>
          <w:sz w:val="24"/>
          <w:szCs w:val="24"/>
        </w:rPr>
        <w:t xml:space="preserve"> Disamping isu-isu </w:t>
      </w:r>
      <w:proofErr w:type="gramStart"/>
      <w:r w:rsidRPr="00BF796E">
        <w:rPr>
          <w:rFonts w:eastAsia="Arial Unicode MS" w:cstheme="minorHAnsi"/>
          <w:sz w:val="24"/>
          <w:szCs w:val="24"/>
        </w:rPr>
        <w:t>tradisional  seperti</w:t>
      </w:r>
      <w:proofErr w:type="gramEnd"/>
      <w:r w:rsidRPr="00BF796E">
        <w:rPr>
          <w:rFonts w:eastAsia="Arial Unicode MS" w:cstheme="minorHAnsi"/>
          <w:sz w:val="24"/>
          <w:szCs w:val="24"/>
        </w:rPr>
        <w:t xml:space="preserve"> perang, damai dan manajemn makro ekonomi, terdapat pula isu-isu lain seperti kualitas daging, imigrasi illegal dan polusi udara yang tidak berhasil diselesaikan dalam pertemuan yang lebih rendah.</w:t>
      </w:r>
      <w:r w:rsidRPr="00BF796E">
        <w:rPr>
          <w:rStyle w:val="FootnoteReference"/>
          <w:rFonts w:eastAsia="Arial Unicode MS" w:cstheme="minorHAnsi"/>
          <w:sz w:val="24"/>
          <w:szCs w:val="24"/>
        </w:rPr>
        <w:footnoteReference w:id="15"/>
      </w:r>
    </w:p>
    <w:p w:rsidR="006010F8" w:rsidRPr="00BF796E" w:rsidRDefault="006010F8" w:rsidP="006010F8">
      <w:pPr>
        <w:spacing w:after="240" w:line="360" w:lineRule="auto"/>
        <w:ind w:left="284" w:firstLine="616"/>
        <w:jc w:val="both"/>
        <w:rPr>
          <w:rFonts w:eastAsia="Arial Unicode MS" w:cstheme="minorHAnsi"/>
          <w:i/>
          <w:sz w:val="24"/>
          <w:szCs w:val="24"/>
        </w:rPr>
      </w:pPr>
      <w:proofErr w:type="gramStart"/>
      <w:r w:rsidRPr="00BF796E">
        <w:rPr>
          <w:rFonts w:eastAsia="Arial Unicode MS" w:cstheme="minorHAnsi"/>
          <w:sz w:val="24"/>
          <w:szCs w:val="24"/>
        </w:rPr>
        <w:t>Didalam pertemuan tingkat tinggi, seringkali terdapat lebih banyak aktor non-pemerintah, seperti dalam kasus pertemuan tingkat tinggi mengenai pembangunan yang berkelanjutan di Johannesburg pada tahun 2002.</w:t>
      </w:r>
      <w:proofErr w:type="gramEnd"/>
      <w:r w:rsidRPr="00BF796E">
        <w:rPr>
          <w:rFonts w:eastAsia="Arial Unicode MS" w:cstheme="minorHAnsi"/>
          <w:sz w:val="24"/>
          <w:szCs w:val="24"/>
        </w:rPr>
        <w:t xml:space="preserve"> Pertemuan – pertemuan tingkat tinggi dimasa yang </w:t>
      </w:r>
      <w:proofErr w:type="gramStart"/>
      <w:r w:rsidRPr="00BF796E">
        <w:rPr>
          <w:rFonts w:eastAsia="Arial Unicode MS" w:cstheme="minorHAnsi"/>
          <w:sz w:val="24"/>
          <w:szCs w:val="24"/>
        </w:rPr>
        <w:t>akan</w:t>
      </w:r>
      <w:proofErr w:type="gramEnd"/>
      <w:r w:rsidRPr="00BF796E">
        <w:rPr>
          <w:rFonts w:eastAsia="Arial Unicode MS" w:cstheme="minorHAnsi"/>
          <w:sz w:val="24"/>
          <w:szCs w:val="24"/>
        </w:rPr>
        <w:t xml:space="preserve"> datang diprediksikan menjadi tempat dimana para pemimpin berupaya memenuhi harapan dan kepentingan – kepentingan publik, bukan hanya untuk bertemu dan menjaga prestise. </w:t>
      </w:r>
      <w:proofErr w:type="gramStart"/>
      <w:r w:rsidRPr="00BF796E">
        <w:rPr>
          <w:rFonts w:eastAsia="Arial Unicode MS" w:cstheme="minorHAnsi"/>
          <w:sz w:val="24"/>
          <w:szCs w:val="24"/>
        </w:rPr>
        <w:t xml:space="preserve">Hal ini menandakan semakin matangnya praktik </w:t>
      </w:r>
      <w:r w:rsidRPr="00BF796E">
        <w:rPr>
          <w:rFonts w:eastAsia="Arial Unicode MS" w:cstheme="minorHAnsi"/>
          <w:i/>
          <w:sz w:val="24"/>
          <w:szCs w:val="24"/>
        </w:rPr>
        <w:t>summit diplomacy.</w:t>
      </w:r>
      <w:proofErr w:type="gramEnd"/>
    </w:p>
    <w:p w:rsidR="006010F8" w:rsidRPr="00BF796E" w:rsidRDefault="006010F8" w:rsidP="006010F8">
      <w:pPr>
        <w:rPr>
          <w:rFonts w:cstheme="minorHAnsi"/>
          <w:sz w:val="24"/>
          <w:szCs w:val="24"/>
        </w:rPr>
      </w:pPr>
    </w:p>
    <w:p w:rsidR="00AB5072" w:rsidRDefault="00AB5072"/>
    <w:sectPr w:rsidR="00AB5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DF" w:rsidRDefault="007B50DF" w:rsidP="006010F8">
      <w:pPr>
        <w:spacing w:after="0" w:line="240" w:lineRule="auto"/>
      </w:pPr>
      <w:r>
        <w:separator/>
      </w:r>
    </w:p>
  </w:endnote>
  <w:endnote w:type="continuationSeparator" w:id="0">
    <w:p w:rsidR="007B50DF" w:rsidRDefault="007B50DF" w:rsidP="0060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DF" w:rsidRDefault="007B50DF" w:rsidP="006010F8">
      <w:pPr>
        <w:spacing w:after="0" w:line="240" w:lineRule="auto"/>
      </w:pPr>
      <w:r>
        <w:separator/>
      </w:r>
    </w:p>
  </w:footnote>
  <w:footnote w:type="continuationSeparator" w:id="0">
    <w:p w:rsidR="007B50DF" w:rsidRDefault="007B50DF" w:rsidP="006010F8">
      <w:pPr>
        <w:spacing w:after="0" w:line="240" w:lineRule="auto"/>
      </w:pPr>
      <w:r>
        <w:continuationSeparator/>
      </w:r>
    </w:p>
  </w:footnote>
  <w:footnote w:id="1">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 xml:space="preserve"> http://tiarrahman.multiply.com/journal/item/139</w:t>
      </w:r>
    </w:p>
  </w:footnote>
  <w:footnote w:id="2">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http;//ti4r.blogd.friendster.com/tiar_rahman/2007/06/diplomasi_pingp.html</w:t>
      </w:r>
    </w:p>
  </w:footnote>
  <w:footnote w:id="3">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 xml:space="preserve"> http://www.colorado.edu/conflict/peace/treatment/tract1.htm</w:t>
      </w:r>
    </w:p>
  </w:footnote>
  <w:footnote w:id="4">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 xml:space="preserve"> Brian White,”Diplomacy”,dalam John Baylis, The Globalization of World Politics,(Oxford:Oxford University Press,2001), hal.321</w:t>
      </w:r>
    </w:p>
  </w:footnote>
  <w:footnote w:id="5">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http://query.nytimes.com/gst/abstract.html?res=F00D14FE3B5D147A93C2AB178AD85F4D8185F9</w:t>
      </w:r>
    </w:p>
  </w:footnote>
  <w:footnote w:id="6">
    <w:p w:rsidR="006010F8" w:rsidRPr="001B5C3B" w:rsidRDefault="006010F8" w:rsidP="006010F8">
      <w:pPr>
        <w:pStyle w:val="FootnoteText"/>
        <w:rPr>
          <w:sz w:val="16"/>
          <w:szCs w:val="16"/>
        </w:rPr>
      </w:pPr>
      <w:r w:rsidRPr="001B5C3B">
        <w:rPr>
          <w:rStyle w:val="FootnoteReference"/>
          <w:sz w:val="16"/>
          <w:szCs w:val="16"/>
        </w:rPr>
        <w:footnoteRef/>
      </w:r>
      <w:r w:rsidRPr="001B5C3B">
        <w:rPr>
          <w:sz w:val="16"/>
          <w:szCs w:val="16"/>
        </w:rPr>
        <w:t xml:space="preserve"> http://lacapitale.wordpress.com/2008/04/19/diplomasi-publik/</w:t>
      </w:r>
    </w:p>
  </w:footnote>
  <w:footnote w:id="7">
    <w:p w:rsidR="006010F8" w:rsidRPr="00D141A1" w:rsidRDefault="006010F8" w:rsidP="006010F8">
      <w:pPr>
        <w:pStyle w:val="FootnoteText"/>
        <w:rPr>
          <w:sz w:val="16"/>
          <w:szCs w:val="16"/>
        </w:rPr>
      </w:pPr>
      <w:r w:rsidRPr="00D141A1">
        <w:rPr>
          <w:rStyle w:val="FootnoteReference"/>
          <w:sz w:val="16"/>
          <w:szCs w:val="16"/>
        </w:rPr>
        <w:footnoteRef/>
      </w:r>
      <w:r w:rsidRPr="00D141A1">
        <w:rPr>
          <w:sz w:val="16"/>
          <w:szCs w:val="16"/>
        </w:rPr>
        <w:t xml:space="preserve"> http://encyclopedia.jrank.org/Cambridge/entries/060</w:t>
      </w:r>
    </w:p>
  </w:footnote>
  <w:footnote w:id="8">
    <w:p w:rsidR="006010F8" w:rsidRPr="00D141A1" w:rsidRDefault="006010F8" w:rsidP="006010F8">
      <w:pPr>
        <w:pStyle w:val="FootnoteText"/>
        <w:rPr>
          <w:sz w:val="16"/>
          <w:szCs w:val="16"/>
        </w:rPr>
      </w:pPr>
      <w:r w:rsidRPr="00D141A1">
        <w:rPr>
          <w:rStyle w:val="FootnoteReference"/>
          <w:sz w:val="16"/>
          <w:szCs w:val="16"/>
        </w:rPr>
        <w:footnoteRef/>
      </w:r>
      <w:r w:rsidRPr="00D141A1">
        <w:rPr>
          <w:sz w:val="16"/>
          <w:szCs w:val="16"/>
        </w:rPr>
        <w:t xml:space="preserve"> JohnKirton,”Contemporary Concert Diplomacy:The Seven-Power Summit and The Management of International Order”, http://www.g7.utoronto.ca/scholah/kirton198901/kcon1.htm</w:t>
      </w:r>
    </w:p>
  </w:footnote>
  <w:footnote w:id="9">
    <w:p w:rsidR="006010F8" w:rsidRPr="00D141A1" w:rsidRDefault="006010F8" w:rsidP="006010F8">
      <w:pPr>
        <w:pStyle w:val="FootnoteText"/>
        <w:rPr>
          <w:sz w:val="16"/>
          <w:szCs w:val="16"/>
        </w:rPr>
      </w:pPr>
      <w:r w:rsidRPr="00D141A1">
        <w:rPr>
          <w:rStyle w:val="FootnoteReference"/>
          <w:sz w:val="16"/>
          <w:szCs w:val="16"/>
        </w:rPr>
        <w:footnoteRef/>
      </w:r>
      <w:r w:rsidRPr="00D141A1">
        <w:rPr>
          <w:sz w:val="16"/>
          <w:szCs w:val="16"/>
        </w:rPr>
        <w:t xml:space="preserve"> Brian White,”Diplomacy”</w:t>
      </w:r>
      <w:proofErr w:type="gramStart"/>
      <w:r w:rsidRPr="00D141A1">
        <w:rPr>
          <w:sz w:val="16"/>
          <w:szCs w:val="16"/>
        </w:rPr>
        <w:t>,dalam</w:t>
      </w:r>
      <w:proofErr w:type="gramEnd"/>
      <w:r w:rsidRPr="00D141A1">
        <w:rPr>
          <w:sz w:val="16"/>
          <w:szCs w:val="16"/>
        </w:rPr>
        <w:t xml:space="preserve"> John Baylis, The Globalization of World Politics,(Oxford University Press,2001),h.322.</w:t>
      </w:r>
    </w:p>
  </w:footnote>
  <w:footnote w:id="10">
    <w:p w:rsidR="006010F8" w:rsidRPr="00D141A1" w:rsidRDefault="006010F8" w:rsidP="006010F8">
      <w:pPr>
        <w:pStyle w:val="FootnoteText"/>
        <w:rPr>
          <w:rFonts w:ascii="Maiandra GD" w:hAnsi="Maiandra GD"/>
          <w:sz w:val="16"/>
          <w:szCs w:val="16"/>
        </w:rPr>
      </w:pPr>
      <w:r w:rsidRPr="00D141A1">
        <w:rPr>
          <w:rStyle w:val="FootnoteReference"/>
          <w:sz w:val="16"/>
          <w:szCs w:val="16"/>
        </w:rPr>
        <w:footnoteRef/>
      </w:r>
      <w:r w:rsidRPr="00D141A1">
        <w:rPr>
          <w:rFonts w:ascii="Maiandra GD" w:hAnsi="Maiandra GD"/>
          <w:sz w:val="16"/>
          <w:szCs w:val="16"/>
        </w:rPr>
        <w:t xml:space="preserve"> Jan Mellisen</w:t>
      </w:r>
      <w:proofErr w:type="gramStart"/>
      <w:r w:rsidRPr="00D141A1">
        <w:rPr>
          <w:rFonts w:ascii="Maiandra GD" w:hAnsi="Maiandra GD"/>
          <w:sz w:val="16"/>
          <w:szCs w:val="16"/>
        </w:rPr>
        <w:t>,Summit</w:t>
      </w:r>
      <w:proofErr w:type="gramEnd"/>
      <w:r w:rsidRPr="00D141A1">
        <w:rPr>
          <w:rFonts w:ascii="Maiandra GD" w:hAnsi="Maiandra GD"/>
          <w:sz w:val="16"/>
          <w:szCs w:val="16"/>
        </w:rPr>
        <w:t xml:space="preserve"> Diplomacy Coming of Age”,Netherlands Institute of Internasional Relations ‘Clingendael”.</w:t>
      </w:r>
    </w:p>
  </w:footnote>
  <w:footnote w:id="11">
    <w:p w:rsidR="006010F8" w:rsidRPr="006047E5" w:rsidRDefault="006010F8" w:rsidP="006010F8">
      <w:pPr>
        <w:pStyle w:val="FootnoteText"/>
        <w:rPr>
          <w:sz w:val="16"/>
          <w:szCs w:val="16"/>
        </w:rPr>
      </w:pPr>
      <w:r w:rsidRPr="006047E5">
        <w:rPr>
          <w:rStyle w:val="FootnoteReference"/>
          <w:sz w:val="16"/>
          <w:szCs w:val="16"/>
        </w:rPr>
        <w:footnoteRef/>
      </w:r>
      <w:r w:rsidRPr="006047E5">
        <w:rPr>
          <w:sz w:val="16"/>
          <w:szCs w:val="16"/>
        </w:rPr>
        <w:t xml:space="preserve"> Erik Goldstein, The Politics of State Visits,DSP Discussion Papers no. 26, Centre for Study of Diplomacy (Leicester),1997;dan Jan Mellissen,”Diplomatie na de dood: De Begrafenis van Rabin als geimproviseerde politieke top’, international Spectator, 50:1.hal.3-7</w:t>
      </w:r>
    </w:p>
  </w:footnote>
  <w:footnote w:id="12">
    <w:p w:rsidR="006010F8" w:rsidRPr="006047E5" w:rsidRDefault="006010F8" w:rsidP="006010F8">
      <w:pPr>
        <w:pStyle w:val="FootnoteText"/>
        <w:rPr>
          <w:sz w:val="16"/>
          <w:szCs w:val="16"/>
        </w:rPr>
      </w:pPr>
      <w:r w:rsidRPr="006047E5">
        <w:rPr>
          <w:rStyle w:val="FootnoteReference"/>
          <w:sz w:val="16"/>
          <w:szCs w:val="16"/>
        </w:rPr>
        <w:footnoteRef/>
      </w:r>
      <w:r w:rsidRPr="006047E5">
        <w:rPr>
          <w:sz w:val="16"/>
          <w:szCs w:val="16"/>
        </w:rPr>
        <w:t xml:space="preserve"> Jan Melissen, Summit Diplomacy Coming of Age”, Netherlands Institute of International of Internastional Relations ‘Clingendae”</w:t>
      </w:r>
    </w:p>
  </w:footnote>
  <w:footnote w:id="13">
    <w:p w:rsidR="006010F8" w:rsidRPr="00D141A1" w:rsidRDefault="006010F8" w:rsidP="006010F8">
      <w:pPr>
        <w:pStyle w:val="FootnoteText"/>
        <w:rPr>
          <w:sz w:val="16"/>
          <w:szCs w:val="16"/>
        </w:rPr>
      </w:pPr>
      <w:r w:rsidRPr="00D141A1">
        <w:rPr>
          <w:rStyle w:val="FootnoteReference"/>
          <w:sz w:val="16"/>
          <w:szCs w:val="16"/>
        </w:rPr>
        <w:footnoteRef/>
      </w:r>
      <w:r w:rsidRPr="00D141A1">
        <w:rPr>
          <w:sz w:val="16"/>
          <w:szCs w:val="16"/>
        </w:rPr>
        <w:t xml:space="preserve"> Ibid</w:t>
      </w:r>
    </w:p>
  </w:footnote>
  <w:footnote w:id="14">
    <w:p w:rsidR="006010F8" w:rsidRPr="00D141A1" w:rsidRDefault="006010F8" w:rsidP="006010F8">
      <w:pPr>
        <w:pStyle w:val="FootnoteText"/>
        <w:rPr>
          <w:sz w:val="16"/>
          <w:szCs w:val="16"/>
        </w:rPr>
      </w:pPr>
      <w:r w:rsidRPr="00D141A1">
        <w:rPr>
          <w:rStyle w:val="FootnoteReference"/>
          <w:sz w:val="16"/>
          <w:szCs w:val="16"/>
        </w:rPr>
        <w:footnoteRef/>
      </w:r>
      <w:r w:rsidRPr="00D141A1">
        <w:rPr>
          <w:sz w:val="16"/>
          <w:szCs w:val="16"/>
        </w:rPr>
        <w:t xml:space="preserve"> Ibid</w:t>
      </w:r>
    </w:p>
  </w:footnote>
  <w:footnote w:id="15">
    <w:p w:rsidR="006010F8" w:rsidRDefault="006010F8" w:rsidP="006010F8">
      <w:pPr>
        <w:pStyle w:val="FootnoteText"/>
      </w:pPr>
      <w:r>
        <w:rPr>
          <w:rStyle w:val="FootnoteReference"/>
        </w:rPr>
        <w:footnoteRef/>
      </w:r>
      <w:r>
        <w:t xml:space="preserve"> Ibid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3E03"/>
    <w:multiLevelType w:val="hybridMultilevel"/>
    <w:tmpl w:val="72B401C8"/>
    <w:lvl w:ilvl="0" w:tplc="04090019">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6269B5"/>
    <w:multiLevelType w:val="hybridMultilevel"/>
    <w:tmpl w:val="C9B4BBAA"/>
    <w:lvl w:ilvl="0" w:tplc="66F8B990">
      <w:start w:val="12"/>
      <w:numFmt w:val="bullet"/>
      <w:lvlText w:val="-"/>
      <w:lvlJc w:val="left"/>
      <w:pPr>
        <w:ind w:left="144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8"/>
    <w:rsid w:val="006010F8"/>
    <w:rsid w:val="007B50DF"/>
    <w:rsid w:val="00AB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F8"/>
  </w:style>
  <w:style w:type="paragraph" w:styleId="Heading1">
    <w:name w:val="heading 1"/>
    <w:basedOn w:val="Normal"/>
    <w:next w:val="Normal"/>
    <w:link w:val="Heading1Char"/>
    <w:uiPriority w:val="9"/>
    <w:qFormat/>
    <w:rsid w:val="00601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10F8"/>
    <w:pPr>
      <w:keepNext/>
      <w:keepLines/>
      <w:spacing w:before="200" w:after="0"/>
      <w:outlineLvl w:val="1"/>
    </w:pPr>
    <w:rPr>
      <w:rFonts w:ascii="Maiandra GD" w:eastAsiaTheme="majorEastAsia" w:hAnsi="Maiandra GD"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0F8"/>
    <w:rPr>
      <w:rFonts w:ascii="Maiandra GD" w:eastAsiaTheme="majorEastAsia" w:hAnsi="Maiandra GD" w:cstheme="majorBidi"/>
      <w:b/>
      <w:bCs/>
      <w:color w:val="000000" w:themeColor="text1"/>
      <w:sz w:val="24"/>
      <w:szCs w:val="26"/>
    </w:rPr>
  </w:style>
  <w:style w:type="paragraph" w:styleId="FootnoteText">
    <w:name w:val="footnote text"/>
    <w:basedOn w:val="Normal"/>
    <w:link w:val="FootnoteTextChar"/>
    <w:uiPriority w:val="99"/>
    <w:semiHidden/>
    <w:unhideWhenUsed/>
    <w:rsid w:val="00601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0F8"/>
    <w:rPr>
      <w:sz w:val="20"/>
      <w:szCs w:val="20"/>
    </w:rPr>
  </w:style>
  <w:style w:type="paragraph" w:styleId="ListParagraph">
    <w:name w:val="List Paragraph"/>
    <w:basedOn w:val="Normal"/>
    <w:uiPriority w:val="34"/>
    <w:qFormat/>
    <w:rsid w:val="006010F8"/>
    <w:pPr>
      <w:ind w:left="720"/>
      <w:contextualSpacing/>
    </w:pPr>
  </w:style>
  <w:style w:type="character" w:styleId="FootnoteReference">
    <w:name w:val="footnote reference"/>
    <w:basedOn w:val="DefaultParagraphFont"/>
    <w:uiPriority w:val="99"/>
    <w:semiHidden/>
    <w:unhideWhenUsed/>
    <w:rsid w:val="006010F8"/>
    <w:rPr>
      <w:vertAlign w:val="superscript"/>
    </w:rPr>
  </w:style>
  <w:style w:type="character" w:customStyle="1" w:styleId="Heading1Char">
    <w:name w:val="Heading 1 Char"/>
    <w:basedOn w:val="DefaultParagraphFont"/>
    <w:link w:val="Heading1"/>
    <w:uiPriority w:val="9"/>
    <w:rsid w:val="006010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F8"/>
  </w:style>
  <w:style w:type="paragraph" w:styleId="Heading1">
    <w:name w:val="heading 1"/>
    <w:basedOn w:val="Normal"/>
    <w:next w:val="Normal"/>
    <w:link w:val="Heading1Char"/>
    <w:uiPriority w:val="9"/>
    <w:qFormat/>
    <w:rsid w:val="00601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10F8"/>
    <w:pPr>
      <w:keepNext/>
      <w:keepLines/>
      <w:spacing w:before="200" w:after="0"/>
      <w:outlineLvl w:val="1"/>
    </w:pPr>
    <w:rPr>
      <w:rFonts w:ascii="Maiandra GD" w:eastAsiaTheme="majorEastAsia" w:hAnsi="Maiandra GD"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0F8"/>
    <w:rPr>
      <w:rFonts w:ascii="Maiandra GD" w:eastAsiaTheme="majorEastAsia" w:hAnsi="Maiandra GD" w:cstheme="majorBidi"/>
      <w:b/>
      <w:bCs/>
      <w:color w:val="000000" w:themeColor="text1"/>
      <w:sz w:val="24"/>
      <w:szCs w:val="26"/>
    </w:rPr>
  </w:style>
  <w:style w:type="paragraph" w:styleId="FootnoteText">
    <w:name w:val="footnote text"/>
    <w:basedOn w:val="Normal"/>
    <w:link w:val="FootnoteTextChar"/>
    <w:uiPriority w:val="99"/>
    <w:semiHidden/>
    <w:unhideWhenUsed/>
    <w:rsid w:val="00601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0F8"/>
    <w:rPr>
      <w:sz w:val="20"/>
      <w:szCs w:val="20"/>
    </w:rPr>
  </w:style>
  <w:style w:type="paragraph" w:styleId="ListParagraph">
    <w:name w:val="List Paragraph"/>
    <w:basedOn w:val="Normal"/>
    <w:uiPriority w:val="34"/>
    <w:qFormat/>
    <w:rsid w:val="006010F8"/>
    <w:pPr>
      <w:ind w:left="720"/>
      <w:contextualSpacing/>
    </w:pPr>
  </w:style>
  <w:style w:type="character" w:styleId="FootnoteReference">
    <w:name w:val="footnote reference"/>
    <w:basedOn w:val="DefaultParagraphFont"/>
    <w:uiPriority w:val="99"/>
    <w:semiHidden/>
    <w:unhideWhenUsed/>
    <w:rsid w:val="006010F8"/>
    <w:rPr>
      <w:vertAlign w:val="superscript"/>
    </w:rPr>
  </w:style>
  <w:style w:type="character" w:customStyle="1" w:styleId="Heading1Char">
    <w:name w:val="Heading 1 Char"/>
    <w:basedOn w:val="DefaultParagraphFont"/>
    <w:link w:val="Heading1"/>
    <w:uiPriority w:val="9"/>
    <w:rsid w:val="006010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4673</Words>
  <Characters>26641</Characters>
  <Application>Microsoft Office Word</Application>
  <DocSecurity>0</DocSecurity>
  <Lines>222</Lines>
  <Paragraphs>62</Paragraphs>
  <ScaleCrop>false</ScaleCrop>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HI-Notebook</dc:creator>
  <cp:lastModifiedBy>HI-Notebook</cp:lastModifiedBy>
  <cp:revision>1</cp:revision>
  <dcterms:created xsi:type="dcterms:W3CDTF">2013-01-04T09:07:00Z</dcterms:created>
  <dcterms:modified xsi:type="dcterms:W3CDTF">2013-01-04T09:10:00Z</dcterms:modified>
</cp:coreProperties>
</file>