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comments.xml" ContentType="application/vnd.openxmlformats-officedocument.wordprocessingml.comment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EA7" w:rsidRDefault="00C31265" w:rsidP="00826830">
      <w:pPr>
        <w:spacing w:line="360" w:lineRule="auto"/>
        <w:jc w:val="center"/>
        <w:rPr>
          <w:rFonts w:ascii="Times New Roman" w:hAnsi="Times New Roman" w:cs="Times New Roman"/>
          <w:b/>
          <w:sz w:val="24"/>
          <w:szCs w:val="24"/>
        </w:rPr>
      </w:pPr>
      <w:commentRangeStart w:id="0"/>
      <w:r>
        <w:rPr>
          <w:rFonts w:ascii="Times New Roman" w:hAnsi="Times New Roman" w:cs="Times New Roman"/>
          <w:b/>
          <w:sz w:val="24"/>
          <w:szCs w:val="24"/>
        </w:rPr>
        <w:t>THE INFLUENCE OF PURITANIS</w:t>
      </w:r>
      <w:r w:rsidR="00BB0BE3">
        <w:rPr>
          <w:rFonts w:ascii="Times New Roman" w:hAnsi="Times New Roman" w:cs="Times New Roman"/>
          <w:b/>
          <w:sz w:val="24"/>
          <w:szCs w:val="24"/>
        </w:rPr>
        <w:t>M TOWARD HESTER</w:t>
      </w:r>
      <w:r w:rsidR="00B3775E">
        <w:rPr>
          <w:rFonts w:ascii="Times New Roman" w:hAnsi="Times New Roman" w:cs="Times New Roman"/>
          <w:b/>
          <w:sz w:val="24"/>
          <w:szCs w:val="24"/>
        </w:rPr>
        <w:t xml:space="preserve"> DUE TO HER PENALIZATION</w:t>
      </w:r>
      <w:r w:rsidR="00844506">
        <w:rPr>
          <w:rFonts w:ascii="Times New Roman" w:hAnsi="Times New Roman" w:cs="Times New Roman"/>
          <w:b/>
          <w:sz w:val="24"/>
          <w:szCs w:val="24"/>
        </w:rPr>
        <w:t xml:space="preserve"> </w:t>
      </w:r>
      <w:r w:rsidR="00B20990">
        <w:rPr>
          <w:rFonts w:ascii="Times New Roman" w:hAnsi="Times New Roman" w:cs="Times New Roman"/>
          <w:b/>
          <w:sz w:val="24"/>
          <w:szCs w:val="24"/>
        </w:rPr>
        <w:t>IN THE NOVEL ‘THE SCARLET LETTER’ BY NATHANIEL HAWTHORNE</w:t>
      </w:r>
      <w:commentRangeEnd w:id="0"/>
      <w:r w:rsidR="006A7C12">
        <w:rPr>
          <w:rStyle w:val="CommentReference"/>
        </w:rPr>
        <w:commentReference w:id="0"/>
      </w:r>
    </w:p>
    <w:p w:rsidR="00C31265" w:rsidRDefault="00C31265" w:rsidP="00826830">
      <w:pPr>
        <w:spacing w:line="360" w:lineRule="auto"/>
        <w:jc w:val="center"/>
        <w:rPr>
          <w:rFonts w:ascii="Times New Roman" w:hAnsi="Times New Roman" w:cs="Times New Roman"/>
          <w:b/>
          <w:sz w:val="24"/>
          <w:szCs w:val="24"/>
        </w:rPr>
      </w:pPr>
    </w:p>
    <w:p w:rsidR="008E3245" w:rsidRDefault="008E3245" w:rsidP="008268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RESEARCH PROPOSAL</w:t>
      </w:r>
    </w:p>
    <w:p w:rsidR="00C31265" w:rsidRDefault="00C31265" w:rsidP="00826830">
      <w:pPr>
        <w:spacing w:line="360" w:lineRule="auto"/>
        <w:rPr>
          <w:rFonts w:ascii="Times New Roman" w:hAnsi="Times New Roman" w:cs="Times New Roman"/>
          <w:b/>
          <w:sz w:val="24"/>
          <w:szCs w:val="24"/>
        </w:rPr>
      </w:pPr>
    </w:p>
    <w:p w:rsidR="00C31265" w:rsidRDefault="00B20990" w:rsidP="008268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Lady Sekar Mayang</w:t>
      </w:r>
    </w:p>
    <w:p w:rsidR="00B20990" w:rsidRDefault="00B20990" w:rsidP="008268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63709005</w:t>
      </w:r>
    </w:p>
    <w:p w:rsidR="00C31265" w:rsidRDefault="00C31265" w:rsidP="00826830">
      <w:pPr>
        <w:spacing w:line="360" w:lineRule="auto"/>
        <w:rPr>
          <w:rFonts w:ascii="Times New Roman" w:hAnsi="Times New Roman" w:cs="Times New Roman"/>
          <w:b/>
          <w:sz w:val="24"/>
          <w:szCs w:val="24"/>
        </w:rPr>
      </w:pPr>
    </w:p>
    <w:p w:rsidR="00C31265" w:rsidRDefault="00C31265" w:rsidP="00826830">
      <w:pPr>
        <w:spacing w:line="360" w:lineRule="auto"/>
        <w:rPr>
          <w:rFonts w:ascii="Times New Roman" w:hAnsi="Times New Roman" w:cs="Times New Roman"/>
          <w:b/>
          <w:sz w:val="24"/>
          <w:szCs w:val="24"/>
        </w:rPr>
      </w:pPr>
    </w:p>
    <w:p w:rsidR="00C31265" w:rsidRDefault="00C31265" w:rsidP="00826830">
      <w:pPr>
        <w:spacing w:line="360" w:lineRule="auto"/>
        <w:rPr>
          <w:rFonts w:ascii="Times New Roman" w:hAnsi="Times New Roman" w:cs="Times New Roman"/>
          <w:b/>
          <w:sz w:val="24"/>
          <w:szCs w:val="24"/>
        </w:rPr>
      </w:pPr>
    </w:p>
    <w:p w:rsidR="00C31265" w:rsidRDefault="00B20990" w:rsidP="00826830">
      <w:pPr>
        <w:spacing w:line="360" w:lineRule="auto"/>
        <w:rPr>
          <w:rFonts w:ascii="Times New Roman" w:hAnsi="Times New Roman" w:cs="Times New Roman"/>
          <w:b/>
          <w:sz w:val="24"/>
          <w:szCs w:val="24"/>
        </w:rPr>
      </w:pPr>
      <w:r>
        <w:rPr>
          <w:rFonts w:ascii="Times New Roman" w:hAnsi="Times New Roman" w:cs="Times New Roman"/>
          <w:b/>
          <w:noProof/>
          <w:sz w:val="24"/>
          <w:szCs w:val="24"/>
          <w:lang w:val="en-US" w:eastAsia="en-US"/>
        </w:rPr>
        <w:drawing>
          <wp:anchor distT="0" distB="0" distL="114300" distR="114300" simplePos="0" relativeHeight="251658240" behindDoc="1" locked="0" layoutInCell="1" allowOverlap="1">
            <wp:simplePos x="0" y="0"/>
            <wp:positionH relativeFrom="column">
              <wp:posOffset>2162175</wp:posOffset>
            </wp:positionH>
            <wp:positionV relativeFrom="paragraph">
              <wp:posOffset>99060</wp:posOffset>
            </wp:positionV>
            <wp:extent cx="1390015" cy="1323975"/>
            <wp:effectExtent l="19050" t="0" r="635" b="0"/>
            <wp:wrapNone/>
            <wp:docPr id="2" name="Picture 0" descr="UNI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jpg"/>
                    <pic:cNvPicPr/>
                  </pic:nvPicPr>
                  <pic:blipFill>
                    <a:blip r:embed="rId7" cstate="print"/>
                    <a:stretch>
                      <a:fillRect/>
                    </a:stretch>
                  </pic:blipFill>
                  <pic:spPr>
                    <a:xfrm>
                      <a:off x="0" y="0"/>
                      <a:ext cx="1390015" cy="1323975"/>
                    </a:xfrm>
                    <a:prstGeom prst="rect">
                      <a:avLst/>
                    </a:prstGeom>
                  </pic:spPr>
                </pic:pic>
              </a:graphicData>
            </a:graphic>
          </wp:anchor>
        </w:drawing>
      </w:r>
    </w:p>
    <w:p w:rsidR="00C31265" w:rsidRDefault="00C31265" w:rsidP="00826830">
      <w:pPr>
        <w:spacing w:line="360" w:lineRule="auto"/>
        <w:rPr>
          <w:rFonts w:ascii="Times New Roman" w:hAnsi="Times New Roman" w:cs="Times New Roman"/>
          <w:b/>
          <w:sz w:val="24"/>
          <w:szCs w:val="24"/>
        </w:rPr>
      </w:pPr>
    </w:p>
    <w:p w:rsidR="00C31265" w:rsidRDefault="00C31265" w:rsidP="00826830">
      <w:pPr>
        <w:spacing w:line="360" w:lineRule="auto"/>
        <w:rPr>
          <w:rFonts w:ascii="Times New Roman" w:hAnsi="Times New Roman" w:cs="Times New Roman"/>
          <w:b/>
          <w:sz w:val="24"/>
          <w:szCs w:val="24"/>
        </w:rPr>
      </w:pPr>
    </w:p>
    <w:p w:rsidR="00C31265" w:rsidRDefault="00C31265" w:rsidP="00826830">
      <w:pPr>
        <w:spacing w:line="360" w:lineRule="auto"/>
        <w:rPr>
          <w:rFonts w:ascii="Times New Roman" w:hAnsi="Times New Roman" w:cs="Times New Roman"/>
          <w:b/>
          <w:sz w:val="24"/>
          <w:szCs w:val="24"/>
        </w:rPr>
      </w:pPr>
    </w:p>
    <w:p w:rsidR="00B20990" w:rsidRDefault="00B20990" w:rsidP="00826830">
      <w:pPr>
        <w:spacing w:line="360" w:lineRule="auto"/>
        <w:jc w:val="center"/>
        <w:rPr>
          <w:rFonts w:ascii="Times New Roman" w:hAnsi="Times New Roman" w:cs="Times New Roman"/>
          <w:b/>
          <w:sz w:val="24"/>
          <w:szCs w:val="24"/>
        </w:rPr>
      </w:pPr>
    </w:p>
    <w:p w:rsidR="00B20990" w:rsidRDefault="00B20990" w:rsidP="00826830">
      <w:pPr>
        <w:spacing w:line="360" w:lineRule="auto"/>
        <w:jc w:val="center"/>
        <w:rPr>
          <w:rFonts w:ascii="Times New Roman" w:hAnsi="Times New Roman" w:cs="Times New Roman"/>
          <w:b/>
          <w:sz w:val="24"/>
          <w:szCs w:val="24"/>
        </w:rPr>
      </w:pPr>
    </w:p>
    <w:p w:rsidR="00B20990" w:rsidRDefault="00B20990" w:rsidP="00826830">
      <w:pPr>
        <w:spacing w:line="360" w:lineRule="auto"/>
        <w:rPr>
          <w:rFonts w:ascii="Times New Roman" w:hAnsi="Times New Roman" w:cs="Times New Roman"/>
          <w:b/>
          <w:sz w:val="24"/>
          <w:szCs w:val="24"/>
        </w:rPr>
      </w:pPr>
    </w:p>
    <w:p w:rsidR="00B20990" w:rsidRDefault="00B20990" w:rsidP="00826830">
      <w:pPr>
        <w:spacing w:line="360" w:lineRule="auto"/>
        <w:jc w:val="center"/>
        <w:rPr>
          <w:rFonts w:ascii="Times New Roman" w:hAnsi="Times New Roman" w:cs="Times New Roman"/>
          <w:b/>
          <w:sz w:val="24"/>
          <w:szCs w:val="24"/>
        </w:rPr>
      </w:pPr>
    </w:p>
    <w:p w:rsidR="00B20990" w:rsidRDefault="00B20990" w:rsidP="008268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ENGLISH DEPARTMENT</w:t>
      </w:r>
    </w:p>
    <w:p w:rsidR="00B20990" w:rsidRDefault="00B20990" w:rsidP="008268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FACULTY OF LETTERS</w:t>
      </w:r>
    </w:p>
    <w:p w:rsidR="00B20990" w:rsidRDefault="00B20990" w:rsidP="008268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UNIVERSITAS KOMPUTER INDONESIA</w:t>
      </w:r>
    </w:p>
    <w:p w:rsidR="00A13C05" w:rsidRDefault="00826830" w:rsidP="00085E4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2012</w:t>
      </w:r>
    </w:p>
    <w:p w:rsidR="00085E47" w:rsidRDefault="00085E47" w:rsidP="00085E47">
      <w:pPr>
        <w:spacing w:line="360" w:lineRule="auto"/>
        <w:jc w:val="center"/>
        <w:rPr>
          <w:rFonts w:ascii="Times New Roman" w:hAnsi="Times New Roman" w:cs="Times New Roman"/>
          <w:b/>
          <w:sz w:val="24"/>
          <w:szCs w:val="24"/>
        </w:rPr>
      </w:pPr>
    </w:p>
    <w:p w:rsidR="00D401E2" w:rsidRDefault="008E3245" w:rsidP="0082683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RESEARCH PROPOSAL</w:t>
      </w:r>
    </w:p>
    <w:p w:rsidR="008E3245" w:rsidRDefault="008E3245" w:rsidP="00826830">
      <w:pPr>
        <w:spacing w:line="480" w:lineRule="auto"/>
        <w:jc w:val="center"/>
        <w:rPr>
          <w:rFonts w:ascii="Times New Roman" w:hAnsi="Times New Roman" w:cs="Times New Roman"/>
          <w:b/>
          <w:sz w:val="24"/>
          <w:szCs w:val="24"/>
        </w:rPr>
      </w:pPr>
    </w:p>
    <w:p w:rsidR="00A13C05" w:rsidRDefault="00A13C05" w:rsidP="00826830">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Background of the Topic</w:t>
      </w:r>
    </w:p>
    <w:p w:rsidR="00E85214" w:rsidRDefault="00E85214" w:rsidP="00826830">
      <w:pPr>
        <w:pStyle w:val="ListParagraph"/>
        <w:spacing w:line="480" w:lineRule="auto"/>
        <w:jc w:val="both"/>
        <w:rPr>
          <w:rFonts w:ascii="Times New Roman" w:hAnsi="Times New Roman" w:cs="Times New Roman"/>
          <w:b/>
          <w:sz w:val="24"/>
          <w:szCs w:val="24"/>
        </w:rPr>
      </w:pPr>
    </w:p>
    <w:p w:rsidR="00EC1AE2" w:rsidRDefault="00B4178C" w:rsidP="00826830">
      <w:pPr>
        <w:pStyle w:val="ListParagraph"/>
        <w:spacing w:line="480" w:lineRule="auto"/>
        <w:ind w:firstLine="720"/>
        <w:jc w:val="both"/>
        <w:rPr>
          <w:rFonts w:ascii="Times New Roman" w:hAnsi="Times New Roman" w:cs="Times New Roman"/>
          <w:sz w:val="24"/>
          <w:szCs w:val="24"/>
        </w:rPr>
      </w:pPr>
      <w:commentRangeStart w:id="1"/>
      <w:r>
        <w:rPr>
          <w:rFonts w:ascii="Times New Roman" w:hAnsi="Times New Roman" w:cs="Times New Roman"/>
          <w:sz w:val="24"/>
          <w:szCs w:val="24"/>
        </w:rPr>
        <w:t>Some people think th</w:t>
      </w:r>
      <w:r w:rsidR="00073EA7">
        <w:rPr>
          <w:rFonts w:ascii="Times New Roman" w:hAnsi="Times New Roman" w:cs="Times New Roman"/>
          <w:sz w:val="24"/>
          <w:szCs w:val="24"/>
        </w:rPr>
        <w:t>at woman has a natural behavior</w:t>
      </w:r>
      <w:commentRangeEnd w:id="1"/>
      <w:r w:rsidR="00AD292C">
        <w:rPr>
          <w:rStyle w:val="CommentReference"/>
        </w:rPr>
        <w:commentReference w:id="1"/>
      </w:r>
      <w:r w:rsidR="00073EA7">
        <w:rPr>
          <w:rFonts w:ascii="Times New Roman" w:hAnsi="Times New Roman" w:cs="Times New Roman"/>
          <w:sz w:val="24"/>
          <w:szCs w:val="24"/>
        </w:rPr>
        <w:t xml:space="preserve">. </w:t>
      </w:r>
      <w:commentRangeStart w:id="2"/>
      <w:r w:rsidR="00073EA7">
        <w:rPr>
          <w:rFonts w:ascii="Times New Roman" w:hAnsi="Times New Roman" w:cs="Times New Roman"/>
          <w:sz w:val="24"/>
          <w:szCs w:val="24"/>
        </w:rPr>
        <w:t>They</w:t>
      </w:r>
      <w:commentRangeEnd w:id="2"/>
      <w:r w:rsidR="004E7E23">
        <w:rPr>
          <w:rStyle w:val="CommentReference"/>
        </w:rPr>
        <w:commentReference w:id="2"/>
      </w:r>
      <w:r w:rsidR="00073EA7">
        <w:rPr>
          <w:rFonts w:ascii="Times New Roman" w:hAnsi="Times New Roman" w:cs="Times New Roman"/>
          <w:sz w:val="24"/>
          <w:szCs w:val="24"/>
        </w:rPr>
        <w:t xml:space="preserve"> </w:t>
      </w:r>
      <w:r w:rsidR="00EC1AE2">
        <w:rPr>
          <w:rFonts w:ascii="Times New Roman" w:hAnsi="Times New Roman" w:cs="Times New Roman"/>
          <w:sz w:val="24"/>
          <w:szCs w:val="24"/>
        </w:rPr>
        <w:t>believe</w:t>
      </w:r>
      <w:r w:rsidR="00073EA7">
        <w:rPr>
          <w:rFonts w:ascii="Times New Roman" w:hAnsi="Times New Roman" w:cs="Times New Roman"/>
          <w:sz w:val="24"/>
          <w:szCs w:val="24"/>
        </w:rPr>
        <w:t xml:space="preserve"> that woman created</w:t>
      </w:r>
      <w:r w:rsidR="00EC1AE2">
        <w:rPr>
          <w:rFonts w:ascii="Times New Roman" w:hAnsi="Times New Roman" w:cs="Times New Roman"/>
          <w:sz w:val="24"/>
          <w:szCs w:val="24"/>
        </w:rPr>
        <w:t xml:space="preserve"> to give a birth, follow the rule of their husband especiall</w:t>
      </w:r>
      <w:bookmarkStart w:id="3" w:name="_GoBack"/>
      <w:bookmarkEnd w:id="3"/>
      <w:r w:rsidR="00EC1AE2">
        <w:rPr>
          <w:rFonts w:ascii="Times New Roman" w:hAnsi="Times New Roman" w:cs="Times New Roman"/>
          <w:sz w:val="24"/>
          <w:szCs w:val="24"/>
        </w:rPr>
        <w:t xml:space="preserve">y they do not to what men do. </w:t>
      </w:r>
      <w:r>
        <w:rPr>
          <w:rFonts w:ascii="Times New Roman" w:hAnsi="Times New Roman" w:cs="Times New Roman"/>
          <w:sz w:val="24"/>
          <w:szCs w:val="24"/>
        </w:rPr>
        <w:t>Since the earlier era,</w:t>
      </w:r>
      <w:r w:rsidR="00EC1AE2">
        <w:rPr>
          <w:rFonts w:ascii="Times New Roman" w:hAnsi="Times New Roman" w:cs="Times New Roman"/>
          <w:sz w:val="24"/>
          <w:szCs w:val="24"/>
        </w:rPr>
        <w:t xml:space="preserve"> this view of</w:t>
      </w:r>
      <w:r>
        <w:rPr>
          <w:rFonts w:ascii="Times New Roman" w:hAnsi="Times New Roman" w:cs="Times New Roman"/>
          <w:sz w:val="24"/>
          <w:szCs w:val="24"/>
        </w:rPr>
        <w:t xml:space="preserve"> woman has raised the debates. </w:t>
      </w:r>
    </w:p>
    <w:p w:rsidR="00EC1AE2" w:rsidRDefault="00EC1AE2" w:rsidP="00826830">
      <w:pPr>
        <w:pStyle w:val="ListParagraph"/>
        <w:spacing w:line="480" w:lineRule="auto"/>
        <w:jc w:val="both"/>
        <w:rPr>
          <w:rFonts w:ascii="Times New Roman" w:hAnsi="Times New Roman" w:cs="Times New Roman"/>
          <w:sz w:val="24"/>
          <w:szCs w:val="24"/>
        </w:rPr>
      </w:pPr>
      <w:commentRangeStart w:id="4"/>
      <w:r>
        <w:rPr>
          <w:rFonts w:ascii="Times New Roman" w:hAnsi="Times New Roman" w:cs="Times New Roman"/>
          <w:sz w:val="24"/>
          <w:szCs w:val="24"/>
        </w:rPr>
        <w:t>Then raised the thought about woman equality when it assumes that women can do what men do.</w:t>
      </w:r>
      <w:r w:rsidR="00B4178C">
        <w:rPr>
          <w:rFonts w:ascii="Times New Roman" w:hAnsi="Times New Roman" w:cs="Times New Roman"/>
          <w:sz w:val="24"/>
          <w:szCs w:val="24"/>
        </w:rPr>
        <w:t xml:space="preserve"> </w:t>
      </w:r>
      <w:commentRangeEnd w:id="4"/>
      <w:r w:rsidR="004E7E23">
        <w:rPr>
          <w:rStyle w:val="CommentReference"/>
        </w:rPr>
        <w:commentReference w:id="4"/>
      </w:r>
    </w:p>
    <w:p w:rsidR="00182C9B" w:rsidRDefault="00EC1AE2" w:rsidP="00826830">
      <w:pPr>
        <w:pStyle w:val="ListParagraph"/>
        <w:spacing w:line="480" w:lineRule="auto"/>
        <w:ind w:firstLine="720"/>
        <w:jc w:val="both"/>
        <w:rPr>
          <w:rFonts w:ascii="Times New Roman" w:hAnsi="Times New Roman" w:cs="Times New Roman"/>
          <w:sz w:val="24"/>
          <w:szCs w:val="24"/>
        </w:rPr>
      </w:pPr>
      <w:commentRangeStart w:id="5"/>
      <w:r>
        <w:rPr>
          <w:rFonts w:ascii="Times New Roman" w:hAnsi="Times New Roman" w:cs="Times New Roman"/>
          <w:sz w:val="24"/>
          <w:szCs w:val="24"/>
        </w:rPr>
        <w:t>In this novel entitled ‘The Scarlet Letter’, there are many issues about woman since the main character who is the main subject of the story is a woman.</w:t>
      </w:r>
      <w:commentRangeEnd w:id="5"/>
      <w:r w:rsidR="005101D4">
        <w:rPr>
          <w:rStyle w:val="CommentReference"/>
        </w:rPr>
        <w:commentReference w:id="5"/>
      </w:r>
      <w:r>
        <w:rPr>
          <w:rFonts w:ascii="Times New Roman" w:hAnsi="Times New Roman" w:cs="Times New Roman"/>
          <w:sz w:val="24"/>
          <w:szCs w:val="24"/>
        </w:rPr>
        <w:t xml:space="preserve"> Hester Pryne who is the suspect of adultery should face the justice because she has an affair with</w:t>
      </w:r>
      <w:r w:rsidR="00182C9B">
        <w:rPr>
          <w:rFonts w:ascii="Times New Roman" w:hAnsi="Times New Roman" w:cs="Times New Roman"/>
          <w:sz w:val="24"/>
          <w:szCs w:val="24"/>
        </w:rPr>
        <w:t xml:space="preserve"> Mr. Dimmesdale, the pastor. The court gives her the punishment. She has to wear an A sign on her breast for her entire life. </w:t>
      </w:r>
      <w:commentRangeStart w:id="6"/>
      <w:r w:rsidR="00182C9B">
        <w:rPr>
          <w:rFonts w:ascii="Times New Roman" w:hAnsi="Times New Roman" w:cs="Times New Roman"/>
          <w:sz w:val="24"/>
          <w:szCs w:val="24"/>
        </w:rPr>
        <w:t>This novel took set on puritan era.</w:t>
      </w:r>
      <w:commentRangeEnd w:id="6"/>
      <w:r w:rsidR="005101D4">
        <w:rPr>
          <w:rStyle w:val="CommentReference"/>
        </w:rPr>
        <w:commentReference w:id="6"/>
      </w:r>
    </w:p>
    <w:p w:rsidR="00A13C05" w:rsidRDefault="00182C9B" w:rsidP="0082683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we know, </w:t>
      </w:r>
      <w:commentRangeStart w:id="7"/>
      <w:r w:rsidR="00B20990">
        <w:rPr>
          <w:rFonts w:ascii="Times New Roman" w:hAnsi="Times New Roman" w:cs="Times New Roman"/>
          <w:sz w:val="24"/>
          <w:szCs w:val="24"/>
        </w:rPr>
        <w:t>Pu</w:t>
      </w:r>
      <w:r w:rsidR="007322AE">
        <w:rPr>
          <w:rFonts w:ascii="Times New Roman" w:hAnsi="Times New Roman" w:cs="Times New Roman"/>
          <w:sz w:val="24"/>
          <w:szCs w:val="24"/>
        </w:rPr>
        <w:t>ritanism is an era</w:t>
      </w:r>
      <w:r>
        <w:rPr>
          <w:rFonts w:ascii="Times New Roman" w:hAnsi="Times New Roman" w:cs="Times New Roman"/>
          <w:sz w:val="24"/>
          <w:szCs w:val="24"/>
        </w:rPr>
        <w:t xml:space="preserve"> where a group</w:t>
      </w:r>
      <w:commentRangeEnd w:id="7"/>
      <w:r w:rsidR="005101D4">
        <w:rPr>
          <w:rStyle w:val="CommentReference"/>
        </w:rPr>
        <w:commentReference w:id="7"/>
      </w:r>
      <w:r>
        <w:rPr>
          <w:rFonts w:ascii="Times New Roman" w:hAnsi="Times New Roman" w:cs="Times New Roman"/>
          <w:sz w:val="24"/>
          <w:szCs w:val="24"/>
        </w:rPr>
        <w:t xml:space="preserve"> of people become faithful to their Christianity. </w:t>
      </w:r>
      <w:commentRangeStart w:id="8"/>
      <w:r>
        <w:rPr>
          <w:rFonts w:ascii="Times New Roman" w:hAnsi="Times New Roman" w:cs="Times New Roman"/>
          <w:sz w:val="24"/>
          <w:szCs w:val="24"/>
        </w:rPr>
        <w:t>They have some believes and rule</w:t>
      </w:r>
      <w:commentRangeEnd w:id="8"/>
      <w:r w:rsidR="00DB25B9">
        <w:rPr>
          <w:rStyle w:val="CommentReference"/>
        </w:rPr>
        <w:commentReference w:id="8"/>
      </w:r>
      <w:r>
        <w:rPr>
          <w:rFonts w:ascii="Times New Roman" w:hAnsi="Times New Roman" w:cs="Times New Roman"/>
          <w:sz w:val="24"/>
          <w:szCs w:val="24"/>
        </w:rPr>
        <w:t>. That’s why, when they found out about Hester’s affair, they give her punishment because they think that Hester bring the shameness and she’s a sinful creature.</w:t>
      </w:r>
    </w:p>
    <w:p w:rsidR="00182C9B" w:rsidRDefault="002A23E0" w:rsidP="0082683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DD6368">
        <w:rPr>
          <w:rFonts w:ascii="Times New Roman" w:hAnsi="Times New Roman" w:cs="Times New Roman"/>
          <w:sz w:val="24"/>
          <w:szCs w:val="24"/>
        </w:rPr>
        <w:t xml:space="preserve"> this research, the writer make an approach to </w:t>
      </w:r>
      <w:commentRangeStart w:id="9"/>
      <w:r w:rsidR="00800B59">
        <w:rPr>
          <w:rFonts w:ascii="Times New Roman" w:hAnsi="Times New Roman" w:cs="Times New Roman"/>
          <w:sz w:val="24"/>
          <w:szCs w:val="24"/>
        </w:rPr>
        <w:t>socialist feminist</w:t>
      </w:r>
      <w:commentRangeEnd w:id="9"/>
      <w:r w:rsidR="00DB25B9">
        <w:rPr>
          <w:rStyle w:val="CommentReference"/>
        </w:rPr>
        <w:commentReference w:id="9"/>
      </w:r>
      <w:r w:rsidR="00800B59">
        <w:rPr>
          <w:rFonts w:ascii="Times New Roman" w:hAnsi="Times New Roman" w:cs="Times New Roman"/>
          <w:sz w:val="24"/>
          <w:szCs w:val="24"/>
        </w:rPr>
        <w:t xml:space="preserve"> </w:t>
      </w:r>
      <w:r w:rsidR="00182C9B">
        <w:rPr>
          <w:rFonts w:ascii="Times New Roman" w:hAnsi="Times New Roman" w:cs="Times New Roman"/>
          <w:sz w:val="24"/>
          <w:szCs w:val="24"/>
        </w:rPr>
        <w:t xml:space="preserve">in the novel ‘The Scarlet Letter’ especially due to Hester Pryne penalization. The result of this research is that the reader </w:t>
      </w:r>
      <w:r>
        <w:rPr>
          <w:rFonts w:ascii="Times New Roman" w:hAnsi="Times New Roman" w:cs="Times New Roman"/>
          <w:sz w:val="24"/>
          <w:szCs w:val="24"/>
        </w:rPr>
        <w:t xml:space="preserve">is expected to be </w:t>
      </w:r>
      <w:r w:rsidR="00182C9B">
        <w:rPr>
          <w:rFonts w:ascii="Times New Roman" w:hAnsi="Times New Roman" w:cs="Times New Roman"/>
          <w:sz w:val="24"/>
          <w:szCs w:val="24"/>
        </w:rPr>
        <w:t xml:space="preserve">better </w:t>
      </w:r>
      <w:r>
        <w:rPr>
          <w:rFonts w:ascii="Times New Roman" w:hAnsi="Times New Roman" w:cs="Times New Roman"/>
          <w:sz w:val="24"/>
          <w:szCs w:val="24"/>
        </w:rPr>
        <w:t>understand</w:t>
      </w:r>
      <w:r w:rsidR="00182C9B">
        <w:rPr>
          <w:rFonts w:ascii="Times New Roman" w:hAnsi="Times New Roman" w:cs="Times New Roman"/>
          <w:sz w:val="24"/>
          <w:szCs w:val="24"/>
        </w:rPr>
        <w:t xml:space="preserve"> about the issue of woman’s right.</w:t>
      </w:r>
    </w:p>
    <w:p w:rsidR="008E3245" w:rsidRDefault="008E3245" w:rsidP="00826830">
      <w:pPr>
        <w:pStyle w:val="ListParagraph"/>
        <w:spacing w:line="480" w:lineRule="auto"/>
        <w:jc w:val="both"/>
        <w:rPr>
          <w:rFonts w:ascii="Times New Roman" w:hAnsi="Times New Roman" w:cs="Times New Roman"/>
          <w:sz w:val="24"/>
          <w:szCs w:val="24"/>
        </w:rPr>
      </w:pPr>
    </w:p>
    <w:p w:rsidR="00085E47" w:rsidRPr="00DD6368" w:rsidRDefault="00085E47" w:rsidP="00DD6368">
      <w:pPr>
        <w:spacing w:line="480" w:lineRule="auto"/>
        <w:jc w:val="both"/>
        <w:rPr>
          <w:rFonts w:ascii="Times New Roman" w:hAnsi="Times New Roman" w:cs="Times New Roman"/>
          <w:sz w:val="24"/>
          <w:szCs w:val="24"/>
        </w:rPr>
      </w:pPr>
    </w:p>
    <w:p w:rsidR="00A13C05" w:rsidRDefault="00A13C05" w:rsidP="00826830">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Scope</w:t>
      </w:r>
    </w:p>
    <w:p w:rsidR="008E3245" w:rsidRPr="00B4178C" w:rsidRDefault="00CA446A" w:rsidP="00826830">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What are the influence that brought by the puritans toward Hester Pryne</w:t>
      </w:r>
      <w:r w:rsidR="00B4178C">
        <w:rPr>
          <w:rFonts w:ascii="Times New Roman" w:hAnsi="Times New Roman" w:cs="Times New Roman"/>
          <w:sz w:val="24"/>
          <w:szCs w:val="24"/>
        </w:rPr>
        <w:t>’s right as the suspect of adultery</w:t>
      </w:r>
      <w:r>
        <w:rPr>
          <w:rFonts w:ascii="Times New Roman" w:hAnsi="Times New Roman" w:cs="Times New Roman"/>
          <w:sz w:val="24"/>
          <w:szCs w:val="24"/>
        </w:rPr>
        <w:t xml:space="preserve">? </w:t>
      </w:r>
    </w:p>
    <w:p w:rsidR="00AC386D" w:rsidRDefault="00CA446A" w:rsidP="00085E47">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What treatment t</w:t>
      </w:r>
      <w:r w:rsidR="00B4178C">
        <w:rPr>
          <w:rFonts w:ascii="Times New Roman" w:hAnsi="Times New Roman" w:cs="Times New Roman"/>
          <w:sz w:val="24"/>
          <w:szCs w:val="24"/>
        </w:rPr>
        <w:t>hat Dimmesdale get since</w:t>
      </w:r>
      <w:r>
        <w:rPr>
          <w:rFonts w:ascii="Times New Roman" w:hAnsi="Times New Roman" w:cs="Times New Roman"/>
          <w:sz w:val="24"/>
          <w:szCs w:val="24"/>
        </w:rPr>
        <w:t xml:space="preserve"> he’s a puritan pastor?</w:t>
      </w:r>
      <w:r w:rsidR="00B20990" w:rsidRPr="00CA446A">
        <w:rPr>
          <w:rFonts w:ascii="Times New Roman" w:hAnsi="Times New Roman" w:cs="Times New Roman"/>
          <w:sz w:val="24"/>
          <w:szCs w:val="24"/>
        </w:rPr>
        <w:t xml:space="preserve"> </w:t>
      </w:r>
    </w:p>
    <w:p w:rsidR="00085E47" w:rsidRPr="00085E47" w:rsidRDefault="00085E47" w:rsidP="00085E47">
      <w:pPr>
        <w:pStyle w:val="ListParagraph"/>
        <w:spacing w:line="480" w:lineRule="auto"/>
        <w:ind w:left="1080"/>
        <w:jc w:val="both"/>
        <w:rPr>
          <w:rFonts w:ascii="Times New Roman" w:hAnsi="Times New Roman" w:cs="Times New Roman"/>
          <w:sz w:val="24"/>
          <w:szCs w:val="24"/>
        </w:rPr>
      </w:pPr>
    </w:p>
    <w:p w:rsidR="0036447C" w:rsidRDefault="0036447C" w:rsidP="00826830">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Objectives</w:t>
      </w:r>
    </w:p>
    <w:p w:rsidR="00F00ABF" w:rsidRDefault="00F00ABF" w:rsidP="00826830">
      <w:pPr>
        <w:pStyle w:val="ListParagraph"/>
        <w:spacing w:line="480" w:lineRule="auto"/>
        <w:jc w:val="both"/>
        <w:rPr>
          <w:rFonts w:ascii="Times New Roman" w:hAnsi="Times New Roman" w:cs="Times New Roman"/>
          <w:b/>
          <w:sz w:val="24"/>
          <w:szCs w:val="24"/>
        </w:rPr>
      </w:pPr>
    </w:p>
    <w:p w:rsidR="00F00ABF" w:rsidRDefault="00F00ABF" w:rsidP="0082683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To describe the elements that influe</w:t>
      </w:r>
      <w:r w:rsidR="00373532">
        <w:rPr>
          <w:rFonts w:ascii="Times New Roman" w:hAnsi="Times New Roman" w:cs="Times New Roman"/>
          <w:sz w:val="24"/>
          <w:szCs w:val="24"/>
        </w:rPr>
        <w:t>nce the Hester Pryne’s right as the suspect of adultery</w:t>
      </w:r>
    </w:p>
    <w:p w:rsidR="00F00ABF" w:rsidRDefault="00F00ABF" w:rsidP="0082683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To compare the treatment by the people between Hester and Dimmesdale.</w:t>
      </w:r>
    </w:p>
    <w:p w:rsidR="00F00ABF" w:rsidRPr="00C31265" w:rsidRDefault="00F00ABF" w:rsidP="00826830">
      <w:pPr>
        <w:pStyle w:val="ListParagraph"/>
        <w:spacing w:line="480" w:lineRule="auto"/>
        <w:ind w:left="1080"/>
        <w:jc w:val="both"/>
        <w:rPr>
          <w:rFonts w:ascii="Times New Roman" w:hAnsi="Times New Roman" w:cs="Times New Roman"/>
          <w:sz w:val="24"/>
          <w:szCs w:val="24"/>
        </w:rPr>
      </w:pPr>
    </w:p>
    <w:p w:rsidR="0036447C" w:rsidRDefault="0036447C" w:rsidP="00826830">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The Significant of the Knowledge</w:t>
      </w:r>
    </w:p>
    <w:p w:rsidR="00D401E2" w:rsidRDefault="00D401E2" w:rsidP="00826830">
      <w:pPr>
        <w:pStyle w:val="ListParagraph"/>
        <w:spacing w:line="480" w:lineRule="auto"/>
        <w:jc w:val="both"/>
        <w:rPr>
          <w:rFonts w:ascii="Times New Roman" w:hAnsi="Times New Roman" w:cs="Times New Roman"/>
          <w:b/>
          <w:sz w:val="24"/>
          <w:szCs w:val="24"/>
        </w:rPr>
      </w:pPr>
    </w:p>
    <w:p w:rsidR="00C31265" w:rsidRDefault="00C31265" w:rsidP="0082683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This research is expected that the reader can understand the construction of woman’s figu</w:t>
      </w:r>
      <w:r w:rsidR="00D401E2">
        <w:rPr>
          <w:rFonts w:ascii="Times New Roman" w:hAnsi="Times New Roman" w:cs="Times New Roman"/>
          <w:sz w:val="24"/>
          <w:szCs w:val="24"/>
        </w:rPr>
        <w:t>re and</w:t>
      </w:r>
      <w:r>
        <w:rPr>
          <w:rFonts w:ascii="Times New Roman" w:hAnsi="Times New Roman" w:cs="Times New Roman"/>
          <w:sz w:val="24"/>
          <w:szCs w:val="24"/>
        </w:rPr>
        <w:t xml:space="preserve"> </w:t>
      </w:r>
      <w:commentRangeStart w:id="10"/>
      <w:r>
        <w:rPr>
          <w:rFonts w:ascii="Times New Roman" w:hAnsi="Times New Roman" w:cs="Times New Roman"/>
          <w:sz w:val="24"/>
          <w:szCs w:val="24"/>
        </w:rPr>
        <w:t>what influence that brought the punishment through the Puritanism era</w:t>
      </w:r>
      <w:commentRangeEnd w:id="10"/>
      <w:r w:rsidR="00DB25B9">
        <w:rPr>
          <w:rStyle w:val="CommentReference"/>
        </w:rPr>
        <w:commentReference w:id="10"/>
      </w:r>
      <w:r>
        <w:rPr>
          <w:rFonts w:ascii="Times New Roman" w:hAnsi="Times New Roman" w:cs="Times New Roman"/>
          <w:sz w:val="24"/>
          <w:szCs w:val="24"/>
        </w:rPr>
        <w:t>.</w:t>
      </w:r>
    </w:p>
    <w:p w:rsidR="00D401E2" w:rsidRPr="00C31265" w:rsidRDefault="00D401E2" w:rsidP="00826830">
      <w:pPr>
        <w:pStyle w:val="ListParagraph"/>
        <w:spacing w:line="480" w:lineRule="auto"/>
        <w:jc w:val="both"/>
        <w:rPr>
          <w:rFonts w:ascii="Times New Roman" w:hAnsi="Times New Roman" w:cs="Times New Roman"/>
          <w:sz w:val="24"/>
          <w:szCs w:val="24"/>
        </w:rPr>
      </w:pPr>
    </w:p>
    <w:p w:rsidR="00E45FB6" w:rsidRDefault="0036447C" w:rsidP="00E45FB6">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The Framework of the Theory</w:t>
      </w:r>
    </w:p>
    <w:p w:rsidR="00E45FB6" w:rsidRDefault="00E45FB6" w:rsidP="00E45FB6">
      <w:pPr>
        <w:pStyle w:val="ListParagraph"/>
        <w:spacing w:line="480" w:lineRule="auto"/>
        <w:jc w:val="both"/>
        <w:rPr>
          <w:rFonts w:ascii="Times New Roman" w:hAnsi="Times New Roman" w:cs="Times New Roman"/>
          <w:b/>
          <w:sz w:val="24"/>
          <w:szCs w:val="24"/>
        </w:rPr>
      </w:pPr>
    </w:p>
    <w:p w:rsidR="009759E2" w:rsidRDefault="009759E2" w:rsidP="00E45FB6">
      <w:pPr>
        <w:pStyle w:val="ListParagraph"/>
        <w:spacing w:line="480" w:lineRule="auto"/>
        <w:jc w:val="both"/>
        <w:rPr>
          <w:rFonts w:ascii="Times New Roman" w:hAnsi="Times New Roman" w:cs="Times New Roman"/>
          <w:sz w:val="24"/>
          <w:szCs w:val="24"/>
        </w:rPr>
      </w:pPr>
      <w:r w:rsidRPr="00E45FB6">
        <w:rPr>
          <w:rFonts w:ascii="Times New Roman" w:hAnsi="Times New Roman" w:cs="Times New Roman"/>
          <w:sz w:val="24"/>
          <w:szCs w:val="24"/>
        </w:rPr>
        <w:t xml:space="preserve">In order to make the analysis clear, it is </w:t>
      </w:r>
      <w:r w:rsidR="00E45FB6">
        <w:rPr>
          <w:rFonts w:ascii="Times New Roman" w:hAnsi="Times New Roman" w:cs="Times New Roman"/>
          <w:sz w:val="24"/>
          <w:szCs w:val="24"/>
        </w:rPr>
        <w:t xml:space="preserve">used the theory </w:t>
      </w:r>
      <w:r w:rsidR="00800B59">
        <w:rPr>
          <w:rFonts w:ascii="Times New Roman" w:hAnsi="Times New Roman" w:cs="Times New Roman"/>
          <w:sz w:val="24"/>
          <w:szCs w:val="24"/>
        </w:rPr>
        <w:t xml:space="preserve">of socialist </w:t>
      </w:r>
      <w:commentRangeStart w:id="11"/>
      <w:r w:rsidR="00800B59">
        <w:rPr>
          <w:rFonts w:ascii="Times New Roman" w:hAnsi="Times New Roman" w:cs="Times New Roman"/>
          <w:sz w:val="24"/>
          <w:szCs w:val="24"/>
        </w:rPr>
        <w:t>feminist</w:t>
      </w:r>
      <w:commentRangeEnd w:id="11"/>
      <w:r w:rsidR="00DB25B9">
        <w:rPr>
          <w:rStyle w:val="CommentReference"/>
        </w:rPr>
        <w:commentReference w:id="11"/>
      </w:r>
    </w:p>
    <w:p w:rsidR="00800B59" w:rsidRPr="00800B59" w:rsidRDefault="00800B59" w:rsidP="00800B59">
      <w:pPr>
        <w:pStyle w:val="ListParagraph"/>
        <w:spacing w:line="480" w:lineRule="auto"/>
        <w:ind w:left="1276"/>
        <w:jc w:val="both"/>
        <w:rPr>
          <w:rFonts w:ascii="Times New Roman" w:hAnsi="Times New Roman" w:cs="Times New Roman"/>
          <w:sz w:val="24"/>
          <w:szCs w:val="24"/>
        </w:rPr>
      </w:pPr>
      <w:r w:rsidRPr="00800B59">
        <w:rPr>
          <w:rFonts w:ascii="Times New Roman" w:hAnsi="Times New Roman" w:cs="Times New Roman"/>
          <w:i/>
          <w:sz w:val="24"/>
          <w:szCs w:val="24"/>
        </w:rPr>
        <w:t>‘Early second-wave socialist feminist came to see women as a class oppressed by the structures of capitalist patriarchy.’</w:t>
      </w:r>
      <w:r>
        <w:rPr>
          <w:rFonts w:ascii="Times New Roman" w:hAnsi="Times New Roman" w:cs="Times New Roman"/>
          <w:i/>
          <w:sz w:val="24"/>
          <w:szCs w:val="24"/>
        </w:rPr>
        <w:t xml:space="preserve"> </w:t>
      </w:r>
      <w:r>
        <w:rPr>
          <w:rFonts w:ascii="Times New Roman" w:hAnsi="Times New Roman" w:cs="Times New Roman"/>
          <w:sz w:val="24"/>
          <w:szCs w:val="24"/>
        </w:rPr>
        <w:t>(Eagleton 114:</w:t>
      </w:r>
      <w:commentRangeStart w:id="12"/>
      <w:r>
        <w:rPr>
          <w:rFonts w:ascii="Times New Roman" w:hAnsi="Times New Roman" w:cs="Times New Roman"/>
          <w:sz w:val="24"/>
          <w:szCs w:val="24"/>
        </w:rPr>
        <w:t>2003</w:t>
      </w:r>
      <w:commentRangeEnd w:id="12"/>
      <w:r w:rsidR="00DB25B9">
        <w:rPr>
          <w:rStyle w:val="CommentReference"/>
        </w:rPr>
        <w:commentReference w:id="12"/>
      </w:r>
      <w:r>
        <w:rPr>
          <w:rFonts w:ascii="Times New Roman" w:hAnsi="Times New Roman" w:cs="Times New Roman"/>
          <w:sz w:val="24"/>
          <w:szCs w:val="24"/>
        </w:rPr>
        <w:t>)</w:t>
      </w:r>
    </w:p>
    <w:p w:rsidR="00B20990" w:rsidRDefault="00800B59" w:rsidP="00800B59">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The author of the statement is actually Chris Weedon. Weedon mention the patr</w:t>
      </w:r>
      <w:r w:rsidR="00B074D5">
        <w:rPr>
          <w:rFonts w:ascii="Times New Roman" w:hAnsi="Times New Roman" w:cs="Times New Roman"/>
          <w:sz w:val="24"/>
          <w:szCs w:val="24"/>
        </w:rPr>
        <w:t>iarchy in his works. Therefore, to make you better understand about the theory.</w:t>
      </w:r>
    </w:p>
    <w:p w:rsidR="00B074D5" w:rsidRDefault="00B074D5" w:rsidP="00800B59">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val="en-US" w:eastAsia="en-US"/>
        </w:rPr>
        <w:lastRenderedPageBreak/>
        <w:drawing>
          <wp:inline distT="0" distB="0" distL="0" distR="0">
            <wp:extent cx="4286250" cy="2857500"/>
            <wp:effectExtent l="1905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00B59" w:rsidRDefault="00800B59" w:rsidP="00800B59">
      <w:pPr>
        <w:pStyle w:val="ListParagraph"/>
        <w:spacing w:line="480" w:lineRule="auto"/>
        <w:ind w:left="709"/>
        <w:jc w:val="both"/>
        <w:rPr>
          <w:rFonts w:ascii="Times New Roman" w:hAnsi="Times New Roman" w:cs="Times New Roman"/>
          <w:sz w:val="24"/>
          <w:szCs w:val="24"/>
        </w:rPr>
      </w:pPr>
    </w:p>
    <w:p w:rsidR="00800B59" w:rsidRPr="00C31265" w:rsidRDefault="00800B59" w:rsidP="00800B59">
      <w:pPr>
        <w:pStyle w:val="ListParagraph"/>
        <w:spacing w:line="480" w:lineRule="auto"/>
        <w:ind w:left="709"/>
        <w:jc w:val="both"/>
        <w:rPr>
          <w:rFonts w:ascii="Times New Roman" w:hAnsi="Times New Roman" w:cs="Times New Roman"/>
          <w:sz w:val="24"/>
          <w:szCs w:val="24"/>
        </w:rPr>
      </w:pPr>
    </w:p>
    <w:p w:rsidR="0036447C" w:rsidRDefault="0036447C" w:rsidP="00826830">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Research Method</w:t>
      </w:r>
    </w:p>
    <w:p w:rsidR="009759E2" w:rsidRDefault="009759E2" w:rsidP="00826830">
      <w:pPr>
        <w:pStyle w:val="ListParagraph"/>
        <w:spacing w:line="480" w:lineRule="auto"/>
        <w:jc w:val="both"/>
        <w:rPr>
          <w:rFonts w:ascii="Times New Roman" w:hAnsi="Times New Roman" w:cs="Times New Roman"/>
          <w:sz w:val="24"/>
          <w:szCs w:val="24"/>
        </w:rPr>
      </w:pPr>
    </w:p>
    <w:p w:rsidR="009759E2" w:rsidRDefault="009759E2" w:rsidP="0082683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The theory used in this research is analytic descriptive. The data is described to find the elements in it then it will be analyzed (Ratna, 53:2012)</w:t>
      </w:r>
      <w:r w:rsidR="00B4178C">
        <w:rPr>
          <w:rFonts w:ascii="Times New Roman" w:hAnsi="Times New Roman" w:cs="Times New Roman"/>
          <w:sz w:val="24"/>
          <w:szCs w:val="24"/>
        </w:rPr>
        <w:t>. In order to make the analysis clear, the writer uses the steps below:</w:t>
      </w:r>
    </w:p>
    <w:p w:rsidR="00085E47" w:rsidRDefault="00085E47" w:rsidP="00826830">
      <w:pPr>
        <w:pStyle w:val="ListParagraph"/>
        <w:spacing w:line="480" w:lineRule="auto"/>
        <w:jc w:val="both"/>
        <w:rPr>
          <w:rFonts w:ascii="Times New Roman" w:hAnsi="Times New Roman" w:cs="Times New Roman"/>
          <w:sz w:val="24"/>
          <w:szCs w:val="24"/>
        </w:rPr>
      </w:pPr>
    </w:p>
    <w:p w:rsidR="00B6258B" w:rsidRPr="00B6258B" w:rsidRDefault="00B6258B" w:rsidP="00826830">
      <w:pPr>
        <w:pStyle w:val="ListParagraph"/>
        <w:spacing w:line="480" w:lineRule="auto"/>
        <w:jc w:val="both"/>
        <w:rPr>
          <w:rFonts w:ascii="Times New Roman" w:hAnsi="Times New Roman" w:cs="Times New Roman"/>
          <w:b/>
          <w:sz w:val="24"/>
          <w:szCs w:val="24"/>
        </w:rPr>
      </w:pPr>
      <w:r w:rsidRPr="00B6258B">
        <w:rPr>
          <w:rFonts w:ascii="Times New Roman" w:hAnsi="Times New Roman" w:cs="Times New Roman"/>
          <w:b/>
          <w:sz w:val="24"/>
          <w:szCs w:val="24"/>
        </w:rPr>
        <w:t>6.1 Data Collection</w:t>
      </w:r>
    </w:p>
    <w:p w:rsidR="00D401E2" w:rsidRDefault="00D401E2" w:rsidP="0082683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In analytic descriptive, the writer collected some data then analyze it to make the research in appropriate.</w:t>
      </w:r>
    </w:p>
    <w:p w:rsidR="00B4178C" w:rsidRPr="00BC3627" w:rsidRDefault="00B4178C" w:rsidP="00826830">
      <w:pPr>
        <w:pStyle w:val="ListParagraph"/>
        <w:numPr>
          <w:ilvl w:val="1"/>
          <w:numId w:val="6"/>
        </w:numPr>
        <w:spacing w:line="480" w:lineRule="auto"/>
        <w:jc w:val="both"/>
        <w:rPr>
          <w:rFonts w:ascii="Times New Roman" w:hAnsi="Times New Roman" w:cs="Times New Roman"/>
          <w:b/>
          <w:sz w:val="24"/>
          <w:szCs w:val="24"/>
        </w:rPr>
      </w:pPr>
      <w:r w:rsidRPr="00BC3627">
        <w:rPr>
          <w:rFonts w:ascii="Times New Roman" w:hAnsi="Times New Roman" w:cs="Times New Roman"/>
          <w:b/>
          <w:sz w:val="24"/>
          <w:szCs w:val="24"/>
        </w:rPr>
        <w:t xml:space="preserve">Data Analyzing </w:t>
      </w:r>
    </w:p>
    <w:p w:rsidR="00BC3627" w:rsidRPr="00BC3627" w:rsidRDefault="00BC3627" w:rsidP="00826830">
      <w:pPr>
        <w:spacing w:line="480" w:lineRule="auto"/>
        <w:ind w:left="720"/>
        <w:jc w:val="both"/>
        <w:rPr>
          <w:rFonts w:ascii="Times New Roman" w:hAnsi="Times New Roman" w:cs="Times New Roman"/>
          <w:sz w:val="24"/>
          <w:szCs w:val="24"/>
        </w:rPr>
      </w:pPr>
      <w:r w:rsidRPr="00BC3627">
        <w:rPr>
          <w:rFonts w:ascii="Times New Roman" w:hAnsi="Times New Roman" w:cs="Times New Roman"/>
          <w:sz w:val="24"/>
          <w:szCs w:val="24"/>
        </w:rPr>
        <w:t>Based on the data that has been collected and selected, the writer analyze</w:t>
      </w:r>
      <w:r>
        <w:rPr>
          <w:rFonts w:ascii="Times New Roman" w:hAnsi="Times New Roman" w:cs="Times New Roman"/>
          <w:sz w:val="24"/>
          <w:szCs w:val="24"/>
        </w:rPr>
        <w:t>s</w:t>
      </w:r>
      <w:r w:rsidRPr="00BC3627">
        <w:rPr>
          <w:rFonts w:ascii="Times New Roman" w:hAnsi="Times New Roman" w:cs="Times New Roman"/>
          <w:sz w:val="24"/>
          <w:szCs w:val="24"/>
        </w:rPr>
        <w:t xml:space="preserve"> the </w:t>
      </w:r>
      <w:r w:rsidR="008B6A2E">
        <w:rPr>
          <w:rFonts w:ascii="Times New Roman" w:hAnsi="Times New Roman" w:cs="Times New Roman"/>
          <w:sz w:val="24"/>
          <w:szCs w:val="24"/>
        </w:rPr>
        <w:t>data and describe it into proper</w:t>
      </w:r>
      <w:r w:rsidRPr="00BC3627">
        <w:rPr>
          <w:rFonts w:ascii="Times New Roman" w:hAnsi="Times New Roman" w:cs="Times New Roman"/>
          <w:sz w:val="24"/>
          <w:szCs w:val="24"/>
        </w:rPr>
        <w:t xml:space="preserve"> explanation.</w:t>
      </w:r>
    </w:p>
    <w:p w:rsidR="00D401E2" w:rsidRDefault="00111568" w:rsidP="0082683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111568" w:rsidRDefault="00B3775E" w:rsidP="0082683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i/>
          <w:sz w:val="24"/>
          <w:szCs w:val="24"/>
        </w:rPr>
        <w:lastRenderedPageBreak/>
        <w:t xml:space="preserve">The age had not so much refinement that any sense of impropriety restrained the wearers of petticoat and farthingale from stepping forth into the public ways and wedging their not unsubstantial persons, if occasion were, into throng nearest to the scaffold at an execution. </w:t>
      </w:r>
      <w:r w:rsidR="00111568">
        <w:rPr>
          <w:rFonts w:ascii="Times New Roman" w:hAnsi="Times New Roman" w:cs="Times New Roman"/>
          <w:i/>
          <w:sz w:val="24"/>
          <w:szCs w:val="24"/>
        </w:rPr>
        <w:t>(</w:t>
      </w:r>
      <w:r>
        <w:rPr>
          <w:rFonts w:ascii="Times New Roman" w:hAnsi="Times New Roman" w:cs="Times New Roman"/>
          <w:sz w:val="24"/>
          <w:szCs w:val="24"/>
        </w:rPr>
        <w:t>Hawthorne 43</w:t>
      </w:r>
      <w:r w:rsidR="00111568">
        <w:rPr>
          <w:rFonts w:ascii="Times New Roman" w:hAnsi="Times New Roman" w:cs="Times New Roman"/>
          <w:sz w:val="24"/>
          <w:szCs w:val="24"/>
        </w:rPr>
        <w:t>:1850)</w:t>
      </w:r>
    </w:p>
    <w:p w:rsidR="00111568" w:rsidRDefault="00111568" w:rsidP="00826830">
      <w:pPr>
        <w:pStyle w:val="ListParagraph"/>
        <w:spacing w:line="480" w:lineRule="auto"/>
        <w:jc w:val="both"/>
        <w:rPr>
          <w:rFonts w:ascii="Times New Roman" w:hAnsi="Times New Roman" w:cs="Times New Roman"/>
          <w:sz w:val="24"/>
          <w:szCs w:val="24"/>
        </w:rPr>
      </w:pPr>
    </w:p>
    <w:p w:rsidR="008B6A2E" w:rsidRDefault="00DC47B7" w:rsidP="008B6A2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This</w:t>
      </w:r>
      <w:r w:rsidR="00111568">
        <w:rPr>
          <w:rFonts w:ascii="Times New Roman" w:hAnsi="Times New Roman" w:cs="Times New Roman"/>
          <w:sz w:val="24"/>
          <w:szCs w:val="24"/>
        </w:rPr>
        <w:t xml:space="preserve"> data quoted in chapter 2, </w:t>
      </w:r>
      <w:r w:rsidR="00195E54">
        <w:rPr>
          <w:rFonts w:ascii="Times New Roman" w:hAnsi="Times New Roman" w:cs="Times New Roman"/>
          <w:sz w:val="24"/>
          <w:szCs w:val="24"/>
        </w:rPr>
        <w:t xml:space="preserve">describes one of the puritan law. </w:t>
      </w:r>
      <w:r w:rsidR="008B6A2E">
        <w:rPr>
          <w:rFonts w:ascii="Times New Roman" w:hAnsi="Times New Roman" w:cs="Times New Roman"/>
          <w:sz w:val="24"/>
          <w:szCs w:val="24"/>
        </w:rPr>
        <w:t xml:space="preserve">Their rule has no exception whether the person who commits the sin is a man or woman. However in the text, Hawthorne focuses on the woman’s figure when he said ‘the wearers of petticoat and farthingale’. </w:t>
      </w:r>
      <w:commentRangeStart w:id="13"/>
      <w:r w:rsidR="008B6A2E">
        <w:rPr>
          <w:rFonts w:ascii="Times New Roman" w:hAnsi="Times New Roman" w:cs="Times New Roman"/>
          <w:sz w:val="24"/>
          <w:szCs w:val="24"/>
        </w:rPr>
        <w:t>He</w:t>
      </w:r>
      <w:commentRangeEnd w:id="13"/>
      <w:r w:rsidR="006A7C12">
        <w:rPr>
          <w:rStyle w:val="CommentReference"/>
        </w:rPr>
        <w:commentReference w:id="13"/>
      </w:r>
      <w:r w:rsidR="008B6A2E">
        <w:rPr>
          <w:rFonts w:ascii="Times New Roman" w:hAnsi="Times New Roman" w:cs="Times New Roman"/>
          <w:sz w:val="24"/>
          <w:szCs w:val="24"/>
        </w:rPr>
        <w:t xml:space="preserve"> actually wants the reader to focus on the issue about woman.</w:t>
      </w:r>
      <w:r w:rsidR="008B6A2E" w:rsidRPr="008B6A2E">
        <w:rPr>
          <w:rFonts w:ascii="Times New Roman" w:hAnsi="Times New Roman" w:cs="Times New Roman"/>
          <w:sz w:val="24"/>
          <w:szCs w:val="24"/>
        </w:rPr>
        <w:t xml:space="preserve"> </w:t>
      </w:r>
    </w:p>
    <w:p w:rsidR="00CD683D" w:rsidRPr="008B6A2E" w:rsidRDefault="00CD683D" w:rsidP="008B6A2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rule said that every sinful woman deserve to get the punishment. The Puritan does have the strict rules against those who do the adultery. It’s because the Puritan believes on the bible. Bible contains the strict rule about the sin. </w:t>
      </w:r>
    </w:p>
    <w:p w:rsidR="00DC47B7" w:rsidRDefault="00DC47B7" w:rsidP="00826830">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Another data shows that the puritan really disappointed with Hester behavior.</w:t>
      </w:r>
      <w:r w:rsidR="00CA446A">
        <w:rPr>
          <w:rFonts w:ascii="Times New Roman" w:hAnsi="Times New Roman" w:cs="Times New Roman"/>
          <w:sz w:val="24"/>
          <w:szCs w:val="24"/>
        </w:rPr>
        <w:t xml:space="preserve"> When Hester was being judged by the people, many people talk about her sin and how shame she is.</w:t>
      </w:r>
    </w:p>
    <w:p w:rsidR="00CA446A" w:rsidRDefault="00CA446A" w:rsidP="00826830">
      <w:pPr>
        <w:pStyle w:val="ListParagraph"/>
        <w:spacing w:line="480" w:lineRule="auto"/>
        <w:ind w:left="1440"/>
        <w:jc w:val="both"/>
        <w:rPr>
          <w:rFonts w:ascii="Times New Roman" w:hAnsi="Times New Roman" w:cs="Times New Roman"/>
          <w:sz w:val="24"/>
          <w:szCs w:val="24"/>
        </w:rPr>
      </w:pPr>
      <w:r w:rsidRPr="00CA446A">
        <w:rPr>
          <w:rFonts w:ascii="Times New Roman" w:hAnsi="Times New Roman" w:cs="Times New Roman"/>
          <w:i/>
          <w:sz w:val="24"/>
          <w:szCs w:val="24"/>
        </w:rPr>
        <w:t>“What do we talk of marks and brands, whether on the bodice of her gown, or the flesh of her forehead?” cried another female, the ugliest as well as the most pitiless of these self-constitued judges. “This woman has brought shame upon us all, and ought to die. Is there not law for it? Truly there is, both in the scripture and the statute-book. Then let the magistrates, who have made it of no effect, thank themselves if their own wives and daughters go astray!”</w:t>
      </w:r>
    </w:p>
    <w:p w:rsidR="00CA446A" w:rsidRDefault="00CA446A" w:rsidP="00826830">
      <w:pPr>
        <w:pStyle w:val="ListParagraph"/>
        <w:spacing w:line="480" w:lineRule="auto"/>
        <w:ind w:left="1440"/>
        <w:jc w:val="both"/>
        <w:rPr>
          <w:rFonts w:ascii="Times New Roman" w:hAnsi="Times New Roman" w:cs="Times New Roman"/>
          <w:sz w:val="24"/>
          <w:szCs w:val="24"/>
        </w:rPr>
      </w:pPr>
    </w:p>
    <w:p w:rsidR="00085E47" w:rsidRDefault="00D57779" w:rsidP="003D7E66">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Related to this</w:t>
      </w:r>
      <w:r w:rsidR="00B6258B">
        <w:rPr>
          <w:rFonts w:ascii="Times New Roman" w:hAnsi="Times New Roman" w:cs="Times New Roman"/>
          <w:sz w:val="24"/>
          <w:szCs w:val="24"/>
        </w:rPr>
        <w:t xml:space="preserve"> data, </w:t>
      </w:r>
      <w:r w:rsidR="00CA446A">
        <w:rPr>
          <w:rFonts w:ascii="Times New Roman" w:hAnsi="Times New Roman" w:cs="Times New Roman"/>
          <w:sz w:val="24"/>
          <w:szCs w:val="24"/>
        </w:rPr>
        <w:t>that woman of puritans judge</w:t>
      </w:r>
      <w:r w:rsidR="00B6258B">
        <w:rPr>
          <w:rFonts w:ascii="Times New Roman" w:hAnsi="Times New Roman" w:cs="Times New Roman"/>
          <w:sz w:val="24"/>
          <w:szCs w:val="24"/>
        </w:rPr>
        <w:t>s</w:t>
      </w:r>
      <w:r w:rsidR="00CA446A">
        <w:rPr>
          <w:rFonts w:ascii="Times New Roman" w:hAnsi="Times New Roman" w:cs="Times New Roman"/>
          <w:sz w:val="24"/>
          <w:szCs w:val="24"/>
        </w:rPr>
        <w:t xml:space="preserve"> Hester in</w:t>
      </w:r>
      <w:r w:rsidR="00B6258B">
        <w:rPr>
          <w:rFonts w:ascii="Times New Roman" w:hAnsi="Times New Roman" w:cs="Times New Roman"/>
          <w:sz w:val="24"/>
          <w:szCs w:val="24"/>
        </w:rPr>
        <w:t xml:space="preserve"> the court. The puritans who do not accept what just Hester did still judge her like a person who just murdered someone. They don’t think about the child that Hester </w:t>
      </w:r>
      <w:commentRangeStart w:id="14"/>
      <w:r w:rsidR="00B6258B">
        <w:rPr>
          <w:rFonts w:ascii="Times New Roman" w:hAnsi="Times New Roman" w:cs="Times New Roman"/>
          <w:sz w:val="24"/>
          <w:szCs w:val="24"/>
        </w:rPr>
        <w:t>hold</w:t>
      </w:r>
      <w:commentRangeEnd w:id="14"/>
      <w:r w:rsidR="006A7C12">
        <w:rPr>
          <w:rStyle w:val="CommentReference"/>
        </w:rPr>
        <w:commentReference w:id="14"/>
      </w:r>
      <w:r w:rsidR="00B6258B">
        <w:rPr>
          <w:rFonts w:ascii="Times New Roman" w:hAnsi="Times New Roman" w:cs="Times New Roman"/>
          <w:sz w:val="24"/>
          <w:szCs w:val="24"/>
        </w:rPr>
        <w:t xml:space="preserve">. </w:t>
      </w:r>
    </w:p>
    <w:p w:rsidR="003D7E66" w:rsidRPr="003D7E66" w:rsidRDefault="003D7E66" w:rsidP="003D7E66">
      <w:pPr>
        <w:spacing w:line="480" w:lineRule="auto"/>
        <w:ind w:left="720"/>
        <w:jc w:val="both"/>
        <w:rPr>
          <w:rFonts w:ascii="Times New Roman" w:hAnsi="Times New Roman" w:cs="Times New Roman"/>
          <w:sz w:val="24"/>
          <w:szCs w:val="24"/>
        </w:rPr>
      </w:pPr>
    </w:p>
    <w:p w:rsidR="00085E47" w:rsidRDefault="00085E47" w:rsidP="00826830">
      <w:pPr>
        <w:pStyle w:val="ListParagraph"/>
        <w:spacing w:line="480" w:lineRule="auto"/>
        <w:jc w:val="both"/>
        <w:rPr>
          <w:rFonts w:ascii="Times New Roman" w:hAnsi="Times New Roman" w:cs="Times New Roman"/>
          <w:sz w:val="24"/>
          <w:szCs w:val="24"/>
        </w:rPr>
      </w:pPr>
    </w:p>
    <w:p w:rsidR="00085E47" w:rsidRPr="00085E47" w:rsidRDefault="00085E47" w:rsidP="00826830">
      <w:pPr>
        <w:pStyle w:val="ListParagraph"/>
        <w:spacing w:line="480" w:lineRule="auto"/>
        <w:jc w:val="both"/>
        <w:rPr>
          <w:rFonts w:ascii="Times New Roman" w:hAnsi="Times New Roman" w:cs="Times New Roman"/>
          <w:sz w:val="24"/>
          <w:szCs w:val="24"/>
        </w:rPr>
      </w:pPr>
    </w:p>
    <w:p w:rsidR="00AC386D" w:rsidRDefault="00AC386D" w:rsidP="00826830">
      <w:pPr>
        <w:pStyle w:val="ListParagraph"/>
        <w:spacing w:line="480" w:lineRule="auto"/>
        <w:jc w:val="both"/>
        <w:rPr>
          <w:rFonts w:ascii="Times New Roman" w:hAnsi="Times New Roman" w:cs="Times New Roman"/>
          <w:i/>
          <w:sz w:val="24"/>
          <w:szCs w:val="24"/>
        </w:rPr>
      </w:pPr>
    </w:p>
    <w:p w:rsidR="000A4992" w:rsidRDefault="000A4992" w:rsidP="00826830">
      <w:pPr>
        <w:pStyle w:val="ListParagraph"/>
        <w:spacing w:line="480" w:lineRule="auto"/>
        <w:jc w:val="both"/>
        <w:rPr>
          <w:rFonts w:ascii="Times New Roman" w:hAnsi="Times New Roman" w:cs="Times New Roman"/>
          <w:i/>
          <w:sz w:val="24"/>
          <w:szCs w:val="24"/>
        </w:rPr>
      </w:pPr>
    </w:p>
    <w:p w:rsidR="00DD6368" w:rsidRDefault="00DD6368" w:rsidP="00826830">
      <w:pPr>
        <w:pStyle w:val="ListParagraph"/>
        <w:spacing w:line="480" w:lineRule="auto"/>
        <w:jc w:val="both"/>
        <w:rPr>
          <w:rFonts w:ascii="Times New Roman" w:hAnsi="Times New Roman" w:cs="Times New Roman"/>
          <w:i/>
          <w:sz w:val="24"/>
          <w:szCs w:val="24"/>
        </w:rPr>
      </w:pPr>
    </w:p>
    <w:p w:rsidR="00B074D5" w:rsidRDefault="00B074D5" w:rsidP="00826830">
      <w:pPr>
        <w:pStyle w:val="ListParagraph"/>
        <w:spacing w:line="480" w:lineRule="auto"/>
        <w:jc w:val="both"/>
        <w:rPr>
          <w:rFonts w:ascii="Times New Roman" w:hAnsi="Times New Roman" w:cs="Times New Roman"/>
          <w:i/>
          <w:sz w:val="24"/>
          <w:szCs w:val="24"/>
        </w:rPr>
      </w:pPr>
    </w:p>
    <w:p w:rsidR="00B074D5" w:rsidRDefault="00B074D5" w:rsidP="00826830">
      <w:pPr>
        <w:pStyle w:val="ListParagraph"/>
        <w:spacing w:line="480" w:lineRule="auto"/>
        <w:jc w:val="both"/>
        <w:rPr>
          <w:rFonts w:ascii="Times New Roman" w:hAnsi="Times New Roman" w:cs="Times New Roman"/>
          <w:i/>
          <w:sz w:val="24"/>
          <w:szCs w:val="24"/>
        </w:rPr>
      </w:pPr>
    </w:p>
    <w:p w:rsidR="00B074D5" w:rsidRDefault="00B074D5" w:rsidP="00826830">
      <w:pPr>
        <w:pStyle w:val="ListParagraph"/>
        <w:spacing w:line="480" w:lineRule="auto"/>
        <w:jc w:val="both"/>
        <w:rPr>
          <w:rFonts w:ascii="Times New Roman" w:hAnsi="Times New Roman" w:cs="Times New Roman"/>
          <w:i/>
          <w:sz w:val="24"/>
          <w:szCs w:val="24"/>
        </w:rPr>
      </w:pPr>
    </w:p>
    <w:p w:rsidR="00B074D5" w:rsidRDefault="00B074D5" w:rsidP="00826830">
      <w:pPr>
        <w:pStyle w:val="ListParagraph"/>
        <w:spacing w:line="480" w:lineRule="auto"/>
        <w:jc w:val="both"/>
        <w:rPr>
          <w:rFonts w:ascii="Times New Roman" w:hAnsi="Times New Roman" w:cs="Times New Roman"/>
          <w:i/>
          <w:sz w:val="24"/>
          <w:szCs w:val="24"/>
        </w:rPr>
      </w:pPr>
    </w:p>
    <w:p w:rsidR="00B074D5" w:rsidRDefault="00B074D5" w:rsidP="00826830">
      <w:pPr>
        <w:pStyle w:val="ListParagraph"/>
        <w:spacing w:line="480" w:lineRule="auto"/>
        <w:jc w:val="both"/>
        <w:rPr>
          <w:rFonts w:ascii="Times New Roman" w:hAnsi="Times New Roman" w:cs="Times New Roman"/>
          <w:i/>
          <w:sz w:val="24"/>
          <w:szCs w:val="24"/>
        </w:rPr>
      </w:pPr>
    </w:p>
    <w:p w:rsidR="00B074D5" w:rsidRDefault="00B074D5" w:rsidP="00826830">
      <w:pPr>
        <w:pStyle w:val="ListParagraph"/>
        <w:spacing w:line="480" w:lineRule="auto"/>
        <w:jc w:val="both"/>
        <w:rPr>
          <w:rFonts w:ascii="Times New Roman" w:hAnsi="Times New Roman" w:cs="Times New Roman"/>
          <w:i/>
          <w:sz w:val="24"/>
          <w:szCs w:val="24"/>
        </w:rPr>
      </w:pPr>
    </w:p>
    <w:p w:rsidR="00B074D5" w:rsidRDefault="00B074D5" w:rsidP="00826830">
      <w:pPr>
        <w:pStyle w:val="ListParagraph"/>
        <w:spacing w:line="480" w:lineRule="auto"/>
        <w:jc w:val="both"/>
        <w:rPr>
          <w:rFonts w:ascii="Times New Roman" w:hAnsi="Times New Roman" w:cs="Times New Roman"/>
          <w:i/>
          <w:sz w:val="24"/>
          <w:szCs w:val="24"/>
        </w:rPr>
      </w:pPr>
    </w:p>
    <w:p w:rsidR="00B074D5" w:rsidRDefault="00B074D5" w:rsidP="00826830">
      <w:pPr>
        <w:pStyle w:val="ListParagraph"/>
        <w:spacing w:line="480" w:lineRule="auto"/>
        <w:jc w:val="both"/>
        <w:rPr>
          <w:rFonts w:ascii="Times New Roman" w:hAnsi="Times New Roman" w:cs="Times New Roman"/>
          <w:i/>
          <w:sz w:val="24"/>
          <w:szCs w:val="24"/>
        </w:rPr>
      </w:pPr>
    </w:p>
    <w:p w:rsidR="00B074D5" w:rsidRDefault="00B074D5" w:rsidP="00826830">
      <w:pPr>
        <w:pStyle w:val="ListParagraph"/>
        <w:spacing w:line="480" w:lineRule="auto"/>
        <w:jc w:val="both"/>
        <w:rPr>
          <w:rFonts w:ascii="Times New Roman" w:hAnsi="Times New Roman" w:cs="Times New Roman"/>
          <w:i/>
          <w:sz w:val="24"/>
          <w:szCs w:val="24"/>
        </w:rPr>
      </w:pPr>
    </w:p>
    <w:p w:rsidR="00B074D5" w:rsidRDefault="00B074D5" w:rsidP="00826830">
      <w:pPr>
        <w:pStyle w:val="ListParagraph"/>
        <w:spacing w:line="480" w:lineRule="auto"/>
        <w:jc w:val="both"/>
        <w:rPr>
          <w:rFonts w:ascii="Times New Roman" w:hAnsi="Times New Roman" w:cs="Times New Roman"/>
          <w:i/>
          <w:sz w:val="24"/>
          <w:szCs w:val="24"/>
        </w:rPr>
      </w:pPr>
    </w:p>
    <w:p w:rsidR="00B074D5" w:rsidRDefault="00B074D5" w:rsidP="00826830">
      <w:pPr>
        <w:pStyle w:val="ListParagraph"/>
        <w:spacing w:line="480" w:lineRule="auto"/>
        <w:jc w:val="both"/>
        <w:rPr>
          <w:rFonts w:ascii="Times New Roman" w:hAnsi="Times New Roman" w:cs="Times New Roman"/>
          <w:i/>
          <w:sz w:val="24"/>
          <w:szCs w:val="24"/>
        </w:rPr>
      </w:pPr>
    </w:p>
    <w:p w:rsidR="00B074D5" w:rsidRDefault="00B074D5" w:rsidP="00826830">
      <w:pPr>
        <w:pStyle w:val="ListParagraph"/>
        <w:spacing w:line="480" w:lineRule="auto"/>
        <w:jc w:val="both"/>
        <w:rPr>
          <w:rFonts w:ascii="Times New Roman" w:hAnsi="Times New Roman" w:cs="Times New Roman"/>
          <w:i/>
          <w:sz w:val="24"/>
          <w:szCs w:val="24"/>
        </w:rPr>
      </w:pPr>
    </w:p>
    <w:p w:rsidR="00B074D5" w:rsidRDefault="00B074D5" w:rsidP="00826830">
      <w:pPr>
        <w:pStyle w:val="ListParagraph"/>
        <w:spacing w:line="480" w:lineRule="auto"/>
        <w:jc w:val="both"/>
        <w:rPr>
          <w:rFonts w:ascii="Times New Roman" w:hAnsi="Times New Roman" w:cs="Times New Roman"/>
          <w:i/>
          <w:sz w:val="24"/>
          <w:szCs w:val="24"/>
        </w:rPr>
      </w:pPr>
    </w:p>
    <w:p w:rsidR="00B074D5" w:rsidRDefault="00B074D5" w:rsidP="00826830">
      <w:pPr>
        <w:pStyle w:val="ListParagraph"/>
        <w:spacing w:line="480" w:lineRule="auto"/>
        <w:jc w:val="both"/>
        <w:rPr>
          <w:rFonts w:ascii="Times New Roman" w:hAnsi="Times New Roman" w:cs="Times New Roman"/>
          <w:i/>
          <w:sz w:val="24"/>
          <w:szCs w:val="24"/>
        </w:rPr>
      </w:pPr>
    </w:p>
    <w:p w:rsidR="00DD6368" w:rsidRDefault="00DD6368" w:rsidP="00826830">
      <w:pPr>
        <w:pStyle w:val="ListParagraph"/>
        <w:spacing w:line="480" w:lineRule="auto"/>
        <w:jc w:val="both"/>
        <w:rPr>
          <w:rFonts w:ascii="Times New Roman" w:hAnsi="Times New Roman" w:cs="Times New Roman"/>
          <w:i/>
          <w:sz w:val="24"/>
          <w:szCs w:val="24"/>
        </w:rPr>
      </w:pPr>
    </w:p>
    <w:p w:rsidR="000A4992" w:rsidRPr="00CA446A" w:rsidRDefault="000A4992" w:rsidP="00826830">
      <w:pPr>
        <w:pStyle w:val="ListParagraph"/>
        <w:spacing w:line="480" w:lineRule="auto"/>
        <w:jc w:val="both"/>
        <w:rPr>
          <w:rFonts w:ascii="Times New Roman" w:hAnsi="Times New Roman" w:cs="Times New Roman"/>
          <w:i/>
          <w:sz w:val="24"/>
          <w:szCs w:val="24"/>
        </w:rPr>
      </w:pPr>
    </w:p>
    <w:p w:rsidR="00DC47B7" w:rsidRDefault="00373532" w:rsidP="00826830">
      <w:pPr>
        <w:pStyle w:val="ListParagraph"/>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w:t>
      </w:r>
    </w:p>
    <w:p w:rsidR="00373532" w:rsidRDefault="00373532" w:rsidP="00826830">
      <w:pPr>
        <w:pStyle w:val="ListParagraph"/>
        <w:spacing w:line="480" w:lineRule="auto"/>
        <w:rPr>
          <w:rFonts w:ascii="Times New Roman" w:hAnsi="Times New Roman" w:cs="Times New Roman"/>
          <w:sz w:val="24"/>
          <w:szCs w:val="24"/>
        </w:rPr>
      </w:pPr>
    </w:p>
    <w:p w:rsidR="00373532" w:rsidRDefault="00373532" w:rsidP="000A499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Butler, Judith. 1990. </w:t>
      </w:r>
      <w:r w:rsidRPr="00373532">
        <w:rPr>
          <w:rFonts w:ascii="Times New Roman" w:hAnsi="Times New Roman" w:cs="Times New Roman"/>
          <w:i/>
          <w:sz w:val="24"/>
          <w:szCs w:val="24"/>
        </w:rPr>
        <w:t>Gender Trouble: Feminism and the Subversion of Identity</w:t>
      </w:r>
      <w:r>
        <w:rPr>
          <w:rFonts w:ascii="Times New Roman" w:hAnsi="Times New Roman" w:cs="Times New Roman"/>
          <w:sz w:val="24"/>
          <w:szCs w:val="24"/>
        </w:rPr>
        <w:t>. United States of America: Routledge</w:t>
      </w:r>
    </w:p>
    <w:p w:rsidR="00373532" w:rsidRDefault="00373532" w:rsidP="000A499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Campbell, Douglas. 1893. </w:t>
      </w:r>
      <w:r w:rsidRPr="000A4992">
        <w:rPr>
          <w:rFonts w:ascii="Times New Roman" w:hAnsi="Times New Roman" w:cs="Times New Roman"/>
          <w:i/>
          <w:sz w:val="24"/>
          <w:szCs w:val="24"/>
        </w:rPr>
        <w:t>The Puritan in Ho</w:t>
      </w:r>
      <w:r w:rsidR="00826830" w:rsidRPr="000A4992">
        <w:rPr>
          <w:rFonts w:ascii="Times New Roman" w:hAnsi="Times New Roman" w:cs="Times New Roman"/>
          <w:i/>
          <w:sz w:val="24"/>
          <w:szCs w:val="24"/>
        </w:rPr>
        <w:t xml:space="preserve">lland, England, and America: An </w:t>
      </w:r>
      <w:r w:rsidRPr="000A4992">
        <w:rPr>
          <w:rFonts w:ascii="Times New Roman" w:hAnsi="Times New Roman" w:cs="Times New Roman"/>
          <w:i/>
          <w:sz w:val="24"/>
          <w:szCs w:val="24"/>
        </w:rPr>
        <w:t>Introduction to American History</w:t>
      </w:r>
      <w:r w:rsidR="00EC1AE2" w:rsidRPr="00826830">
        <w:rPr>
          <w:rFonts w:ascii="Times New Roman" w:hAnsi="Times New Roman" w:cs="Times New Roman"/>
          <w:sz w:val="24"/>
          <w:szCs w:val="24"/>
        </w:rPr>
        <w:t>. New York: Harper and Brothers Publishers</w:t>
      </w:r>
    </w:p>
    <w:p w:rsidR="000A4992" w:rsidRDefault="000A4992" w:rsidP="000A499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Eagleton, Mary. 2003. </w:t>
      </w:r>
      <w:r w:rsidRPr="000A4992">
        <w:rPr>
          <w:rFonts w:ascii="Times New Roman" w:hAnsi="Times New Roman" w:cs="Times New Roman"/>
          <w:i/>
          <w:sz w:val="24"/>
          <w:szCs w:val="24"/>
        </w:rPr>
        <w:t>A Concise Companion to Feminist Theory</w:t>
      </w:r>
      <w:r>
        <w:rPr>
          <w:rFonts w:ascii="Times New Roman" w:hAnsi="Times New Roman" w:cs="Times New Roman"/>
          <w:sz w:val="24"/>
          <w:szCs w:val="24"/>
        </w:rPr>
        <w:t>. UK: Blackwell Publishing</w:t>
      </w:r>
    </w:p>
    <w:p w:rsidR="00826830" w:rsidRPr="00826830" w:rsidRDefault="00826830" w:rsidP="000A499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Kutha Ratna, S.U, Prof. Dr. Nyoman. 2008. </w:t>
      </w:r>
      <w:r w:rsidRPr="00826830">
        <w:rPr>
          <w:rFonts w:ascii="Times New Roman" w:hAnsi="Times New Roman" w:cs="Times New Roman"/>
          <w:i/>
          <w:sz w:val="24"/>
          <w:szCs w:val="24"/>
        </w:rPr>
        <w:t>Teori, Metode,dan Teknik Penelitian Sastra.</w:t>
      </w:r>
      <w:r>
        <w:rPr>
          <w:rFonts w:ascii="Times New Roman" w:hAnsi="Times New Roman" w:cs="Times New Roman"/>
          <w:sz w:val="24"/>
          <w:szCs w:val="24"/>
        </w:rPr>
        <w:t xml:space="preserve"> Yogyakarta: Pustaka Pelajar.</w:t>
      </w:r>
    </w:p>
    <w:p w:rsidR="00EC1AE2" w:rsidRPr="00373532" w:rsidRDefault="00EC1AE2" w:rsidP="00826830">
      <w:pPr>
        <w:pStyle w:val="ListParagraph"/>
        <w:spacing w:line="480" w:lineRule="auto"/>
        <w:rPr>
          <w:rFonts w:ascii="Times New Roman" w:hAnsi="Times New Roman" w:cs="Times New Roman"/>
          <w:sz w:val="24"/>
          <w:szCs w:val="24"/>
        </w:rPr>
      </w:pPr>
    </w:p>
    <w:p w:rsidR="00111568" w:rsidRPr="00111568" w:rsidRDefault="00111568" w:rsidP="00826830">
      <w:pPr>
        <w:pStyle w:val="ListParagraph"/>
        <w:spacing w:line="480" w:lineRule="auto"/>
        <w:jc w:val="both"/>
        <w:rPr>
          <w:rFonts w:ascii="Times New Roman" w:hAnsi="Times New Roman" w:cs="Times New Roman"/>
          <w:i/>
          <w:sz w:val="24"/>
          <w:szCs w:val="24"/>
        </w:rPr>
      </w:pPr>
    </w:p>
    <w:p w:rsidR="00D401E2" w:rsidRDefault="00D401E2" w:rsidP="00826830">
      <w:pPr>
        <w:pStyle w:val="ListParagraph"/>
        <w:spacing w:line="480" w:lineRule="auto"/>
        <w:jc w:val="both"/>
        <w:rPr>
          <w:rFonts w:ascii="Times New Roman" w:hAnsi="Times New Roman" w:cs="Times New Roman"/>
          <w:sz w:val="24"/>
          <w:szCs w:val="24"/>
        </w:rPr>
      </w:pPr>
    </w:p>
    <w:p w:rsidR="009759E2" w:rsidRPr="00073C13" w:rsidRDefault="009759E2" w:rsidP="00826830">
      <w:pPr>
        <w:pStyle w:val="ListParagraph"/>
        <w:spacing w:line="480" w:lineRule="auto"/>
        <w:jc w:val="both"/>
        <w:rPr>
          <w:rFonts w:ascii="Times New Roman" w:hAnsi="Times New Roman" w:cs="Times New Roman"/>
          <w:sz w:val="24"/>
          <w:szCs w:val="24"/>
        </w:rPr>
      </w:pPr>
    </w:p>
    <w:p w:rsidR="0036447C" w:rsidRPr="0036447C" w:rsidRDefault="0036447C" w:rsidP="00826830">
      <w:pPr>
        <w:pStyle w:val="ListParagraph"/>
        <w:spacing w:line="480" w:lineRule="auto"/>
        <w:ind w:left="1080"/>
        <w:rPr>
          <w:rFonts w:ascii="Times New Roman" w:hAnsi="Times New Roman" w:cs="Times New Roman"/>
          <w:sz w:val="24"/>
          <w:szCs w:val="24"/>
        </w:rPr>
      </w:pPr>
    </w:p>
    <w:p w:rsidR="00911481" w:rsidRPr="00911481" w:rsidRDefault="00911481" w:rsidP="00826830">
      <w:pPr>
        <w:spacing w:line="480" w:lineRule="auto"/>
        <w:ind w:left="720"/>
        <w:rPr>
          <w:rFonts w:ascii="Times New Roman" w:hAnsi="Times New Roman" w:cs="Times New Roman"/>
          <w:sz w:val="24"/>
          <w:szCs w:val="24"/>
        </w:rPr>
      </w:pPr>
    </w:p>
    <w:sectPr w:rsidR="00911481" w:rsidRPr="00911481" w:rsidSect="00C31265">
      <w:pgSz w:w="11907" w:h="16839" w:code="9"/>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ci" w:date="2013-01-14T18:23:00Z" w:initials="nci">
    <w:p w:rsidR="006A7C12" w:rsidRPr="006A7C12" w:rsidRDefault="006A7C12">
      <w:pPr>
        <w:pStyle w:val="CommentText"/>
        <w:rPr>
          <w:lang w:val="en-US"/>
        </w:rPr>
      </w:pPr>
      <w:r>
        <w:rPr>
          <w:rStyle w:val="CommentReference"/>
        </w:rPr>
        <w:annotationRef/>
      </w:r>
      <w:r>
        <w:rPr>
          <w:lang w:val="en-US"/>
        </w:rPr>
        <w:t xml:space="preserve">The Influence of Puritanism towards woman’s right in Nathaniel </w:t>
      </w:r>
      <w:proofErr w:type="spellStart"/>
      <w:r>
        <w:rPr>
          <w:lang w:val="en-US"/>
        </w:rPr>
        <w:t>Hawtorne’s</w:t>
      </w:r>
      <w:proofErr w:type="spellEnd"/>
      <w:r>
        <w:rPr>
          <w:lang w:val="en-US"/>
        </w:rPr>
        <w:t xml:space="preserve"> The Scarlet Letter</w:t>
      </w:r>
    </w:p>
  </w:comment>
  <w:comment w:id="1" w:author="Admin" w:date="2013-01-14T14:39:00Z" w:initials="A">
    <w:p w:rsidR="00AD292C" w:rsidRDefault="00AD292C">
      <w:pPr>
        <w:pStyle w:val="CommentText"/>
      </w:pPr>
      <w:r>
        <w:rPr>
          <w:rStyle w:val="CommentReference"/>
        </w:rPr>
        <w:annotationRef/>
      </w:r>
      <w:r>
        <w:t>Natural behavior?</w:t>
      </w:r>
    </w:p>
    <w:p w:rsidR="00AD292C" w:rsidRDefault="00AD292C">
      <w:pPr>
        <w:pStyle w:val="CommentText"/>
      </w:pPr>
    </w:p>
  </w:comment>
  <w:comment w:id="2" w:author="nci" w:date="2013-01-14T17:53:00Z" w:initials="nci">
    <w:p w:rsidR="004E7E23" w:rsidRPr="004E7E23" w:rsidRDefault="004E7E23">
      <w:pPr>
        <w:pStyle w:val="CommentText"/>
        <w:rPr>
          <w:lang w:val="en-US"/>
        </w:rPr>
      </w:pPr>
      <w:r>
        <w:rPr>
          <w:rStyle w:val="CommentReference"/>
        </w:rPr>
        <w:annotationRef/>
      </w:r>
      <w:r>
        <w:rPr>
          <w:lang w:val="en-US"/>
        </w:rPr>
        <w:t xml:space="preserve">They </w:t>
      </w:r>
      <w:proofErr w:type="spellStart"/>
      <w:r>
        <w:rPr>
          <w:lang w:val="en-US"/>
        </w:rPr>
        <w:t>mengacu</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siapa</w:t>
      </w:r>
      <w:proofErr w:type="spellEnd"/>
      <w:r>
        <w:rPr>
          <w:lang w:val="en-US"/>
        </w:rPr>
        <w:t>?</w:t>
      </w:r>
    </w:p>
  </w:comment>
  <w:comment w:id="4" w:author="nci" w:date="2013-01-14T17:54:00Z" w:initials="nci">
    <w:p w:rsidR="004E7E23" w:rsidRPr="004E7E23" w:rsidRDefault="004E7E23">
      <w:pPr>
        <w:pStyle w:val="CommentText"/>
        <w:rPr>
          <w:lang w:val="en-US"/>
        </w:rPr>
      </w:pPr>
      <w:r>
        <w:rPr>
          <w:rStyle w:val="CommentReference"/>
        </w:rPr>
        <w:annotationRef/>
      </w:r>
      <w:proofErr w:type="spellStart"/>
      <w:r>
        <w:rPr>
          <w:lang w:val="en-US"/>
        </w:rPr>
        <w:t>Apa</w:t>
      </w:r>
      <w:proofErr w:type="spellEnd"/>
      <w:r>
        <w:rPr>
          <w:lang w:val="en-US"/>
        </w:rPr>
        <w:t xml:space="preserve"> </w:t>
      </w:r>
      <w:proofErr w:type="spellStart"/>
      <w:r>
        <w:rPr>
          <w:lang w:val="en-US"/>
        </w:rPr>
        <w:t>pemikiran</w:t>
      </w:r>
      <w:proofErr w:type="spellEnd"/>
      <w:r>
        <w:rPr>
          <w:lang w:val="en-US"/>
        </w:rPr>
        <w:t xml:space="preserve"> yang </w:t>
      </w:r>
      <w:proofErr w:type="spellStart"/>
      <w:r>
        <w:rPr>
          <w:lang w:val="en-US"/>
        </w:rPr>
        <w:t>sebelumnya</w:t>
      </w:r>
      <w:proofErr w:type="spellEnd"/>
      <w:r>
        <w:rPr>
          <w:lang w:val="en-US"/>
        </w:rPr>
        <w:t xml:space="preserve"> </w:t>
      </w:r>
      <w:proofErr w:type="spellStart"/>
      <w:r>
        <w:rPr>
          <w:lang w:val="en-US"/>
        </w:rPr>
        <w:t>sudah</w:t>
      </w:r>
      <w:proofErr w:type="spellEnd"/>
      <w:r>
        <w:rPr>
          <w:lang w:val="en-US"/>
        </w:rPr>
        <w:t xml:space="preserve"> </w:t>
      </w:r>
      <w:proofErr w:type="spellStart"/>
      <w:r>
        <w:rPr>
          <w:lang w:val="en-US"/>
        </w:rPr>
        <w:t>hilang</w:t>
      </w:r>
      <w:proofErr w:type="spellEnd"/>
      <w:r>
        <w:rPr>
          <w:lang w:val="en-US"/>
        </w:rPr>
        <w:t>?</w:t>
      </w:r>
    </w:p>
  </w:comment>
  <w:comment w:id="5" w:author="nci" w:date="2013-01-14T18:03:00Z" w:initials="nci">
    <w:p w:rsidR="005101D4" w:rsidRPr="005101D4" w:rsidRDefault="005101D4">
      <w:pPr>
        <w:pStyle w:val="CommentText"/>
        <w:rPr>
          <w:lang w:val="en-US"/>
        </w:rPr>
      </w:pPr>
      <w:r>
        <w:rPr>
          <w:rStyle w:val="CommentReference"/>
        </w:rPr>
        <w:annotationRef/>
      </w:r>
      <w:proofErr w:type="spellStart"/>
      <w:r>
        <w:rPr>
          <w:lang w:val="en-US"/>
        </w:rPr>
        <w:t>Kalimatnya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struktur</w:t>
      </w:r>
      <w:proofErr w:type="spellEnd"/>
      <w:r>
        <w:rPr>
          <w:lang w:val="en-US"/>
        </w:rPr>
        <w:t xml:space="preserve"> </w:t>
      </w:r>
      <w:proofErr w:type="spellStart"/>
      <w:r>
        <w:rPr>
          <w:lang w:val="en-US"/>
        </w:rPr>
        <w:t>bahasa</w:t>
      </w:r>
      <w:proofErr w:type="spellEnd"/>
      <w:r>
        <w:rPr>
          <w:lang w:val="en-US"/>
        </w:rPr>
        <w:t xml:space="preserve"> </w:t>
      </w:r>
      <w:proofErr w:type="spellStart"/>
      <w:r>
        <w:rPr>
          <w:lang w:val="en-US"/>
        </w:rPr>
        <w:t>Inggris</w:t>
      </w:r>
      <w:proofErr w:type="spellEnd"/>
      <w:r>
        <w:rPr>
          <w:lang w:val="en-US"/>
        </w:rPr>
        <w:t xml:space="preserve">. </w:t>
      </w:r>
      <w:proofErr w:type="spellStart"/>
      <w:r>
        <w:rPr>
          <w:lang w:val="en-US"/>
        </w:rPr>
        <w:t>Perhatikan</w:t>
      </w:r>
      <w:proofErr w:type="spellEnd"/>
      <w:r>
        <w:rPr>
          <w:lang w:val="en-US"/>
        </w:rPr>
        <w:t xml:space="preserve"> </w:t>
      </w:r>
      <w:proofErr w:type="spellStart"/>
      <w:r>
        <w:rPr>
          <w:lang w:val="en-US"/>
        </w:rPr>
        <w:t>cara</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kalimat</w:t>
      </w:r>
      <w:proofErr w:type="spellEnd"/>
      <w:r>
        <w:rPr>
          <w:lang w:val="en-US"/>
        </w:rPr>
        <w:t xml:space="preserve"> </w:t>
      </w:r>
      <w:proofErr w:type="spellStart"/>
      <w:r>
        <w:rPr>
          <w:lang w:val="en-US"/>
        </w:rPr>
        <w:t>kompleks</w:t>
      </w:r>
      <w:proofErr w:type="spellEnd"/>
    </w:p>
  </w:comment>
  <w:comment w:id="6" w:author="nci" w:date="2013-01-14T18:05:00Z" w:initials="nci">
    <w:p w:rsidR="005101D4" w:rsidRPr="005101D4" w:rsidRDefault="005101D4">
      <w:pPr>
        <w:pStyle w:val="CommentText"/>
        <w:rPr>
          <w:lang w:val="en-US"/>
        </w:rPr>
      </w:pPr>
      <w:r>
        <w:rPr>
          <w:rStyle w:val="CommentReference"/>
        </w:rPr>
        <w:annotationRef/>
      </w:r>
      <w:proofErr w:type="spellStart"/>
      <w:r>
        <w:rPr>
          <w:lang w:val="en-US"/>
        </w:rPr>
        <w:t>Bridgingnya</w:t>
      </w:r>
      <w:proofErr w:type="spellEnd"/>
      <w:r>
        <w:rPr>
          <w:lang w:val="en-US"/>
        </w:rPr>
        <w:t xml:space="preserve">. </w:t>
      </w:r>
      <w:proofErr w:type="spellStart"/>
      <w:r>
        <w:rPr>
          <w:lang w:val="en-US"/>
        </w:rPr>
        <w:t>Kalimat</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menggantung</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kesinambungan</w:t>
      </w:r>
      <w:proofErr w:type="spellEnd"/>
      <w:r>
        <w:rPr>
          <w:lang w:val="en-US"/>
        </w:rPr>
        <w:t xml:space="preserve"> </w:t>
      </w:r>
      <w:proofErr w:type="spellStart"/>
      <w:r>
        <w:rPr>
          <w:lang w:val="en-US"/>
        </w:rPr>
        <w:t>ide</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kalimat</w:t>
      </w:r>
      <w:proofErr w:type="spellEnd"/>
      <w:r>
        <w:rPr>
          <w:lang w:val="en-US"/>
        </w:rPr>
        <w:t xml:space="preserve"> </w:t>
      </w:r>
      <w:proofErr w:type="spellStart"/>
      <w:r>
        <w:rPr>
          <w:lang w:val="en-US"/>
        </w:rPr>
        <w:t>sebelumnya</w:t>
      </w:r>
      <w:proofErr w:type="spellEnd"/>
    </w:p>
  </w:comment>
  <w:comment w:id="7" w:author="nci" w:date="2013-01-14T18:07:00Z" w:initials="nci">
    <w:p w:rsidR="005101D4" w:rsidRPr="005101D4" w:rsidRDefault="005101D4">
      <w:pPr>
        <w:pStyle w:val="CommentText"/>
        <w:rPr>
          <w:lang w:val="en-US"/>
        </w:rPr>
      </w:pPr>
      <w:r>
        <w:rPr>
          <w:rStyle w:val="CommentReference"/>
        </w:rPr>
        <w:annotationRef/>
      </w:r>
      <w:r>
        <w:rPr>
          <w:lang w:val="en-US"/>
        </w:rPr>
        <w:t xml:space="preserve">Puritanism </w:t>
      </w:r>
      <w:proofErr w:type="spellStart"/>
      <w:r>
        <w:rPr>
          <w:lang w:val="en-US"/>
        </w:rPr>
        <w:t>bukan</w:t>
      </w:r>
      <w:proofErr w:type="spellEnd"/>
      <w:r>
        <w:rPr>
          <w:lang w:val="en-US"/>
        </w:rPr>
        <w:t xml:space="preserve"> era</w:t>
      </w:r>
    </w:p>
  </w:comment>
  <w:comment w:id="8" w:author="nci" w:date="2013-01-14T18:09:00Z" w:initials="nci">
    <w:p w:rsidR="00DB25B9" w:rsidRPr="00DB25B9" w:rsidRDefault="00DB25B9">
      <w:pPr>
        <w:pStyle w:val="CommentText"/>
        <w:rPr>
          <w:lang w:val="en-US"/>
        </w:rPr>
      </w:pPr>
      <w:r>
        <w:rPr>
          <w:rStyle w:val="CommentReference"/>
        </w:rPr>
        <w:annotationRef/>
      </w:r>
      <w:proofErr w:type="spellStart"/>
      <w:r>
        <w:rPr>
          <w:lang w:val="en-US"/>
        </w:rPr>
        <w:t>Baiknya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abstrak</w:t>
      </w:r>
      <w:proofErr w:type="spellEnd"/>
      <w:r>
        <w:rPr>
          <w:lang w:val="en-US"/>
        </w:rPr>
        <w:t xml:space="preserve"> </w:t>
      </w:r>
      <w:proofErr w:type="spellStart"/>
      <w:r>
        <w:rPr>
          <w:lang w:val="en-US"/>
        </w:rPr>
        <w:t>tapi</w:t>
      </w:r>
      <w:proofErr w:type="spellEnd"/>
      <w:r>
        <w:rPr>
          <w:lang w:val="en-US"/>
        </w:rPr>
        <w:t xml:space="preserve"> </w:t>
      </w:r>
      <w:proofErr w:type="spellStart"/>
      <w:r>
        <w:rPr>
          <w:lang w:val="en-US"/>
        </w:rPr>
        <w:t>jelaskan</w:t>
      </w:r>
      <w:proofErr w:type="spellEnd"/>
      <w:r>
        <w:rPr>
          <w:lang w:val="en-US"/>
        </w:rPr>
        <w:t xml:space="preserve"> </w:t>
      </w:r>
      <w:proofErr w:type="spellStart"/>
      <w:r>
        <w:rPr>
          <w:lang w:val="en-US"/>
        </w:rPr>
        <w:t>apa</w:t>
      </w:r>
      <w:proofErr w:type="spellEnd"/>
      <w:r>
        <w:rPr>
          <w:lang w:val="en-US"/>
        </w:rPr>
        <w:t xml:space="preserve"> believe </w:t>
      </w:r>
      <w:proofErr w:type="spellStart"/>
      <w:r>
        <w:rPr>
          <w:lang w:val="en-US"/>
        </w:rPr>
        <w:t>dan</w:t>
      </w:r>
      <w:proofErr w:type="spellEnd"/>
      <w:r>
        <w:rPr>
          <w:lang w:val="en-US"/>
        </w:rPr>
        <w:t xml:space="preserve"> rule </w:t>
      </w:r>
      <w:proofErr w:type="spellStart"/>
      <w:r>
        <w:rPr>
          <w:lang w:val="en-US"/>
        </w:rPr>
        <w:t>nya</w:t>
      </w:r>
      <w:proofErr w:type="spellEnd"/>
    </w:p>
  </w:comment>
  <w:comment w:id="9" w:author="nci" w:date="2013-01-14T18:10:00Z" w:initials="nci">
    <w:p w:rsidR="00DB25B9" w:rsidRPr="00DB25B9" w:rsidRDefault="00DB25B9">
      <w:pPr>
        <w:pStyle w:val="CommentText"/>
        <w:rPr>
          <w:lang w:val="en-US"/>
        </w:rPr>
      </w:pPr>
      <w:r>
        <w:rPr>
          <w:rStyle w:val="CommentReference"/>
        </w:rPr>
        <w:annotationRef/>
      </w:r>
      <w:proofErr w:type="spellStart"/>
      <w:r>
        <w:rPr>
          <w:lang w:val="en-US"/>
        </w:rPr>
        <w:t>Kenapa</w:t>
      </w:r>
      <w:proofErr w:type="spellEnd"/>
      <w:r>
        <w:rPr>
          <w:lang w:val="en-US"/>
        </w:rPr>
        <w:t xml:space="preserve"> </w:t>
      </w:r>
      <w:proofErr w:type="spellStart"/>
      <w:r>
        <w:rPr>
          <w:lang w:val="en-US"/>
        </w:rPr>
        <w:t>pilih</w:t>
      </w:r>
      <w:proofErr w:type="spellEnd"/>
      <w:r>
        <w:rPr>
          <w:lang w:val="en-US"/>
        </w:rPr>
        <w:t xml:space="preserve"> socialist feminist</w:t>
      </w:r>
    </w:p>
  </w:comment>
  <w:comment w:id="10" w:author="nci" w:date="2013-01-14T18:14:00Z" w:initials="nci">
    <w:p w:rsidR="00DB25B9" w:rsidRPr="00DB25B9" w:rsidRDefault="00DB25B9">
      <w:pPr>
        <w:pStyle w:val="CommentText"/>
        <w:rPr>
          <w:lang w:val="en-US"/>
        </w:rPr>
      </w:pPr>
      <w:r>
        <w:rPr>
          <w:rStyle w:val="CommentReference"/>
        </w:rPr>
        <w:annotationRef/>
      </w:r>
      <w:proofErr w:type="spellStart"/>
      <w:r>
        <w:rPr>
          <w:lang w:val="en-US"/>
        </w:rPr>
        <w:t>Maksud</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kalimat</w:t>
      </w:r>
      <w:proofErr w:type="spellEnd"/>
      <w:r>
        <w:rPr>
          <w:lang w:val="en-US"/>
        </w:rPr>
        <w:t xml:space="preserve"> </w:t>
      </w:r>
      <w:proofErr w:type="spellStart"/>
      <w:r>
        <w:rPr>
          <w:lang w:val="en-US"/>
        </w:rPr>
        <w:t>ini</w:t>
      </w:r>
      <w:proofErr w:type="spellEnd"/>
      <w:r>
        <w:rPr>
          <w:lang w:val="en-US"/>
        </w:rPr>
        <w:t>?</w:t>
      </w:r>
    </w:p>
  </w:comment>
  <w:comment w:id="11" w:author="nci" w:date="2013-01-14T18:16:00Z" w:initials="nci">
    <w:p w:rsidR="00DB25B9" w:rsidRPr="00DB25B9" w:rsidRDefault="00DB25B9">
      <w:pPr>
        <w:pStyle w:val="CommentText"/>
        <w:rPr>
          <w:lang w:val="en-US"/>
        </w:rPr>
      </w:pPr>
      <w:r>
        <w:rPr>
          <w:rStyle w:val="CommentReference"/>
        </w:rPr>
        <w:annotationRef/>
      </w:r>
      <w:proofErr w:type="spellStart"/>
      <w:r>
        <w:rPr>
          <w:lang w:val="en-US"/>
        </w:rPr>
        <w:t>Kenapa</w:t>
      </w:r>
      <w:proofErr w:type="spellEnd"/>
      <w:r>
        <w:rPr>
          <w:lang w:val="en-US"/>
        </w:rPr>
        <w:t xml:space="preserve"> </w:t>
      </w:r>
      <w:proofErr w:type="spellStart"/>
      <w:r>
        <w:rPr>
          <w:lang w:val="en-US"/>
        </w:rPr>
        <w:t>pake</w:t>
      </w:r>
      <w:proofErr w:type="spellEnd"/>
      <w:r>
        <w:rPr>
          <w:lang w:val="en-US"/>
        </w:rPr>
        <w:t xml:space="preserve"> socialist feminist?</w:t>
      </w:r>
    </w:p>
  </w:comment>
  <w:comment w:id="12" w:author="nci" w:date="2013-01-14T18:16:00Z" w:initials="nci">
    <w:p w:rsidR="00DB25B9" w:rsidRPr="00DB25B9" w:rsidRDefault="00DB25B9">
      <w:pPr>
        <w:pStyle w:val="CommentText"/>
        <w:rPr>
          <w:lang w:val="en-US"/>
        </w:rPr>
      </w:pPr>
      <w:r>
        <w:rPr>
          <w:rStyle w:val="CommentReference"/>
        </w:rPr>
        <w:annotationRef/>
      </w:r>
      <w:proofErr w:type="spellStart"/>
      <w:r>
        <w:rPr>
          <w:lang w:val="en-US"/>
        </w:rPr>
        <w:t>Hubungan</w:t>
      </w:r>
      <w:proofErr w:type="spellEnd"/>
      <w:r>
        <w:rPr>
          <w:lang w:val="en-US"/>
        </w:rPr>
        <w:t xml:space="preserve"> </w:t>
      </w:r>
      <w:proofErr w:type="spellStart"/>
      <w:r>
        <w:rPr>
          <w:lang w:val="en-US"/>
        </w:rPr>
        <w:t>kutipan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analisis</w:t>
      </w:r>
      <w:proofErr w:type="spellEnd"/>
      <w:r>
        <w:rPr>
          <w:lang w:val="en-US"/>
        </w:rPr>
        <w:t xml:space="preserve"> data?</w:t>
      </w:r>
    </w:p>
  </w:comment>
  <w:comment w:id="13" w:author="nci" w:date="2013-01-14T18:18:00Z" w:initials="nci">
    <w:p w:rsidR="006A7C12" w:rsidRPr="006A7C12" w:rsidRDefault="006A7C12">
      <w:pPr>
        <w:pStyle w:val="CommentText"/>
        <w:rPr>
          <w:lang w:val="en-US"/>
        </w:rPr>
      </w:pPr>
      <w:r>
        <w:rPr>
          <w:rStyle w:val="CommentReference"/>
        </w:rPr>
        <w:annotationRef/>
      </w:r>
      <w:proofErr w:type="spellStart"/>
      <w:r>
        <w:rPr>
          <w:lang w:val="en-US"/>
        </w:rPr>
        <w:t>Bagaimana</w:t>
      </w:r>
      <w:proofErr w:type="spellEnd"/>
      <w:r>
        <w:rPr>
          <w:lang w:val="en-US"/>
        </w:rPr>
        <w:t xml:space="preserve"> </w:t>
      </w:r>
      <w:proofErr w:type="spellStart"/>
      <w:r>
        <w:rPr>
          <w:lang w:val="en-US"/>
        </w:rPr>
        <w:t>bisa</w:t>
      </w:r>
      <w:proofErr w:type="spellEnd"/>
      <w:r>
        <w:rPr>
          <w:lang w:val="en-US"/>
        </w:rPr>
        <w:t xml:space="preserve"> </w:t>
      </w:r>
      <w:proofErr w:type="spellStart"/>
      <w:r>
        <w:rPr>
          <w:lang w:val="en-US"/>
        </w:rPr>
        <w:t>tahu</w:t>
      </w:r>
      <w:proofErr w:type="spellEnd"/>
      <w:r>
        <w:rPr>
          <w:lang w:val="en-US"/>
        </w:rPr>
        <w:t xml:space="preserve"> </w:t>
      </w:r>
      <w:proofErr w:type="spellStart"/>
      <w:r>
        <w:rPr>
          <w:lang w:val="en-US"/>
        </w:rPr>
        <w:t>kalo</w:t>
      </w:r>
      <w:proofErr w:type="spellEnd"/>
      <w:r>
        <w:rPr>
          <w:lang w:val="en-US"/>
        </w:rPr>
        <w:t xml:space="preserve"> </w:t>
      </w:r>
      <w:proofErr w:type="spellStart"/>
      <w:r>
        <w:rPr>
          <w:lang w:val="en-US"/>
        </w:rPr>
        <w:t>Hawtrone</w:t>
      </w:r>
      <w:proofErr w:type="spellEnd"/>
      <w:r>
        <w:rPr>
          <w:lang w:val="en-US"/>
        </w:rPr>
        <w:t xml:space="preserve"> INGIN </w:t>
      </w:r>
      <w:proofErr w:type="spellStart"/>
      <w:r>
        <w:rPr>
          <w:lang w:val="en-US"/>
        </w:rPr>
        <w:t>pembaca</w:t>
      </w:r>
      <w:proofErr w:type="spellEnd"/>
      <w:r>
        <w:rPr>
          <w:lang w:val="en-US"/>
        </w:rPr>
        <w:t xml:space="preserve"> focus </w:t>
      </w:r>
      <w:proofErr w:type="spellStart"/>
      <w:r>
        <w:rPr>
          <w:lang w:val="en-US"/>
        </w:rPr>
        <w:t>kepada</w:t>
      </w:r>
      <w:proofErr w:type="spellEnd"/>
      <w:r>
        <w:rPr>
          <w:lang w:val="en-US"/>
        </w:rPr>
        <w:t xml:space="preserve"> …</w:t>
      </w:r>
    </w:p>
  </w:comment>
  <w:comment w:id="14" w:author="nci" w:date="2013-01-14T18:21:00Z" w:initials="nci">
    <w:p w:rsidR="006A7C12" w:rsidRPr="006A7C12" w:rsidRDefault="006A7C12">
      <w:pPr>
        <w:pStyle w:val="CommentText"/>
        <w:rPr>
          <w:lang w:val="en-US"/>
        </w:rPr>
      </w:pPr>
      <w:r>
        <w:rPr>
          <w:rStyle w:val="CommentReference"/>
        </w:rPr>
        <w:annotationRef/>
      </w:r>
      <w:r>
        <w:rPr>
          <w:lang w:val="en-US"/>
        </w:rPr>
        <w:t>JADI ANALISIS TENTANG WOMAN’S RIGHTNYA GIMANA?</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DE4"/>
    <w:multiLevelType w:val="hybridMultilevel"/>
    <w:tmpl w:val="25C66B72"/>
    <w:lvl w:ilvl="0" w:tplc="4CA00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AAE1AB5"/>
    <w:multiLevelType w:val="multilevel"/>
    <w:tmpl w:val="1D083B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F296E3E"/>
    <w:multiLevelType w:val="hybridMultilevel"/>
    <w:tmpl w:val="D26C2E0A"/>
    <w:lvl w:ilvl="0" w:tplc="0E44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770827"/>
    <w:multiLevelType w:val="hybridMultilevel"/>
    <w:tmpl w:val="5AA4B8A0"/>
    <w:lvl w:ilvl="0" w:tplc="9086F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431D34"/>
    <w:multiLevelType w:val="hybridMultilevel"/>
    <w:tmpl w:val="C062DF92"/>
    <w:lvl w:ilvl="0" w:tplc="66625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89028A"/>
    <w:multiLevelType w:val="multilevel"/>
    <w:tmpl w:val="33C6BAE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13C05"/>
    <w:rsid w:val="00062A83"/>
    <w:rsid w:val="00073C13"/>
    <w:rsid w:val="00073EA7"/>
    <w:rsid w:val="00085E47"/>
    <w:rsid w:val="000A4992"/>
    <w:rsid w:val="00111568"/>
    <w:rsid w:val="00175120"/>
    <w:rsid w:val="00182C9B"/>
    <w:rsid w:val="00195E54"/>
    <w:rsid w:val="001C75E1"/>
    <w:rsid w:val="002926F8"/>
    <w:rsid w:val="002A23E0"/>
    <w:rsid w:val="002D188F"/>
    <w:rsid w:val="0036447C"/>
    <w:rsid w:val="00373532"/>
    <w:rsid w:val="003D7E66"/>
    <w:rsid w:val="004E7E23"/>
    <w:rsid w:val="005101D4"/>
    <w:rsid w:val="006A7C12"/>
    <w:rsid w:val="007322AE"/>
    <w:rsid w:val="00800B59"/>
    <w:rsid w:val="00826830"/>
    <w:rsid w:val="00844506"/>
    <w:rsid w:val="00844938"/>
    <w:rsid w:val="008B6A2E"/>
    <w:rsid w:val="008E3245"/>
    <w:rsid w:val="00911481"/>
    <w:rsid w:val="009759E2"/>
    <w:rsid w:val="009E5FB4"/>
    <w:rsid w:val="00A13C05"/>
    <w:rsid w:val="00A27455"/>
    <w:rsid w:val="00A968FB"/>
    <w:rsid w:val="00AC386D"/>
    <w:rsid w:val="00AD292C"/>
    <w:rsid w:val="00B074D5"/>
    <w:rsid w:val="00B20990"/>
    <w:rsid w:val="00B3775E"/>
    <w:rsid w:val="00B4178C"/>
    <w:rsid w:val="00B42B84"/>
    <w:rsid w:val="00B6258B"/>
    <w:rsid w:val="00B90644"/>
    <w:rsid w:val="00BB0BE3"/>
    <w:rsid w:val="00BB376F"/>
    <w:rsid w:val="00BC3627"/>
    <w:rsid w:val="00C31265"/>
    <w:rsid w:val="00CA446A"/>
    <w:rsid w:val="00CD683D"/>
    <w:rsid w:val="00D401E2"/>
    <w:rsid w:val="00D57779"/>
    <w:rsid w:val="00DB25B9"/>
    <w:rsid w:val="00DC47B7"/>
    <w:rsid w:val="00DD6368"/>
    <w:rsid w:val="00DE416B"/>
    <w:rsid w:val="00E125F4"/>
    <w:rsid w:val="00E26B8C"/>
    <w:rsid w:val="00E45FB6"/>
    <w:rsid w:val="00E85214"/>
    <w:rsid w:val="00EC1AE2"/>
    <w:rsid w:val="00EE242B"/>
    <w:rsid w:val="00F00ABF"/>
    <w:rsid w:val="00F84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C05"/>
    <w:pPr>
      <w:ind w:left="720"/>
      <w:contextualSpacing/>
    </w:pPr>
  </w:style>
  <w:style w:type="paragraph" w:styleId="BalloonText">
    <w:name w:val="Balloon Text"/>
    <w:basedOn w:val="Normal"/>
    <w:link w:val="BalloonTextChar"/>
    <w:uiPriority w:val="99"/>
    <w:semiHidden/>
    <w:unhideWhenUsed/>
    <w:rsid w:val="00B20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990"/>
    <w:rPr>
      <w:rFonts w:ascii="Tahoma" w:hAnsi="Tahoma" w:cs="Tahoma"/>
      <w:sz w:val="16"/>
      <w:szCs w:val="16"/>
    </w:rPr>
  </w:style>
  <w:style w:type="character" w:styleId="CommentReference">
    <w:name w:val="annotation reference"/>
    <w:basedOn w:val="DefaultParagraphFont"/>
    <w:uiPriority w:val="99"/>
    <w:semiHidden/>
    <w:unhideWhenUsed/>
    <w:rsid w:val="00AD292C"/>
    <w:rPr>
      <w:sz w:val="16"/>
      <w:szCs w:val="16"/>
    </w:rPr>
  </w:style>
  <w:style w:type="paragraph" w:styleId="CommentText">
    <w:name w:val="annotation text"/>
    <w:basedOn w:val="Normal"/>
    <w:link w:val="CommentTextChar"/>
    <w:uiPriority w:val="99"/>
    <w:semiHidden/>
    <w:unhideWhenUsed/>
    <w:rsid w:val="00AD292C"/>
    <w:pPr>
      <w:spacing w:line="240" w:lineRule="auto"/>
    </w:pPr>
    <w:rPr>
      <w:sz w:val="20"/>
      <w:szCs w:val="20"/>
    </w:rPr>
  </w:style>
  <w:style w:type="character" w:customStyle="1" w:styleId="CommentTextChar">
    <w:name w:val="Comment Text Char"/>
    <w:basedOn w:val="DefaultParagraphFont"/>
    <w:link w:val="CommentText"/>
    <w:uiPriority w:val="99"/>
    <w:semiHidden/>
    <w:rsid w:val="00AD292C"/>
    <w:rPr>
      <w:sz w:val="20"/>
      <w:szCs w:val="20"/>
    </w:rPr>
  </w:style>
  <w:style w:type="paragraph" w:styleId="CommentSubject">
    <w:name w:val="annotation subject"/>
    <w:basedOn w:val="CommentText"/>
    <w:next w:val="CommentText"/>
    <w:link w:val="CommentSubjectChar"/>
    <w:uiPriority w:val="99"/>
    <w:semiHidden/>
    <w:unhideWhenUsed/>
    <w:rsid w:val="00AD292C"/>
    <w:rPr>
      <w:b/>
      <w:bCs/>
    </w:rPr>
  </w:style>
  <w:style w:type="character" w:customStyle="1" w:styleId="CommentSubjectChar">
    <w:name w:val="Comment Subject Char"/>
    <w:basedOn w:val="CommentTextChar"/>
    <w:link w:val="CommentSubject"/>
    <w:uiPriority w:val="99"/>
    <w:semiHidden/>
    <w:rsid w:val="00AD29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C05"/>
    <w:pPr>
      <w:ind w:left="720"/>
      <w:contextualSpacing/>
    </w:pPr>
  </w:style>
  <w:style w:type="paragraph" w:styleId="BalloonText">
    <w:name w:val="Balloon Text"/>
    <w:basedOn w:val="Normal"/>
    <w:link w:val="BalloonTextChar"/>
    <w:uiPriority w:val="99"/>
    <w:semiHidden/>
    <w:unhideWhenUsed/>
    <w:rsid w:val="00B20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990"/>
    <w:rPr>
      <w:rFonts w:ascii="Tahoma" w:hAnsi="Tahoma" w:cs="Tahoma"/>
      <w:sz w:val="16"/>
      <w:szCs w:val="16"/>
    </w:rPr>
  </w:style>
  <w:style w:type="character" w:styleId="CommentReference">
    <w:name w:val="annotation reference"/>
    <w:basedOn w:val="DefaultParagraphFont"/>
    <w:uiPriority w:val="99"/>
    <w:semiHidden/>
    <w:unhideWhenUsed/>
    <w:rsid w:val="00AD292C"/>
    <w:rPr>
      <w:sz w:val="16"/>
      <w:szCs w:val="16"/>
    </w:rPr>
  </w:style>
  <w:style w:type="paragraph" w:styleId="CommentText">
    <w:name w:val="annotation text"/>
    <w:basedOn w:val="Normal"/>
    <w:link w:val="CommentTextChar"/>
    <w:uiPriority w:val="99"/>
    <w:semiHidden/>
    <w:unhideWhenUsed/>
    <w:rsid w:val="00AD292C"/>
    <w:pPr>
      <w:spacing w:line="240" w:lineRule="auto"/>
    </w:pPr>
    <w:rPr>
      <w:sz w:val="20"/>
      <w:szCs w:val="20"/>
    </w:rPr>
  </w:style>
  <w:style w:type="character" w:customStyle="1" w:styleId="CommentTextChar">
    <w:name w:val="Comment Text Char"/>
    <w:basedOn w:val="DefaultParagraphFont"/>
    <w:link w:val="CommentText"/>
    <w:uiPriority w:val="99"/>
    <w:semiHidden/>
    <w:rsid w:val="00AD292C"/>
    <w:rPr>
      <w:sz w:val="20"/>
      <w:szCs w:val="20"/>
    </w:rPr>
  </w:style>
  <w:style w:type="paragraph" w:styleId="CommentSubject">
    <w:name w:val="annotation subject"/>
    <w:basedOn w:val="CommentText"/>
    <w:next w:val="CommentText"/>
    <w:link w:val="CommentSubjectChar"/>
    <w:uiPriority w:val="99"/>
    <w:semiHidden/>
    <w:unhideWhenUsed/>
    <w:rsid w:val="00AD292C"/>
    <w:rPr>
      <w:b/>
      <w:bCs/>
    </w:rPr>
  </w:style>
  <w:style w:type="character" w:customStyle="1" w:styleId="CommentSubjectChar">
    <w:name w:val="Comment Subject Char"/>
    <w:basedOn w:val="CommentTextChar"/>
    <w:link w:val="CommentSubject"/>
    <w:uiPriority w:val="99"/>
    <w:semiHidden/>
    <w:rsid w:val="00AD292C"/>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diagramColors" Target="diagrams/colors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F6FE92-7B95-4706-B09D-2F0017A96D2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C6BFC4EF-EE0A-4177-89D8-61D1FFE3CE2E}">
      <dgm:prSet phldrT="[Text]"/>
      <dgm:spPr/>
      <dgm:t>
        <a:bodyPr/>
        <a:lstStyle/>
        <a:p>
          <a:r>
            <a:rPr lang="en-US"/>
            <a:t>SOCIETY/ CULTURAL</a:t>
          </a:r>
        </a:p>
      </dgm:t>
    </dgm:pt>
    <dgm:pt modelId="{2CC93F7B-F2C7-428E-8CBF-A1B062A63B92}" type="parTrans" cxnId="{EB431DF6-0984-4A58-B313-A32A99B6ED50}">
      <dgm:prSet/>
      <dgm:spPr/>
      <dgm:t>
        <a:bodyPr/>
        <a:lstStyle/>
        <a:p>
          <a:endParaRPr lang="en-US"/>
        </a:p>
      </dgm:t>
    </dgm:pt>
    <dgm:pt modelId="{D87538A1-7600-4A92-A236-00122A5571E9}" type="sibTrans" cxnId="{EB431DF6-0984-4A58-B313-A32A99B6ED50}">
      <dgm:prSet/>
      <dgm:spPr/>
      <dgm:t>
        <a:bodyPr/>
        <a:lstStyle/>
        <a:p>
          <a:endParaRPr lang="en-US"/>
        </a:p>
      </dgm:t>
    </dgm:pt>
    <dgm:pt modelId="{69AE3325-274C-42E1-8FC6-94738944798E}">
      <dgm:prSet phldrT="[Text]"/>
      <dgm:spPr/>
      <dgm:t>
        <a:bodyPr/>
        <a:lstStyle/>
        <a:p>
          <a:r>
            <a:rPr lang="en-US"/>
            <a:t>FEMINIST</a:t>
          </a:r>
        </a:p>
      </dgm:t>
    </dgm:pt>
    <dgm:pt modelId="{7E20D273-4205-4883-805C-F417CF362B33}" type="sibTrans" cxnId="{F8A50660-3509-473C-ADB0-EB7E485BD8B1}">
      <dgm:prSet/>
      <dgm:spPr/>
      <dgm:t>
        <a:bodyPr/>
        <a:lstStyle/>
        <a:p>
          <a:endParaRPr lang="en-US"/>
        </a:p>
      </dgm:t>
    </dgm:pt>
    <dgm:pt modelId="{423BA6D7-B90B-43BD-A61C-CDB56326B4E4}" type="parTrans" cxnId="{F8A50660-3509-473C-ADB0-EB7E485BD8B1}">
      <dgm:prSet/>
      <dgm:spPr/>
      <dgm:t>
        <a:bodyPr/>
        <a:lstStyle/>
        <a:p>
          <a:endParaRPr lang="en-US"/>
        </a:p>
      </dgm:t>
    </dgm:pt>
    <dgm:pt modelId="{142F1744-DC7F-4354-B5E0-B326CAD9930F}">
      <dgm:prSet phldrT="[Text]"/>
      <dgm:spPr/>
      <dgm:t>
        <a:bodyPr/>
        <a:lstStyle/>
        <a:p>
          <a:r>
            <a:rPr lang="en-US"/>
            <a:t>HESTER</a:t>
          </a:r>
        </a:p>
      </dgm:t>
    </dgm:pt>
    <dgm:pt modelId="{872AC797-6777-4314-8ADE-ACD53E23B9BC}" type="sibTrans" cxnId="{A580013B-007B-4A50-A2C0-CBE3199F2500}">
      <dgm:prSet/>
      <dgm:spPr/>
      <dgm:t>
        <a:bodyPr/>
        <a:lstStyle/>
        <a:p>
          <a:endParaRPr lang="en-US"/>
        </a:p>
      </dgm:t>
    </dgm:pt>
    <dgm:pt modelId="{44D45849-945B-4C84-82C8-28AD688C0890}" type="parTrans" cxnId="{A580013B-007B-4A50-A2C0-CBE3199F2500}">
      <dgm:prSet/>
      <dgm:spPr/>
      <dgm:t>
        <a:bodyPr/>
        <a:lstStyle/>
        <a:p>
          <a:endParaRPr lang="en-US"/>
        </a:p>
      </dgm:t>
    </dgm:pt>
    <dgm:pt modelId="{FB413303-715F-4605-9113-6AE2B3F5F241}" type="pres">
      <dgm:prSet presAssocID="{79F6FE92-7B95-4706-B09D-2F0017A96D21}" presName="linear" presStyleCnt="0">
        <dgm:presLayoutVars>
          <dgm:dir/>
          <dgm:animLvl val="lvl"/>
          <dgm:resizeHandles val="exact"/>
        </dgm:presLayoutVars>
      </dgm:prSet>
      <dgm:spPr/>
      <dgm:t>
        <a:bodyPr/>
        <a:lstStyle/>
        <a:p>
          <a:endParaRPr lang="id-ID"/>
        </a:p>
      </dgm:t>
    </dgm:pt>
    <dgm:pt modelId="{2836F90A-F92D-41F1-AAE1-C30DF6523793}" type="pres">
      <dgm:prSet presAssocID="{69AE3325-274C-42E1-8FC6-94738944798E}" presName="parentLin" presStyleCnt="0"/>
      <dgm:spPr/>
    </dgm:pt>
    <dgm:pt modelId="{0373822B-E19B-4D95-8DD7-3427F800E098}" type="pres">
      <dgm:prSet presAssocID="{69AE3325-274C-42E1-8FC6-94738944798E}" presName="parentLeftMargin" presStyleLbl="node1" presStyleIdx="0" presStyleCnt="3"/>
      <dgm:spPr/>
      <dgm:t>
        <a:bodyPr/>
        <a:lstStyle/>
        <a:p>
          <a:endParaRPr lang="id-ID"/>
        </a:p>
      </dgm:t>
    </dgm:pt>
    <dgm:pt modelId="{D583B1EC-2B64-45C9-83B3-93658A81034E}" type="pres">
      <dgm:prSet presAssocID="{69AE3325-274C-42E1-8FC6-94738944798E}" presName="parentText" presStyleLbl="node1" presStyleIdx="0" presStyleCnt="3">
        <dgm:presLayoutVars>
          <dgm:chMax val="0"/>
          <dgm:bulletEnabled val="1"/>
        </dgm:presLayoutVars>
      </dgm:prSet>
      <dgm:spPr/>
      <dgm:t>
        <a:bodyPr/>
        <a:lstStyle/>
        <a:p>
          <a:endParaRPr lang="en-US"/>
        </a:p>
      </dgm:t>
    </dgm:pt>
    <dgm:pt modelId="{DAB66DE8-9A5F-4B6D-B5E6-6A4FBD866DB3}" type="pres">
      <dgm:prSet presAssocID="{69AE3325-274C-42E1-8FC6-94738944798E}" presName="negativeSpace" presStyleCnt="0"/>
      <dgm:spPr/>
    </dgm:pt>
    <dgm:pt modelId="{CDE07C4E-6070-4C5A-841E-C441BAAF7433}" type="pres">
      <dgm:prSet presAssocID="{69AE3325-274C-42E1-8FC6-94738944798E}" presName="childText" presStyleLbl="conFgAcc1" presStyleIdx="0" presStyleCnt="3">
        <dgm:presLayoutVars>
          <dgm:bulletEnabled val="1"/>
        </dgm:presLayoutVars>
      </dgm:prSet>
      <dgm:spPr/>
    </dgm:pt>
    <dgm:pt modelId="{9B3F6874-8BEE-41D0-968A-37803AD7793C}" type="pres">
      <dgm:prSet presAssocID="{7E20D273-4205-4883-805C-F417CF362B33}" presName="spaceBetweenRectangles" presStyleCnt="0"/>
      <dgm:spPr/>
    </dgm:pt>
    <dgm:pt modelId="{99872C3B-331F-4B82-9934-5CA67B5D91B5}" type="pres">
      <dgm:prSet presAssocID="{C6BFC4EF-EE0A-4177-89D8-61D1FFE3CE2E}" presName="parentLin" presStyleCnt="0"/>
      <dgm:spPr/>
    </dgm:pt>
    <dgm:pt modelId="{C701BD35-54CD-4A39-A54D-A584C61E72CD}" type="pres">
      <dgm:prSet presAssocID="{C6BFC4EF-EE0A-4177-89D8-61D1FFE3CE2E}" presName="parentLeftMargin" presStyleLbl="node1" presStyleIdx="0" presStyleCnt="3"/>
      <dgm:spPr/>
      <dgm:t>
        <a:bodyPr/>
        <a:lstStyle/>
        <a:p>
          <a:endParaRPr lang="id-ID"/>
        </a:p>
      </dgm:t>
    </dgm:pt>
    <dgm:pt modelId="{060CFCCD-437E-4C68-88F8-F288CEF03F26}" type="pres">
      <dgm:prSet presAssocID="{C6BFC4EF-EE0A-4177-89D8-61D1FFE3CE2E}" presName="parentText" presStyleLbl="node1" presStyleIdx="1" presStyleCnt="3">
        <dgm:presLayoutVars>
          <dgm:chMax val="0"/>
          <dgm:bulletEnabled val="1"/>
        </dgm:presLayoutVars>
      </dgm:prSet>
      <dgm:spPr/>
      <dgm:t>
        <a:bodyPr/>
        <a:lstStyle/>
        <a:p>
          <a:endParaRPr lang="en-US"/>
        </a:p>
      </dgm:t>
    </dgm:pt>
    <dgm:pt modelId="{BF160AA9-EBA8-4EF1-A0C8-FFF92BE8D23B}" type="pres">
      <dgm:prSet presAssocID="{C6BFC4EF-EE0A-4177-89D8-61D1FFE3CE2E}" presName="negativeSpace" presStyleCnt="0"/>
      <dgm:spPr/>
    </dgm:pt>
    <dgm:pt modelId="{62DEE390-3303-4143-A822-09CEE6A3568B}" type="pres">
      <dgm:prSet presAssocID="{C6BFC4EF-EE0A-4177-89D8-61D1FFE3CE2E}" presName="childText" presStyleLbl="conFgAcc1" presStyleIdx="1" presStyleCnt="3">
        <dgm:presLayoutVars>
          <dgm:bulletEnabled val="1"/>
        </dgm:presLayoutVars>
      </dgm:prSet>
      <dgm:spPr/>
    </dgm:pt>
    <dgm:pt modelId="{07494925-A05D-4B0F-B16C-D31BB1914DC7}" type="pres">
      <dgm:prSet presAssocID="{D87538A1-7600-4A92-A236-00122A5571E9}" presName="spaceBetweenRectangles" presStyleCnt="0"/>
      <dgm:spPr/>
    </dgm:pt>
    <dgm:pt modelId="{09CAD977-195E-42B9-931D-AC76E48F4BE9}" type="pres">
      <dgm:prSet presAssocID="{142F1744-DC7F-4354-B5E0-B326CAD9930F}" presName="parentLin" presStyleCnt="0"/>
      <dgm:spPr/>
    </dgm:pt>
    <dgm:pt modelId="{B4F907F9-640F-4581-BF42-403907D04BC1}" type="pres">
      <dgm:prSet presAssocID="{142F1744-DC7F-4354-B5E0-B326CAD9930F}" presName="parentLeftMargin" presStyleLbl="node1" presStyleIdx="1" presStyleCnt="3"/>
      <dgm:spPr/>
      <dgm:t>
        <a:bodyPr/>
        <a:lstStyle/>
        <a:p>
          <a:endParaRPr lang="id-ID"/>
        </a:p>
      </dgm:t>
    </dgm:pt>
    <dgm:pt modelId="{350162F1-5AC2-488A-8B2D-F8CCB48C5F49}" type="pres">
      <dgm:prSet presAssocID="{142F1744-DC7F-4354-B5E0-B326CAD9930F}" presName="parentText" presStyleLbl="node1" presStyleIdx="2" presStyleCnt="3">
        <dgm:presLayoutVars>
          <dgm:chMax val="0"/>
          <dgm:bulletEnabled val="1"/>
        </dgm:presLayoutVars>
      </dgm:prSet>
      <dgm:spPr/>
      <dgm:t>
        <a:bodyPr/>
        <a:lstStyle/>
        <a:p>
          <a:endParaRPr lang="en-US"/>
        </a:p>
      </dgm:t>
    </dgm:pt>
    <dgm:pt modelId="{3D761D1B-BD3F-4C06-9E87-70FBFF538670}" type="pres">
      <dgm:prSet presAssocID="{142F1744-DC7F-4354-B5E0-B326CAD9930F}" presName="negativeSpace" presStyleCnt="0"/>
      <dgm:spPr/>
    </dgm:pt>
    <dgm:pt modelId="{36CC668E-1D59-42EB-8250-AFA2CEB187FF}" type="pres">
      <dgm:prSet presAssocID="{142F1744-DC7F-4354-B5E0-B326CAD9930F}" presName="childText" presStyleLbl="conFgAcc1" presStyleIdx="2" presStyleCnt="3">
        <dgm:presLayoutVars>
          <dgm:bulletEnabled val="1"/>
        </dgm:presLayoutVars>
      </dgm:prSet>
      <dgm:spPr/>
    </dgm:pt>
  </dgm:ptLst>
  <dgm:cxnLst>
    <dgm:cxn modelId="{F8A50660-3509-473C-ADB0-EB7E485BD8B1}" srcId="{79F6FE92-7B95-4706-B09D-2F0017A96D21}" destId="{69AE3325-274C-42E1-8FC6-94738944798E}" srcOrd="0" destOrd="0" parTransId="{423BA6D7-B90B-43BD-A61C-CDB56326B4E4}" sibTransId="{7E20D273-4205-4883-805C-F417CF362B33}"/>
    <dgm:cxn modelId="{3F8F30A9-9017-4D10-8EE3-33BF58579849}" type="presOf" srcId="{69AE3325-274C-42E1-8FC6-94738944798E}" destId="{0373822B-E19B-4D95-8DD7-3427F800E098}" srcOrd="0" destOrd="0" presId="urn:microsoft.com/office/officeart/2005/8/layout/list1"/>
    <dgm:cxn modelId="{EB431DF6-0984-4A58-B313-A32A99B6ED50}" srcId="{79F6FE92-7B95-4706-B09D-2F0017A96D21}" destId="{C6BFC4EF-EE0A-4177-89D8-61D1FFE3CE2E}" srcOrd="1" destOrd="0" parTransId="{2CC93F7B-F2C7-428E-8CBF-A1B062A63B92}" sibTransId="{D87538A1-7600-4A92-A236-00122A5571E9}"/>
    <dgm:cxn modelId="{2BEAB518-5422-43FF-B2ED-92B756A56735}" type="presOf" srcId="{C6BFC4EF-EE0A-4177-89D8-61D1FFE3CE2E}" destId="{C701BD35-54CD-4A39-A54D-A584C61E72CD}" srcOrd="0" destOrd="0" presId="urn:microsoft.com/office/officeart/2005/8/layout/list1"/>
    <dgm:cxn modelId="{20C0384B-A25B-4E9F-8783-42B1D94AA888}" type="presOf" srcId="{142F1744-DC7F-4354-B5E0-B326CAD9930F}" destId="{350162F1-5AC2-488A-8B2D-F8CCB48C5F49}" srcOrd="1" destOrd="0" presId="urn:microsoft.com/office/officeart/2005/8/layout/list1"/>
    <dgm:cxn modelId="{A580013B-007B-4A50-A2C0-CBE3199F2500}" srcId="{79F6FE92-7B95-4706-B09D-2F0017A96D21}" destId="{142F1744-DC7F-4354-B5E0-B326CAD9930F}" srcOrd="2" destOrd="0" parTransId="{44D45849-945B-4C84-82C8-28AD688C0890}" sibTransId="{872AC797-6777-4314-8ADE-ACD53E23B9BC}"/>
    <dgm:cxn modelId="{D12FD469-52D5-4537-8107-D7B7291A7DFA}" type="presOf" srcId="{C6BFC4EF-EE0A-4177-89D8-61D1FFE3CE2E}" destId="{060CFCCD-437E-4C68-88F8-F288CEF03F26}" srcOrd="1" destOrd="0" presId="urn:microsoft.com/office/officeart/2005/8/layout/list1"/>
    <dgm:cxn modelId="{A4EAE17A-D6FC-4DC2-8C13-94FDC669F682}" type="presOf" srcId="{69AE3325-274C-42E1-8FC6-94738944798E}" destId="{D583B1EC-2B64-45C9-83B3-93658A81034E}" srcOrd="1" destOrd="0" presId="urn:microsoft.com/office/officeart/2005/8/layout/list1"/>
    <dgm:cxn modelId="{D626955C-1B9C-4F76-807E-D2E5EEF4113C}" type="presOf" srcId="{142F1744-DC7F-4354-B5E0-B326CAD9930F}" destId="{B4F907F9-640F-4581-BF42-403907D04BC1}" srcOrd="0" destOrd="0" presId="urn:microsoft.com/office/officeart/2005/8/layout/list1"/>
    <dgm:cxn modelId="{8C9CA58F-55E0-4D5A-9D93-22777559BCE8}" type="presOf" srcId="{79F6FE92-7B95-4706-B09D-2F0017A96D21}" destId="{FB413303-715F-4605-9113-6AE2B3F5F241}" srcOrd="0" destOrd="0" presId="urn:microsoft.com/office/officeart/2005/8/layout/list1"/>
    <dgm:cxn modelId="{FE5EA1D6-754A-4DEB-AB61-B01B1281687A}" type="presParOf" srcId="{FB413303-715F-4605-9113-6AE2B3F5F241}" destId="{2836F90A-F92D-41F1-AAE1-C30DF6523793}" srcOrd="0" destOrd="0" presId="urn:microsoft.com/office/officeart/2005/8/layout/list1"/>
    <dgm:cxn modelId="{8B042A1E-72F4-4F80-B8C3-883B7A97B085}" type="presParOf" srcId="{2836F90A-F92D-41F1-AAE1-C30DF6523793}" destId="{0373822B-E19B-4D95-8DD7-3427F800E098}" srcOrd="0" destOrd="0" presId="urn:microsoft.com/office/officeart/2005/8/layout/list1"/>
    <dgm:cxn modelId="{2A8640EA-02FD-41EB-9ED3-E1E3C9454FB3}" type="presParOf" srcId="{2836F90A-F92D-41F1-AAE1-C30DF6523793}" destId="{D583B1EC-2B64-45C9-83B3-93658A81034E}" srcOrd="1" destOrd="0" presId="urn:microsoft.com/office/officeart/2005/8/layout/list1"/>
    <dgm:cxn modelId="{F12F4A83-7D80-475D-8931-62B55A908E3C}" type="presParOf" srcId="{FB413303-715F-4605-9113-6AE2B3F5F241}" destId="{DAB66DE8-9A5F-4B6D-B5E6-6A4FBD866DB3}" srcOrd="1" destOrd="0" presId="urn:microsoft.com/office/officeart/2005/8/layout/list1"/>
    <dgm:cxn modelId="{B060FDD4-A538-44B1-B3D2-A2A64C34007F}" type="presParOf" srcId="{FB413303-715F-4605-9113-6AE2B3F5F241}" destId="{CDE07C4E-6070-4C5A-841E-C441BAAF7433}" srcOrd="2" destOrd="0" presId="urn:microsoft.com/office/officeart/2005/8/layout/list1"/>
    <dgm:cxn modelId="{B98C051D-9624-4340-8494-C84F343B25E2}" type="presParOf" srcId="{FB413303-715F-4605-9113-6AE2B3F5F241}" destId="{9B3F6874-8BEE-41D0-968A-37803AD7793C}" srcOrd="3" destOrd="0" presId="urn:microsoft.com/office/officeart/2005/8/layout/list1"/>
    <dgm:cxn modelId="{C1C7C63C-2B6B-4544-8BE0-6BA64AC1B770}" type="presParOf" srcId="{FB413303-715F-4605-9113-6AE2B3F5F241}" destId="{99872C3B-331F-4B82-9934-5CA67B5D91B5}" srcOrd="4" destOrd="0" presId="urn:microsoft.com/office/officeart/2005/8/layout/list1"/>
    <dgm:cxn modelId="{63F1C1E2-D3DB-4411-83DF-70A6118CF7D7}" type="presParOf" srcId="{99872C3B-331F-4B82-9934-5CA67B5D91B5}" destId="{C701BD35-54CD-4A39-A54D-A584C61E72CD}" srcOrd="0" destOrd="0" presId="urn:microsoft.com/office/officeart/2005/8/layout/list1"/>
    <dgm:cxn modelId="{BE35F138-3CFE-474A-AFC1-1E5A6E7BBFF2}" type="presParOf" srcId="{99872C3B-331F-4B82-9934-5CA67B5D91B5}" destId="{060CFCCD-437E-4C68-88F8-F288CEF03F26}" srcOrd="1" destOrd="0" presId="urn:microsoft.com/office/officeart/2005/8/layout/list1"/>
    <dgm:cxn modelId="{E7D2FDA5-A220-4054-B114-08E5A44780FD}" type="presParOf" srcId="{FB413303-715F-4605-9113-6AE2B3F5F241}" destId="{BF160AA9-EBA8-4EF1-A0C8-FFF92BE8D23B}" srcOrd="5" destOrd="0" presId="urn:microsoft.com/office/officeart/2005/8/layout/list1"/>
    <dgm:cxn modelId="{A19751F0-F59E-4977-8B19-74DFBB001356}" type="presParOf" srcId="{FB413303-715F-4605-9113-6AE2B3F5F241}" destId="{62DEE390-3303-4143-A822-09CEE6A3568B}" srcOrd="6" destOrd="0" presId="urn:microsoft.com/office/officeart/2005/8/layout/list1"/>
    <dgm:cxn modelId="{1CE58B9C-D60B-4843-BCBF-C103D52F5A79}" type="presParOf" srcId="{FB413303-715F-4605-9113-6AE2B3F5F241}" destId="{07494925-A05D-4B0F-B16C-D31BB1914DC7}" srcOrd="7" destOrd="0" presId="urn:microsoft.com/office/officeart/2005/8/layout/list1"/>
    <dgm:cxn modelId="{51A3A933-388D-4E65-80C4-33BD530F8A32}" type="presParOf" srcId="{FB413303-715F-4605-9113-6AE2B3F5F241}" destId="{09CAD977-195E-42B9-931D-AC76E48F4BE9}" srcOrd="8" destOrd="0" presId="urn:microsoft.com/office/officeart/2005/8/layout/list1"/>
    <dgm:cxn modelId="{BE50F290-5B12-493F-A587-4A47EA7E098D}" type="presParOf" srcId="{09CAD977-195E-42B9-931D-AC76E48F4BE9}" destId="{B4F907F9-640F-4581-BF42-403907D04BC1}" srcOrd="0" destOrd="0" presId="urn:microsoft.com/office/officeart/2005/8/layout/list1"/>
    <dgm:cxn modelId="{776260A2-749E-4049-BA4B-271B222EED13}" type="presParOf" srcId="{09CAD977-195E-42B9-931D-AC76E48F4BE9}" destId="{350162F1-5AC2-488A-8B2D-F8CCB48C5F49}" srcOrd="1" destOrd="0" presId="urn:microsoft.com/office/officeart/2005/8/layout/list1"/>
    <dgm:cxn modelId="{6A42157C-7D8E-449A-913F-1D7932BF4958}" type="presParOf" srcId="{FB413303-715F-4605-9113-6AE2B3F5F241}" destId="{3D761D1B-BD3F-4C06-9E87-70FBFF538670}" srcOrd="9" destOrd="0" presId="urn:microsoft.com/office/officeart/2005/8/layout/list1"/>
    <dgm:cxn modelId="{ECB9AB12-0EBB-4471-8E53-E2719D651D16}" type="presParOf" srcId="{FB413303-715F-4605-9113-6AE2B3F5F241}" destId="{36CC668E-1D59-42EB-8250-AFA2CEB187FF}" srcOrd="10" destOrd="0" presId="urn:microsoft.com/office/officeart/2005/8/layout/lis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DE07C4E-6070-4C5A-841E-C441BAAF7433}">
      <dsp:nvSpPr>
        <dsp:cNvPr id="0" name=""/>
        <dsp:cNvSpPr/>
      </dsp:nvSpPr>
      <dsp:spPr>
        <a:xfrm>
          <a:off x="0" y="366569"/>
          <a:ext cx="428625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583B1EC-2B64-45C9-83B3-93658A81034E}">
      <dsp:nvSpPr>
        <dsp:cNvPr id="0" name=""/>
        <dsp:cNvSpPr/>
      </dsp:nvSpPr>
      <dsp:spPr>
        <a:xfrm>
          <a:off x="214312" y="56609"/>
          <a:ext cx="3000375"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407" tIns="0" rIns="113407" bIns="0" numCol="1" spcCol="1270" anchor="ctr" anchorCtr="0">
          <a:noAutofit/>
        </a:bodyPr>
        <a:lstStyle/>
        <a:p>
          <a:pPr lvl="0" algn="l" defTabSz="933450">
            <a:lnSpc>
              <a:spcPct val="90000"/>
            </a:lnSpc>
            <a:spcBef>
              <a:spcPct val="0"/>
            </a:spcBef>
            <a:spcAft>
              <a:spcPct val="35000"/>
            </a:spcAft>
          </a:pPr>
          <a:r>
            <a:rPr lang="en-US" sz="2100" kern="1200"/>
            <a:t>FEMINIST</a:t>
          </a:r>
        </a:p>
      </dsp:txBody>
      <dsp:txXfrm>
        <a:off x="214312" y="56609"/>
        <a:ext cx="3000375" cy="619920"/>
      </dsp:txXfrm>
    </dsp:sp>
    <dsp:sp modelId="{62DEE390-3303-4143-A822-09CEE6A3568B}">
      <dsp:nvSpPr>
        <dsp:cNvPr id="0" name=""/>
        <dsp:cNvSpPr/>
      </dsp:nvSpPr>
      <dsp:spPr>
        <a:xfrm>
          <a:off x="0" y="1319130"/>
          <a:ext cx="428625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60CFCCD-437E-4C68-88F8-F288CEF03F26}">
      <dsp:nvSpPr>
        <dsp:cNvPr id="0" name=""/>
        <dsp:cNvSpPr/>
      </dsp:nvSpPr>
      <dsp:spPr>
        <a:xfrm>
          <a:off x="214312" y="1009169"/>
          <a:ext cx="3000375"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407" tIns="0" rIns="113407" bIns="0" numCol="1" spcCol="1270" anchor="ctr" anchorCtr="0">
          <a:noAutofit/>
        </a:bodyPr>
        <a:lstStyle/>
        <a:p>
          <a:pPr lvl="0" algn="l" defTabSz="933450">
            <a:lnSpc>
              <a:spcPct val="90000"/>
            </a:lnSpc>
            <a:spcBef>
              <a:spcPct val="0"/>
            </a:spcBef>
            <a:spcAft>
              <a:spcPct val="35000"/>
            </a:spcAft>
          </a:pPr>
          <a:r>
            <a:rPr lang="en-US" sz="2100" kern="1200"/>
            <a:t>SOCIETY/ CULTURAL</a:t>
          </a:r>
        </a:p>
      </dsp:txBody>
      <dsp:txXfrm>
        <a:off x="214312" y="1009169"/>
        <a:ext cx="3000375" cy="619920"/>
      </dsp:txXfrm>
    </dsp:sp>
    <dsp:sp modelId="{36CC668E-1D59-42EB-8250-AFA2CEB187FF}">
      <dsp:nvSpPr>
        <dsp:cNvPr id="0" name=""/>
        <dsp:cNvSpPr/>
      </dsp:nvSpPr>
      <dsp:spPr>
        <a:xfrm>
          <a:off x="0" y="2271690"/>
          <a:ext cx="428625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50162F1-5AC2-488A-8B2D-F8CCB48C5F49}">
      <dsp:nvSpPr>
        <dsp:cNvPr id="0" name=""/>
        <dsp:cNvSpPr/>
      </dsp:nvSpPr>
      <dsp:spPr>
        <a:xfrm>
          <a:off x="214312" y="1961730"/>
          <a:ext cx="3000375"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407" tIns="0" rIns="113407" bIns="0" numCol="1" spcCol="1270" anchor="ctr" anchorCtr="0">
          <a:noAutofit/>
        </a:bodyPr>
        <a:lstStyle/>
        <a:p>
          <a:pPr lvl="0" algn="l" defTabSz="933450">
            <a:lnSpc>
              <a:spcPct val="90000"/>
            </a:lnSpc>
            <a:spcBef>
              <a:spcPct val="0"/>
            </a:spcBef>
            <a:spcAft>
              <a:spcPct val="35000"/>
            </a:spcAft>
          </a:pPr>
          <a:r>
            <a:rPr lang="en-US" sz="2100" kern="1200"/>
            <a:t>HESTER</a:t>
          </a:r>
        </a:p>
      </dsp:txBody>
      <dsp:txXfrm>
        <a:off x="214312" y="1961730"/>
        <a:ext cx="3000375" cy="61992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56BAC-26FD-4F15-B320-F8546D2E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nci</cp:lastModifiedBy>
  <cp:revision>5</cp:revision>
  <dcterms:created xsi:type="dcterms:W3CDTF">2013-01-10T06:26:00Z</dcterms:created>
  <dcterms:modified xsi:type="dcterms:W3CDTF">2013-01-14T11:23:00Z</dcterms:modified>
</cp:coreProperties>
</file>