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36" w:rsidRDefault="00232136" w:rsidP="00232136">
      <w:pPr>
        <w:jc w:val="both"/>
      </w:pPr>
      <w:proofErr w:type="spellStart"/>
      <w:r>
        <w:t>Keterangan</w:t>
      </w:r>
      <w:proofErr w:type="spellEnd"/>
      <w:r>
        <w:t>:</w:t>
      </w:r>
    </w:p>
    <w:p w:rsidR="00232136" w:rsidRDefault="00232136" w:rsidP="00232136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>
        <w:t>Kerjakan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polio </w:t>
      </w:r>
      <w:proofErr w:type="spellStart"/>
      <w:r>
        <w:t>bergaris</w:t>
      </w:r>
      <w:proofErr w:type="spellEnd"/>
    </w:p>
    <w:p w:rsidR="00232136" w:rsidRDefault="00232136" w:rsidP="00232136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>
        <w:t>Tulis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pulpen</w:t>
      </w:r>
      <w:proofErr w:type="spellEnd"/>
    </w:p>
    <w:p w:rsidR="00232136" w:rsidRDefault="00232136" w:rsidP="00232136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>
        <w:t>Dikumpulkan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, 15 </w:t>
      </w:r>
      <w:proofErr w:type="spellStart"/>
      <w:r>
        <w:t>Juli</w:t>
      </w:r>
      <w:proofErr w:type="spellEnd"/>
      <w:r>
        <w:t xml:space="preserve"> 2013, </w:t>
      </w:r>
      <w:proofErr w:type="spellStart"/>
      <w:r>
        <w:t>sebelum</w:t>
      </w:r>
      <w:proofErr w:type="spellEnd"/>
      <w:r>
        <w:t xml:space="preserve"> jam 09.00 WIB </w:t>
      </w:r>
      <w:proofErr w:type="spellStart"/>
      <w:r>
        <w:t>diruang</w:t>
      </w:r>
      <w:proofErr w:type="spellEnd"/>
      <w:r>
        <w:t xml:space="preserve"> </w:t>
      </w:r>
      <w:proofErr w:type="spellStart"/>
      <w:r>
        <w:t>dosen</w:t>
      </w:r>
      <w:proofErr w:type="spellEnd"/>
    </w:p>
    <w:p w:rsidR="00232136" w:rsidRDefault="00232136" w:rsidP="00232136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>
        <w:t>Bagi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pulang</w:t>
      </w:r>
      <w:proofErr w:type="spellEnd"/>
      <w:r>
        <w:t xml:space="preserve">, </w:t>
      </w:r>
      <w:proofErr w:type="spellStart"/>
      <w:r>
        <w:t>silakan</w:t>
      </w:r>
      <w:proofErr w:type="spellEnd"/>
      <w:r>
        <w:t xml:space="preserve"> </w:t>
      </w:r>
      <w:proofErr w:type="spellStart"/>
      <w:r>
        <w:t>kerjakan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yang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scan</w:t>
      </w:r>
      <w:proofErr w:type="gramStart"/>
      <w:r>
        <w:t>,kirim</w:t>
      </w:r>
      <w:proofErr w:type="spellEnd"/>
      <w:proofErr w:type="gram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online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>.</w:t>
      </w:r>
    </w:p>
    <w:p w:rsidR="00232136" w:rsidRDefault="00232136" w:rsidP="00232136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>
        <w:t>Wajib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urut</w:t>
      </w:r>
      <w:proofErr w:type="spellEnd"/>
      <w:r>
        <w:t>.</w:t>
      </w:r>
    </w:p>
    <w:p w:rsidR="00232136" w:rsidRDefault="00232136" w:rsidP="00232136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UAS. </w:t>
      </w:r>
      <w:proofErr w:type="spellStart"/>
      <w:r>
        <w:t>Tetapi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kenilai</w:t>
      </w:r>
      <w:proofErr w:type="spellEnd"/>
      <w:r>
        <w:t xml:space="preserve"> UAS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50,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50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ketahuan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mencontek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 UAS yang </w:t>
      </w:r>
      <w:proofErr w:type="spellStart"/>
      <w:r>
        <w:t>dimasukan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UAS yang </w:t>
      </w:r>
      <w:proofErr w:type="spellStart"/>
      <w:r>
        <w:t>pertama</w:t>
      </w:r>
      <w:proofErr w:type="spellEnd"/>
      <w:r>
        <w:t>.</w:t>
      </w:r>
    </w:p>
    <w:p w:rsidR="00232136" w:rsidRDefault="00232136" w:rsidP="00232136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>
        <w:t>Kerjakan</w:t>
      </w:r>
      <w:proofErr w:type="spellEnd"/>
      <w:r>
        <w:t xml:space="preserve"> </w:t>
      </w:r>
      <w:proofErr w:type="spellStart"/>
      <w:r>
        <w:t>sebaik-baiknya</w:t>
      </w:r>
      <w:proofErr w:type="spellEnd"/>
    </w:p>
    <w:p w:rsidR="00C9603C" w:rsidRDefault="00C9603C" w:rsidP="00232136">
      <w:pPr>
        <w:pStyle w:val="ListParagraph"/>
        <w:numPr>
          <w:ilvl w:val="0"/>
          <w:numId w:val="14"/>
        </w:numPr>
        <w:ind w:left="360"/>
        <w:jc w:val="both"/>
      </w:pPr>
      <w:r>
        <w:t xml:space="preserve">Yang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yang </w:t>
      </w:r>
      <w:proofErr w:type="spellStart"/>
      <w:r>
        <w:t>mengikuti</w:t>
      </w:r>
      <w:proofErr w:type="spellEnd"/>
      <w:r>
        <w:t xml:space="preserve"> UAS </w:t>
      </w:r>
      <w:proofErr w:type="spellStart"/>
      <w:r>
        <w:t>saja</w:t>
      </w:r>
      <w:proofErr w:type="spellEnd"/>
      <w:r>
        <w:t>.</w:t>
      </w:r>
    </w:p>
    <w:p w:rsidR="00232136" w:rsidRDefault="00232136" w:rsidP="00232136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>
        <w:t>Tipe</w:t>
      </w:r>
      <w:proofErr w:type="spellEnd"/>
      <w:r>
        <w:t xml:space="preserve"> </w:t>
      </w:r>
      <w:proofErr w:type="spellStart"/>
      <w:r>
        <w:t>yan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</w:p>
    <w:tbl>
      <w:tblPr>
        <w:tblW w:w="7680" w:type="dxa"/>
        <w:tblInd w:w="93" w:type="dxa"/>
        <w:tblLook w:val="04A0"/>
      </w:tblPr>
      <w:tblGrid>
        <w:gridCol w:w="960"/>
        <w:gridCol w:w="1109"/>
        <w:gridCol w:w="960"/>
        <w:gridCol w:w="1109"/>
        <w:gridCol w:w="960"/>
        <w:gridCol w:w="1109"/>
        <w:gridCol w:w="960"/>
        <w:gridCol w:w="1109"/>
      </w:tblGrid>
      <w:tr w:rsidR="00C9603C" w:rsidRPr="00C9603C" w:rsidTr="00C960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9603C">
              <w:rPr>
                <w:rFonts w:ascii="Calibri" w:eastAsia="Times New Roman" w:hAnsi="Calibri" w:cs="Times New Roman"/>
                <w:color w:val="000000"/>
              </w:rPr>
              <w:t>Kelas</w:t>
            </w:r>
            <w:proofErr w:type="spellEnd"/>
            <w:r w:rsidRPr="00C9603C">
              <w:rPr>
                <w:rFonts w:ascii="Calibri" w:eastAsia="Times New Roman" w:hAnsi="Calibri" w:cs="Times New Roman"/>
                <w:color w:val="000000"/>
              </w:rPr>
              <w:t xml:space="preserve"> IF-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9603C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C9603C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9603C">
              <w:rPr>
                <w:rFonts w:ascii="Calibri" w:eastAsia="Times New Roman" w:hAnsi="Calibri" w:cs="Times New Roman"/>
                <w:color w:val="000000"/>
              </w:rPr>
              <w:t>Kelas</w:t>
            </w:r>
            <w:proofErr w:type="spellEnd"/>
            <w:r w:rsidRPr="00C9603C">
              <w:rPr>
                <w:rFonts w:ascii="Calibri" w:eastAsia="Times New Roman" w:hAnsi="Calibri" w:cs="Times New Roman"/>
                <w:color w:val="000000"/>
              </w:rPr>
              <w:t xml:space="preserve"> IF-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9603C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C9603C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9603C">
              <w:rPr>
                <w:rFonts w:ascii="Calibri" w:eastAsia="Times New Roman" w:hAnsi="Calibri" w:cs="Times New Roman"/>
                <w:color w:val="000000"/>
              </w:rPr>
              <w:t>Kelas</w:t>
            </w:r>
            <w:proofErr w:type="spellEnd"/>
            <w:r w:rsidRPr="00C9603C">
              <w:rPr>
                <w:rFonts w:ascii="Calibri" w:eastAsia="Times New Roman" w:hAnsi="Calibri" w:cs="Times New Roman"/>
                <w:color w:val="000000"/>
              </w:rPr>
              <w:t xml:space="preserve"> IF-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9603C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C9603C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9603C">
              <w:rPr>
                <w:rFonts w:ascii="Calibri" w:eastAsia="Times New Roman" w:hAnsi="Calibri" w:cs="Times New Roman"/>
                <w:color w:val="000000"/>
              </w:rPr>
              <w:t>Kelas</w:t>
            </w:r>
            <w:proofErr w:type="spellEnd"/>
            <w:r w:rsidRPr="00C9603C">
              <w:rPr>
                <w:rFonts w:ascii="Calibri" w:eastAsia="Times New Roman" w:hAnsi="Calibri" w:cs="Times New Roman"/>
                <w:color w:val="000000"/>
              </w:rPr>
              <w:t xml:space="preserve"> IF-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9603C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C9603C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</w:tr>
      <w:tr w:rsidR="00C9603C" w:rsidRPr="00C9603C" w:rsidTr="00C960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603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10112132</w:t>
            </w:r>
          </w:p>
        </w:tc>
      </w:tr>
      <w:tr w:rsidR="00C9603C" w:rsidRPr="00C9603C" w:rsidTr="00C960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10110576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10112115</w:t>
            </w:r>
          </w:p>
        </w:tc>
      </w:tr>
      <w:tr w:rsidR="00C9603C" w:rsidRPr="00C9603C" w:rsidTr="00C960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603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10112187</w:t>
            </w:r>
          </w:p>
        </w:tc>
      </w:tr>
      <w:tr w:rsidR="00C9603C" w:rsidRPr="00C9603C" w:rsidTr="00C960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603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603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603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10110338</w:t>
            </w:r>
          </w:p>
        </w:tc>
      </w:tr>
      <w:tr w:rsidR="00C9603C" w:rsidRPr="00C9603C" w:rsidTr="00C960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603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10112277</w:t>
            </w:r>
          </w:p>
        </w:tc>
      </w:tr>
      <w:tr w:rsidR="00C9603C" w:rsidRPr="00C9603C" w:rsidTr="00C960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603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10112282</w:t>
            </w:r>
          </w:p>
        </w:tc>
      </w:tr>
      <w:tr w:rsidR="00C9603C" w:rsidRPr="00C9603C" w:rsidTr="00C960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10112268</w:t>
            </w:r>
          </w:p>
        </w:tc>
      </w:tr>
      <w:tr w:rsidR="00C9603C" w:rsidRPr="00C9603C" w:rsidTr="00C960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603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10112309</w:t>
            </w:r>
          </w:p>
        </w:tc>
      </w:tr>
      <w:tr w:rsidR="00C9603C" w:rsidRPr="00C9603C" w:rsidTr="00C960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603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10112290</w:t>
            </w:r>
          </w:p>
        </w:tc>
      </w:tr>
      <w:tr w:rsidR="00C9603C" w:rsidRPr="00C9603C" w:rsidTr="00C960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603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10112291</w:t>
            </w:r>
          </w:p>
        </w:tc>
      </w:tr>
      <w:tr w:rsidR="00C9603C" w:rsidRPr="00C9603C" w:rsidTr="00C960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603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603C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10112335</w:t>
            </w:r>
          </w:p>
        </w:tc>
      </w:tr>
      <w:tr w:rsidR="00C9603C" w:rsidRPr="00C9603C" w:rsidTr="00C960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603C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10112350</w:t>
            </w:r>
          </w:p>
        </w:tc>
      </w:tr>
      <w:tr w:rsidR="00C9603C" w:rsidRPr="00C9603C" w:rsidTr="00C960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603C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10112349</w:t>
            </w:r>
          </w:p>
        </w:tc>
      </w:tr>
      <w:tr w:rsidR="00C9603C" w:rsidRPr="00C9603C" w:rsidTr="00C960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10112346</w:t>
            </w:r>
          </w:p>
        </w:tc>
      </w:tr>
      <w:tr w:rsidR="00C9603C" w:rsidRPr="00C9603C" w:rsidTr="00C960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603C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10111435</w:t>
            </w:r>
          </w:p>
        </w:tc>
      </w:tr>
      <w:tr w:rsidR="00C9603C" w:rsidRPr="00C9603C" w:rsidTr="00C960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3C" w:rsidRPr="00C9603C" w:rsidRDefault="00C9603C" w:rsidP="00C96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603C">
              <w:rPr>
                <w:rFonts w:ascii="Calibri" w:eastAsia="Times New Roman" w:hAnsi="Calibri" w:cs="Times New Roman"/>
                <w:color w:val="000000"/>
              </w:rPr>
              <w:t>10112409</w:t>
            </w:r>
          </w:p>
        </w:tc>
      </w:tr>
    </w:tbl>
    <w:p w:rsidR="00232136" w:rsidRDefault="00232136" w:rsidP="00232136">
      <w:pPr>
        <w:pStyle w:val="ListParagraph"/>
        <w:ind w:left="360"/>
        <w:jc w:val="both"/>
      </w:pPr>
    </w:p>
    <w:p w:rsidR="00232136" w:rsidRDefault="00232136"/>
    <w:p w:rsidR="00C9603C" w:rsidRDefault="00C9603C"/>
    <w:p w:rsidR="00C9603C" w:rsidRDefault="00C9603C"/>
    <w:p w:rsidR="00C9603C" w:rsidRDefault="00C9603C"/>
    <w:p w:rsidR="00232136" w:rsidRDefault="00232136"/>
    <w:tbl>
      <w:tblPr>
        <w:tblStyle w:val="TableGrid"/>
        <w:tblpPr w:leftFromText="180" w:rightFromText="180" w:vertAnchor="text" w:horzAnchor="margin" w:tblpX="774" w:tblpY="-71"/>
        <w:tblW w:w="0" w:type="auto"/>
        <w:tblLook w:val="01E0"/>
      </w:tblPr>
      <w:tblGrid>
        <w:gridCol w:w="9026"/>
      </w:tblGrid>
      <w:tr w:rsidR="00C9603C" w:rsidRPr="005D3726" w:rsidTr="00C9603C">
        <w:trPr>
          <w:trHeight w:val="1273"/>
        </w:trPr>
        <w:tc>
          <w:tcPr>
            <w:tcW w:w="9026" w:type="dxa"/>
            <w:shd w:val="clear" w:color="auto" w:fill="auto"/>
            <w:vAlign w:val="center"/>
          </w:tcPr>
          <w:p w:rsidR="00C9603C" w:rsidRPr="00C9603C" w:rsidRDefault="00C9603C" w:rsidP="007E6F77">
            <w:pPr>
              <w:ind w:left="132"/>
              <w:jc w:val="center"/>
              <w:rPr>
                <w:sz w:val="48"/>
                <w:szCs w:val="48"/>
                <w:lang w:val="pl-PL"/>
              </w:rPr>
            </w:pPr>
            <w:r w:rsidRPr="00C9603C">
              <w:rPr>
                <w:sz w:val="48"/>
                <w:szCs w:val="48"/>
                <w:lang w:val="pl-PL"/>
              </w:rPr>
              <w:lastRenderedPageBreak/>
              <w:t>TIPE 1</w:t>
            </w:r>
          </w:p>
        </w:tc>
      </w:tr>
    </w:tbl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Pr="00AC162B" w:rsidRDefault="001145C7" w:rsidP="005021F6">
      <w:pPr>
        <w:pStyle w:val="ListParagraph"/>
        <w:numPr>
          <w:ilvl w:val="0"/>
          <w:numId w:val="1"/>
        </w:numPr>
        <w:ind w:left="360"/>
        <w:jc w:val="both"/>
      </w:pPr>
      <w:r w:rsidRPr="001145C7">
        <w:rPr>
          <w:rFonts w:eastAsiaTheme="minorEastAs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45pt;margin-top:22.9pt;width:55.65pt;height:26.4pt;z-index:251658240;mso-width-relative:margin;mso-height-relative:margin" filled="f" stroked="f">
            <v:textbox style="mso-next-textbox:#_x0000_s1026">
              <w:txbxContent>
                <w:p w:rsidR="005021F6" w:rsidRDefault="001145C7" w:rsidP="005021F6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</w:rPr>
                                <m:t>n→∞</m:t>
                              </m:r>
                            </m:lim>
                          </m:limLow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</m:e>
                      </m:func>
                    </m:oMath>
                  </m:oMathPara>
                </w:p>
              </w:txbxContent>
            </v:textbox>
          </v:shape>
        </w:pict>
      </w:r>
      <w:proofErr w:type="spellStart"/>
      <w:r w:rsidR="005021F6">
        <w:t>Diketahui</w:t>
      </w:r>
      <w:proofErr w:type="spellEnd"/>
      <w:r w:rsidR="005021F6">
        <w:t xml:space="preserve"> </w:t>
      </w:r>
      <w:proofErr w:type="spellStart"/>
      <w:r w:rsidR="005021F6">
        <w:t>rumus</w:t>
      </w:r>
      <w:proofErr w:type="spellEnd"/>
      <w:r w:rsidR="005021F6">
        <w:t xml:space="preserve"> </w:t>
      </w:r>
      <w:proofErr w:type="spellStart"/>
      <w:r w:rsidR="005021F6">
        <w:t>eksplisit</w:t>
      </w:r>
      <w:proofErr w:type="spellEnd"/>
      <w:r w:rsidR="005021F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5021F6">
        <w:rPr>
          <w:rFonts w:eastAsiaTheme="minorEastAsia"/>
        </w:rPr>
        <w:t xml:space="preserve"> untuk </w:t>
      </w:r>
      <w:proofErr w:type="gramStart"/>
      <w:r w:rsidR="005021F6">
        <w:rPr>
          <w:rFonts w:eastAsiaTheme="minorEastAsia"/>
        </w:rPr>
        <w:t xml:space="preserve">barisan </w:t>
      </w:r>
      <m:oMath>
        <w:proofErr w:type="gramEnd"/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  <w:r w:rsidR="005021F6">
        <w:rPr>
          <w:rFonts w:eastAsiaTheme="minorEastAsia"/>
        </w:rPr>
        <w:t xml:space="preserve">. Tulislah dari tiap </w:t>
      </w:r>
      <w:proofErr w:type="spellStart"/>
      <w:r w:rsidR="005021F6">
        <w:rPr>
          <w:rFonts w:eastAsiaTheme="minorEastAsia"/>
        </w:rPr>
        <w:t>barisan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itu</w:t>
      </w:r>
      <w:proofErr w:type="spellEnd"/>
      <w:r w:rsidR="005021F6">
        <w:rPr>
          <w:rFonts w:eastAsiaTheme="minorEastAsia"/>
        </w:rPr>
        <w:t xml:space="preserve"> </w:t>
      </w:r>
      <w:proofErr w:type="gramStart"/>
      <w:r w:rsidR="005021F6">
        <w:rPr>
          <w:rFonts w:eastAsiaTheme="minorEastAsia"/>
        </w:rPr>
        <w:t>lima</w:t>
      </w:r>
      <w:proofErr w:type="gram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suku</w:t>
      </w:r>
      <w:proofErr w:type="spellEnd"/>
      <w:r w:rsidR="005021F6">
        <w:rPr>
          <w:rFonts w:eastAsiaTheme="minorEastAsia"/>
        </w:rPr>
        <w:t xml:space="preserve"> yang </w:t>
      </w:r>
      <w:proofErr w:type="spellStart"/>
      <w:r w:rsidR="005021F6">
        <w:rPr>
          <w:rFonts w:eastAsiaTheme="minorEastAsia"/>
        </w:rPr>
        <w:t>pertama</w:t>
      </w:r>
      <w:proofErr w:type="spellEnd"/>
      <w:r w:rsidR="005021F6">
        <w:rPr>
          <w:rFonts w:eastAsiaTheme="minorEastAsia"/>
        </w:rPr>
        <w:t xml:space="preserve">. </w:t>
      </w:r>
      <w:proofErr w:type="spellStart"/>
      <w:r w:rsidR="005021F6">
        <w:rPr>
          <w:rFonts w:eastAsiaTheme="minorEastAsia"/>
        </w:rPr>
        <w:t>Tentukan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apakah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barisan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konvergen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atau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divergen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dengan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memperlihatkan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grafiknya</w:t>
      </w:r>
      <w:proofErr w:type="spellEnd"/>
      <w:r w:rsidR="005021F6">
        <w:rPr>
          <w:rFonts w:eastAsiaTheme="minorEastAsia"/>
        </w:rPr>
        <w:t xml:space="preserve">. </w:t>
      </w:r>
      <w:proofErr w:type="spellStart"/>
      <w:r w:rsidR="005021F6">
        <w:rPr>
          <w:rFonts w:eastAsiaTheme="minorEastAsia"/>
        </w:rPr>
        <w:t>Apabila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konvergen</w:t>
      </w:r>
      <w:proofErr w:type="spellEnd"/>
      <w:r w:rsidR="005021F6">
        <w:rPr>
          <w:rFonts w:eastAsiaTheme="minorEastAsia"/>
        </w:rPr>
        <w:t xml:space="preserve">, </w:t>
      </w:r>
      <w:proofErr w:type="spellStart"/>
      <w:r w:rsidR="005021F6">
        <w:rPr>
          <w:rFonts w:eastAsiaTheme="minorEastAsia"/>
        </w:rPr>
        <w:t>tentukan</w:t>
      </w:r>
      <w:proofErr w:type="spellEnd"/>
      <w:r w:rsidR="005021F6">
        <w:rPr>
          <w:rFonts w:eastAsiaTheme="minorEastAsia"/>
        </w:rPr>
        <w:t xml:space="preserve"> </w:t>
      </w:r>
    </w:p>
    <w:p w:rsidR="005021F6" w:rsidRPr="00AC162B" w:rsidRDefault="001145C7" w:rsidP="005021F6">
      <w:pPr>
        <w:pStyle w:val="ListParagraph"/>
        <w:numPr>
          <w:ilvl w:val="0"/>
          <w:numId w:val="2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nπ</m:t>
            </m:r>
          </m:e>
        </m:func>
      </m:oMath>
    </w:p>
    <w:p w:rsidR="005021F6" w:rsidRPr="00193E6A" w:rsidRDefault="001145C7" w:rsidP="005021F6">
      <w:pPr>
        <w:pStyle w:val="ListParagraph"/>
        <w:numPr>
          <w:ilvl w:val="0"/>
          <w:numId w:val="2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</w:p>
    <w:p w:rsidR="005021F6" w:rsidRDefault="005021F6" w:rsidP="005021F6">
      <w:pPr>
        <w:pStyle w:val="ListParagraph"/>
        <w:numPr>
          <w:ilvl w:val="0"/>
          <w:numId w:val="1"/>
        </w:numPr>
        <w:ind w:left="360"/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deret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konvergen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divergen</w:t>
      </w:r>
      <w:proofErr w:type="spellEnd"/>
      <w:r>
        <w:t>:</w:t>
      </w:r>
    </w:p>
    <w:p w:rsidR="005021F6" w:rsidRPr="00E9411C" w:rsidRDefault="001145C7" w:rsidP="005021F6">
      <w:pPr>
        <w:pStyle w:val="ListParagraph"/>
        <w:numPr>
          <w:ilvl w:val="0"/>
          <w:numId w:val="3"/>
        </w:numPr>
        <w:jc w:val="both"/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k=2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k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</m:e>
        </m:nary>
      </m:oMath>
      <w:r w:rsidR="005021F6">
        <w:rPr>
          <w:rFonts w:eastAsiaTheme="minorEastAsia"/>
        </w:rPr>
        <w:t xml:space="preserve"> (gunakan uji hasil bagi)</w:t>
      </w:r>
    </w:p>
    <w:p w:rsidR="005021F6" w:rsidRDefault="001145C7" w:rsidP="005021F6">
      <w:pPr>
        <w:pStyle w:val="ListParagraph"/>
        <w:numPr>
          <w:ilvl w:val="0"/>
          <w:numId w:val="3"/>
        </w:numPr>
        <w:jc w:val="both"/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k=3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</m:e>
        </m:nary>
      </m:oMath>
      <w:r w:rsidR="005021F6">
        <w:rPr>
          <w:rFonts w:eastAsiaTheme="minorEastAsia"/>
        </w:rPr>
        <w:t xml:space="preserve"> (gunakan uji integral)</w:t>
      </w:r>
    </w:p>
    <w:p w:rsidR="005021F6" w:rsidRDefault="00021E04" w:rsidP="005021F6">
      <w:pPr>
        <w:pStyle w:val="ListParagraph"/>
        <w:numPr>
          <w:ilvl w:val="0"/>
          <w:numId w:val="1"/>
        </w:numPr>
        <w:ind w:left="360"/>
        <w:jc w:val="both"/>
      </w:pPr>
      <w:proofErr w:type="spellStart"/>
      <w:r>
        <w:t>Hitung</w:t>
      </w:r>
      <w:proofErr w:type="spellEnd"/>
      <w:r>
        <w:t xml:space="preserve"> integral </w:t>
      </w:r>
      <w:proofErr w:type="spellStart"/>
      <w:r>
        <w:t>lipat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tukar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pengirisan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alas)</w:t>
      </w:r>
    </w:p>
    <w:p w:rsidR="005021F6" w:rsidRPr="00A01F0A" w:rsidRDefault="001145C7" w:rsidP="005021F6">
      <w:pPr>
        <w:pStyle w:val="ListParagraph"/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dy</m:t>
          </m:r>
        </m:oMath>
      </m:oMathPara>
    </w:p>
    <w:p w:rsidR="005021F6" w:rsidRDefault="005021F6" w:rsidP="005021F6">
      <w:pPr>
        <w:pStyle w:val="ListParagraph"/>
        <w:ind w:left="360"/>
        <w:jc w:val="both"/>
        <w:rPr>
          <w:rFonts w:eastAsiaTheme="minorEastAsia"/>
        </w:rPr>
      </w:pPr>
    </w:p>
    <w:tbl>
      <w:tblPr>
        <w:tblStyle w:val="TableGrid"/>
        <w:tblpPr w:leftFromText="180" w:rightFromText="180" w:vertAnchor="text" w:horzAnchor="margin" w:tblpX="774" w:tblpY="-71"/>
        <w:tblW w:w="0" w:type="auto"/>
        <w:tblLook w:val="01E0"/>
      </w:tblPr>
      <w:tblGrid>
        <w:gridCol w:w="9056"/>
      </w:tblGrid>
      <w:tr w:rsidR="00C9603C" w:rsidRPr="005D3726" w:rsidTr="001B37F1">
        <w:trPr>
          <w:trHeight w:val="1931"/>
        </w:trPr>
        <w:tc>
          <w:tcPr>
            <w:tcW w:w="9056" w:type="dxa"/>
            <w:shd w:val="clear" w:color="auto" w:fill="auto"/>
            <w:vAlign w:val="center"/>
          </w:tcPr>
          <w:p w:rsidR="00C9603C" w:rsidRPr="005D3726" w:rsidRDefault="00C9603C" w:rsidP="007E6F77">
            <w:pPr>
              <w:ind w:left="132"/>
              <w:jc w:val="center"/>
              <w:rPr>
                <w:sz w:val="22"/>
                <w:szCs w:val="22"/>
                <w:lang w:val="pl-PL"/>
              </w:rPr>
            </w:pPr>
            <w:r w:rsidRPr="00C9603C">
              <w:rPr>
                <w:sz w:val="48"/>
                <w:szCs w:val="48"/>
                <w:lang w:val="pl-PL"/>
              </w:rPr>
              <w:t xml:space="preserve">TIPE </w:t>
            </w:r>
            <w:r>
              <w:rPr>
                <w:sz w:val="48"/>
                <w:szCs w:val="48"/>
                <w:lang w:val="pl-PL"/>
              </w:rPr>
              <w:t>2</w:t>
            </w:r>
          </w:p>
        </w:tc>
      </w:tr>
    </w:tbl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Pr="00AC162B" w:rsidRDefault="001145C7" w:rsidP="005021F6">
      <w:pPr>
        <w:pStyle w:val="ListParagraph"/>
        <w:numPr>
          <w:ilvl w:val="0"/>
          <w:numId w:val="4"/>
        </w:numPr>
        <w:ind w:left="360"/>
        <w:jc w:val="both"/>
      </w:pPr>
      <w:r w:rsidRPr="001145C7">
        <w:rPr>
          <w:rFonts w:eastAsiaTheme="minorEastAsia"/>
          <w:noProof/>
          <w:lang w:eastAsia="zh-TW"/>
        </w:rPr>
        <w:pict>
          <v:shape id="_x0000_s1027" type="#_x0000_t202" style="position:absolute;left:0;text-align:left;margin-left:49.45pt;margin-top:23.45pt;width:55.65pt;height:26.4pt;z-index:251661312;mso-width-relative:margin;mso-height-relative:margin" filled="f" stroked="f">
            <v:textbox style="mso-next-textbox:#_x0000_s1027">
              <w:txbxContent>
                <w:p w:rsidR="005021F6" w:rsidRDefault="001145C7" w:rsidP="005021F6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</w:rPr>
                                <m:t>n→∞</m:t>
                              </m:r>
                            </m:lim>
                          </m:limLow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</m:e>
                      </m:func>
                    </m:oMath>
                  </m:oMathPara>
                </w:p>
              </w:txbxContent>
            </v:textbox>
          </v:shape>
        </w:pict>
      </w:r>
      <w:proofErr w:type="spellStart"/>
      <w:r w:rsidR="005021F6">
        <w:t>Diketahui</w:t>
      </w:r>
      <w:proofErr w:type="spellEnd"/>
      <w:r w:rsidR="005021F6">
        <w:t xml:space="preserve"> </w:t>
      </w:r>
      <w:proofErr w:type="spellStart"/>
      <w:r w:rsidR="005021F6">
        <w:t>rumus</w:t>
      </w:r>
      <w:proofErr w:type="spellEnd"/>
      <w:r w:rsidR="005021F6">
        <w:t xml:space="preserve"> </w:t>
      </w:r>
      <w:proofErr w:type="spellStart"/>
      <w:r w:rsidR="005021F6">
        <w:t>eksplisit</w:t>
      </w:r>
      <w:proofErr w:type="spellEnd"/>
      <w:r w:rsidR="005021F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5021F6">
        <w:rPr>
          <w:rFonts w:eastAsiaTheme="minorEastAsia"/>
        </w:rPr>
        <w:t xml:space="preserve"> untuk </w:t>
      </w:r>
      <w:proofErr w:type="gramStart"/>
      <w:r w:rsidR="005021F6">
        <w:rPr>
          <w:rFonts w:eastAsiaTheme="minorEastAsia"/>
        </w:rPr>
        <w:t xml:space="preserve">barisan </w:t>
      </w:r>
      <m:oMath>
        <w:proofErr w:type="gramEnd"/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  <w:r w:rsidR="005021F6">
        <w:rPr>
          <w:rFonts w:eastAsiaTheme="minorEastAsia"/>
        </w:rPr>
        <w:t xml:space="preserve">. Tulislah dari tiap </w:t>
      </w:r>
      <w:proofErr w:type="spellStart"/>
      <w:r w:rsidR="005021F6">
        <w:rPr>
          <w:rFonts w:eastAsiaTheme="minorEastAsia"/>
        </w:rPr>
        <w:t>barisan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itu</w:t>
      </w:r>
      <w:proofErr w:type="spellEnd"/>
      <w:r w:rsidR="005021F6">
        <w:rPr>
          <w:rFonts w:eastAsiaTheme="minorEastAsia"/>
        </w:rPr>
        <w:t xml:space="preserve"> </w:t>
      </w:r>
      <w:proofErr w:type="gramStart"/>
      <w:r w:rsidR="005021F6">
        <w:rPr>
          <w:rFonts w:eastAsiaTheme="minorEastAsia"/>
        </w:rPr>
        <w:t>lima</w:t>
      </w:r>
      <w:proofErr w:type="gram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suku</w:t>
      </w:r>
      <w:proofErr w:type="spellEnd"/>
      <w:r w:rsidR="005021F6">
        <w:rPr>
          <w:rFonts w:eastAsiaTheme="minorEastAsia"/>
        </w:rPr>
        <w:t xml:space="preserve"> yang </w:t>
      </w:r>
      <w:proofErr w:type="spellStart"/>
      <w:r w:rsidR="005021F6">
        <w:rPr>
          <w:rFonts w:eastAsiaTheme="minorEastAsia"/>
        </w:rPr>
        <w:t>pertama</w:t>
      </w:r>
      <w:proofErr w:type="spellEnd"/>
      <w:r w:rsidR="005021F6">
        <w:rPr>
          <w:rFonts w:eastAsiaTheme="minorEastAsia"/>
        </w:rPr>
        <w:t xml:space="preserve">. </w:t>
      </w:r>
      <w:proofErr w:type="spellStart"/>
      <w:r w:rsidR="005021F6">
        <w:rPr>
          <w:rFonts w:eastAsiaTheme="minorEastAsia"/>
        </w:rPr>
        <w:t>Tentukan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apakah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barisan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konvergen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atau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divergen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dengan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memperlihatkan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grafiknya</w:t>
      </w:r>
      <w:proofErr w:type="spellEnd"/>
      <w:r w:rsidR="005021F6">
        <w:rPr>
          <w:rFonts w:eastAsiaTheme="minorEastAsia"/>
        </w:rPr>
        <w:t xml:space="preserve">. </w:t>
      </w:r>
      <w:proofErr w:type="spellStart"/>
      <w:r w:rsidR="005021F6">
        <w:rPr>
          <w:rFonts w:eastAsiaTheme="minorEastAsia"/>
        </w:rPr>
        <w:t>Apabila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konvergen</w:t>
      </w:r>
      <w:proofErr w:type="spellEnd"/>
      <w:r w:rsidR="005021F6">
        <w:rPr>
          <w:rFonts w:eastAsiaTheme="minorEastAsia"/>
        </w:rPr>
        <w:t xml:space="preserve">, </w:t>
      </w:r>
      <w:proofErr w:type="spellStart"/>
      <w:r w:rsidR="005021F6">
        <w:rPr>
          <w:rFonts w:eastAsiaTheme="minorEastAsia"/>
        </w:rPr>
        <w:t>tentukan</w:t>
      </w:r>
      <w:proofErr w:type="spellEnd"/>
      <w:r w:rsidR="005021F6">
        <w:rPr>
          <w:rFonts w:eastAsiaTheme="minorEastAsia"/>
        </w:rPr>
        <w:t xml:space="preserve"> </w:t>
      </w:r>
    </w:p>
    <w:p w:rsidR="005021F6" w:rsidRPr="00AC162B" w:rsidRDefault="001145C7" w:rsidP="005021F6">
      <w:pPr>
        <w:pStyle w:val="ListParagraph"/>
        <w:numPr>
          <w:ilvl w:val="0"/>
          <w:numId w:val="5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-n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2n-1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</m:e>
            </m:d>
          </m:e>
        </m:func>
      </m:oMath>
    </w:p>
    <w:p w:rsidR="005021F6" w:rsidRPr="00193E6A" w:rsidRDefault="001145C7" w:rsidP="005021F6">
      <w:pPr>
        <w:pStyle w:val="ListParagraph"/>
        <w:numPr>
          <w:ilvl w:val="0"/>
          <w:numId w:val="5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rad>
          </m:den>
        </m:f>
      </m:oMath>
    </w:p>
    <w:p w:rsidR="005021F6" w:rsidRDefault="005021F6" w:rsidP="005021F6">
      <w:pPr>
        <w:pStyle w:val="ListParagraph"/>
        <w:numPr>
          <w:ilvl w:val="0"/>
          <w:numId w:val="4"/>
        </w:numPr>
        <w:ind w:left="360"/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deret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konvergen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divergen</w:t>
      </w:r>
      <w:proofErr w:type="spellEnd"/>
      <w:r>
        <w:t>:</w:t>
      </w:r>
    </w:p>
    <w:p w:rsidR="005021F6" w:rsidRPr="00E9411C" w:rsidRDefault="001145C7" w:rsidP="005021F6">
      <w:pPr>
        <w:pStyle w:val="ListParagraph"/>
        <w:numPr>
          <w:ilvl w:val="0"/>
          <w:numId w:val="6"/>
        </w:numPr>
        <w:jc w:val="both"/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2k+1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k-1</m:t>
                    </m:r>
                  </m:sup>
                </m:sSup>
              </m:e>
            </m:d>
          </m:e>
        </m:nary>
      </m:oMath>
      <w:r w:rsidR="005021F6">
        <w:rPr>
          <w:rFonts w:eastAsiaTheme="minorEastAsia"/>
        </w:rPr>
        <w:t xml:space="preserve"> (</w:t>
      </w:r>
      <w:proofErr w:type="spellStart"/>
      <w:r w:rsidR="005021F6">
        <w:rPr>
          <w:rFonts w:eastAsiaTheme="minorEastAsia"/>
        </w:rPr>
        <w:t>uji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deret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BB2DC1">
        <w:rPr>
          <w:rFonts w:eastAsiaTheme="minorEastAsia"/>
        </w:rPr>
        <w:t>geometri</w:t>
      </w:r>
      <w:proofErr w:type="spellEnd"/>
      <w:r w:rsidR="00BB2DC1">
        <w:rPr>
          <w:rFonts w:eastAsiaTheme="minorEastAsia"/>
        </w:rPr>
        <w:t xml:space="preserve"> </w:t>
      </w:r>
      <w:proofErr w:type="spellStart"/>
      <w:r w:rsidR="00BB2DC1">
        <w:rPr>
          <w:rFonts w:eastAsiaTheme="minorEastAsia"/>
        </w:rPr>
        <w:t>dan</w:t>
      </w:r>
      <w:proofErr w:type="spellEnd"/>
      <w:r w:rsidR="00BB2DC1">
        <w:rPr>
          <w:rFonts w:eastAsiaTheme="minorEastAsia"/>
        </w:rPr>
        <w:t xml:space="preserve"> </w:t>
      </w:r>
      <w:proofErr w:type="spellStart"/>
      <w:r w:rsidR="00BB2DC1">
        <w:rPr>
          <w:rFonts w:eastAsiaTheme="minorEastAsia"/>
        </w:rPr>
        <w:t>uji</w:t>
      </w:r>
      <w:proofErr w:type="spellEnd"/>
      <w:r w:rsidR="00BB2DC1">
        <w:rPr>
          <w:rFonts w:eastAsiaTheme="minorEastAsia"/>
        </w:rPr>
        <w:t xml:space="preserve"> banding limit</w:t>
      </w:r>
      <w:r w:rsidR="005021F6">
        <w:rPr>
          <w:rFonts w:eastAsiaTheme="minorEastAsia"/>
        </w:rPr>
        <w:t>)</w:t>
      </w:r>
    </w:p>
    <w:p w:rsidR="005021F6" w:rsidRDefault="001145C7" w:rsidP="005021F6">
      <w:pPr>
        <w:pStyle w:val="ListParagraph"/>
        <w:numPr>
          <w:ilvl w:val="0"/>
          <w:numId w:val="6"/>
        </w:numPr>
        <w:jc w:val="both"/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</m:e>
        </m:nary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k!</m:t>
            </m:r>
          </m:den>
        </m:f>
      </m:oMath>
      <w:r w:rsidR="005021F6">
        <w:rPr>
          <w:rFonts w:eastAsiaTheme="minorEastAsia"/>
        </w:rPr>
        <w:t xml:space="preserve"> (uji pembanding mutlak)</w:t>
      </w:r>
    </w:p>
    <w:p w:rsidR="00021E04" w:rsidRDefault="00021E04" w:rsidP="00021E04">
      <w:pPr>
        <w:pStyle w:val="ListParagraph"/>
        <w:numPr>
          <w:ilvl w:val="0"/>
          <w:numId w:val="4"/>
        </w:numPr>
        <w:ind w:left="360"/>
        <w:jc w:val="both"/>
      </w:pPr>
      <w:proofErr w:type="spellStart"/>
      <w:r>
        <w:t>Hitung</w:t>
      </w:r>
      <w:proofErr w:type="spellEnd"/>
      <w:r>
        <w:t xml:space="preserve"> integral </w:t>
      </w:r>
      <w:proofErr w:type="spellStart"/>
      <w:r>
        <w:t>lipat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tukar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pengirisan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alas)</w:t>
      </w:r>
    </w:p>
    <w:p w:rsidR="00444D0E" w:rsidRDefault="001145C7" w:rsidP="00021E04">
      <w:pPr>
        <w:jc w:val="both"/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</w:rPr>
                <m:t>dy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tbl>
      <w:tblPr>
        <w:tblStyle w:val="TableGrid"/>
        <w:tblpPr w:leftFromText="180" w:rightFromText="180" w:vertAnchor="text" w:horzAnchor="margin" w:tblpX="774" w:tblpY="-71"/>
        <w:tblW w:w="0" w:type="auto"/>
        <w:tblLook w:val="01E0"/>
      </w:tblPr>
      <w:tblGrid>
        <w:gridCol w:w="9056"/>
      </w:tblGrid>
      <w:tr w:rsidR="00C9603C" w:rsidRPr="005D3726" w:rsidTr="00BA6852">
        <w:trPr>
          <w:trHeight w:val="1931"/>
        </w:trPr>
        <w:tc>
          <w:tcPr>
            <w:tcW w:w="9056" w:type="dxa"/>
            <w:shd w:val="clear" w:color="auto" w:fill="auto"/>
            <w:vAlign w:val="center"/>
          </w:tcPr>
          <w:p w:rsidR="00C9603C" w:rsidRPr="001F2825" w:rsidRDefault="00C9603C" w:rsidP="007E6F77">
            <w:pPr>
              <w:ind w:left="132"/>
              <w:jc w:val="center"/>
              <w:rPr>
                <w:sz w:val="22"/>
                <w:szCs w:val="22"/>
                <w:lang w:val="pl-PL"/>
              </w:rPr>
            </w:pPr>
            <w:r w:rsidRPr="00C9603C">
              <w:rPr>
                <w:sz w:val="48"/>
                <w:szCs w:val="48"/>
                <w:lang w:val="pl-PL"/>
              </w:rPr>
              <w:lastRenderedPageBreak/>
              <w:t xml:space="preserve">TIPE </w:t>
            </w:r>
            <w:r>
              <w:rPr>
                <w:sz w:val="48"/>
                <w:szCs w:val="48"/>
                <w:lang w:val="pl-PL"/>
              </w:rPr>
              <w:t>3</w:t>
            </w:r>
          </w:p>
        </w:tc>
      </w:tr>
    </w:tbl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Pr="00AC162B" w:rsidRDefault="001145C7" w:rsidP="005021F6">
      <w:pPr>
        <w:pStyle w:val="ListParagraph"/>
        <w:numPr>
          <w:ilvl w:val="0"/>
          <w:numId w:val="8"/>
        </w:numPr>
        <w:ind w:left="360"/>
        <w:jc w:val="both"/>
      </w:pPr>
      <w:r>
        <w:rPr>
          <w:noProof/>
          <w:lang w:eastAsia="zh-TW"/>
        </w:rPr>
        <w:pict>
          <v:shape id="_x0000_s1028" type="#_x0000_t202" style="position:absolute;left:0;text-align:left;margin-left:49.45pt;margin-top:22.9pt;width:55.65pt;height:26.4pt;z-index:251663360;mso-width-relative:margin;mso-height-relative:margin" filled="f" stroked="f">
            <v:textbox style="mso-next-textbox:#_x0000_s1028">
              <w:txbxContent>
                <w:p w:rsidR="005021F6" w:rsidRDefault="001145C7" w:rsidP="005021F6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</w:rPr>
                                <m:t>n→∞</m:t>
                              </m:r>
                            </m:lim>
                          </m:limLow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</m:e>
                      </m:func>
                    </m:oMath>
                  </m:oMathPara>
                </w:p>
              </w:txbxContent>
            </v:textbox>
          </v:shape>
        </w:pict>
      </w:r>
      <w:proofErr w:type="spellStart"/>
      <w:r w:rsidR="005021F6">
        <w:t>Diketahui</w:t>
      </w:r>
      <w:proofErr w:type="spellEnd"/>
      <w:r w:rsidR="005021F6">
        <w:t xml:space="preserve"> </w:t>
      </w:r>
      <w:proofErr w:type="spellStart"/>
      <w:r w:rsidR="005021F6">
        <w:t>rumus</w:t>
      </w:r>
      <w:proofErr w:type="spellEnd"/>
      <w:r w:rsidR="005021F6">
        <w:t xml:space="preserve"> </w:t>
      </w:r>
      <w:proofErr w:type="spellStart"/>
      <w:r w:rsidR="005021F6">
        <w:t>eksplisit</w:t>
      </w:r>
      <w:proofErr w:type="spellEnd"/>
      <w:r w:rsidR="005021F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5021F6" w:rsidRPr="005021F6">
        <w:rPr>
          <w:rFonts w:eastAsiaTheme="minorEastAsia"/>
        </w:rPr>
        <w:t xml:space="preserve"> untuk </w:t>
      </w:r>
      <w:proofErr w:type="gramStart"/>
      <w:r w:rsidR="005021F6" w:rsidRPr="005021F6">
        <w:rPr>
          <w:rFonts w:eastAsiaTheme="minorEastAsia"/>
        </w:rPr>
        <w:t xml:space="preserve">barisan </w:t>
      </w:r>
      <m:oMath>
        <w:proofErr w:type="gramEnd"/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  <w:r w:rsidR="005021F6" w:rsidRPr="005021F6">
        <w:rPr>
          <w:rFonts w:eastAsiaTheme="minorEastAsia"/>
        </w:rPr>
        <w:t xml:space="preserve">. Tulislah dari tiap </w:t>
      </w:r>
      <w:proofErr w:type="spellStart"/>
      <w:r w:rsidR="005021F6" w:rsidRPr="005021F6">
        <w:rPr>
          <w:rFonts w:eastAsiaTheme="minorEastAsia"/>
        </w:rPr>
        <w:t>barisan</w:t>
      </w:r>
      <w:proofErr w:type="spell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itu</w:t>
      </w:r>
      <w:proofErr w:type="spellEnd"/>
      <w:r w:rsidR="005021F6" w:rsidRPr="005021F6">
        <w:rPr>
          <w:rFonts w:eastAsiaTheme="minorEastAsia"/>
        </w:rPr>
        <w:t xml:space="preserve"> </w:t>
      </w:r>
      <w:proofErr w:type="gramStart"/>
      <w:r w:rsidR="005021F6" w:rsidRPr="005021F6">
        <w:rPr>
          <w:rFonts w:eastAsiaTheme="minorEastAsia"/>
        </w:rPr>
        <w:t>lima</w:t>
      </w:r>
      <w:proofErr w:type="gram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suku</w:t>
      </w:r>
      <w:proofErr w:type="spellEnd"/>
      <w:r w:rsidR="005021F6" w:rsidRPr="005021F6">
        <w:rPr>
          <w:rFonts w:eastAsiaTheme="minorEastAsia"/>
        </w:rPr>
        <w:t xml:space="preserve"> yang </w:t>
      </w:r>
      <w:proofErr w:type="spellStart"/>
      <w:r w:rsidR="005021F6" w:rsidRPr="005021F6">
        <w:rPr>
          <w:rFonts w:eastAsiaTheme="minorEastAsia"/>
        </w:rPr>
        <w:t>pertama</w:t>
      </w:r>
      <w:proofErr w:type="spellEnd"/>
      <w:r w:rsidR="005021F6" w:rsidRPr="005021F6">
        <w:rPr>
          <w:rFonts w:eastAsiaTheme="minorEastAsia"/>
        </w:rPr>
        <w:t xml:space="preserve">. </w:t>
      </w:r>
      <w:proofErr w:type="spellStart"/>
      <w:r w:rsidR="005021F6" w:rsidRPr="005021F6">
        <w:rPr>
          <w:rFonts w:eastAsiaTheme="minorEastAsia"/>
        </w:rPr>
        <w:t>Tentukan</w:t>
      </w:r>
      <w:proofErr w:type="spell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apakah</w:t>
      </w:r>
      <w:proofErr w:type="spell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barisan</w:t>
      </w:r>
      <w:proofErr w:type="spell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konvergen</w:t>
      </w:r>
      <w:proofErr w:type="spell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atau</w:t>
      </w:r>
      <w:proofErr w:type="spell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divergen</w:t>
      </w:r>
      <w:proofErr w:type="spell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dengan</w:t>
      </w:r>
      <w:proofErr w:type="spell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memperlihatkan</w:t>
      </w:r>
      <w:proofErr w:type="spell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grafiknya</w:t>
      </w:r>
      <w:proofErr w:type="spellEnd"/>
      <w:r w:rsidR="005021F6" w:rsidRPr="005021F6">
        <w:rPr>
          <w:rFonts w:eastAsiaTheme="minorEastAsia"/>
        </w:rPr>
        <w:t xml:space="preserve">. </w:t>
      </w:r>
      <w:proofErr w:type="spellStart"/>
      <w:r w:rsidR="005021F6" w:rsidRPr="005021F6">
        <w:rPr>
          <w:rFonts w:eastAsiaTheme="minorEastAsia"/>
        </w:rPr>
        <w:t>Apabila</w:t>
      </w:r>
      <w:proofErr w:type="spell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konvergen</w:t>
      </w:r>
      <w:proofErr w:type="spellEnd"/>
      <w:r w:rsidR="005021F6" w:rsidRPr="005021F6">
        <w:rPr>
          <w:rFonts w:eastAsiaTheme="minorEastAsia"/>
        </w:rPr>
        <w:t xml:space="preserve">, </w:t>
      </w:r>
      <w:proofErr w:type="spellStart"/>
      <w:r w:rsidR="005021F6" w:rsidRPr="005021F6">
        <w:rPr>
          <w:rFonts w:eastAsiaTheme="minorEastAsia"/>
        </w:rPr>
        <w:t>tentukan</w:t>
      </w:r>
      <w:proofErr w:type="spellEnd"/>
      <w:r w:rsidR="005021F6" w:rsidRPr="005021F6">
        <w:rPr>
          <w:rFonts w:eastAsiaTheme="minorEastAsia"/>
        </w:rPr>
        <w:t xml:space="preserve"> </w:t>
      </w:r>
    </w:p>
    <w:p w:rsidR="005021F6" w:rsidRPr="005021F6" w:rsidRDefault="001145C7" w:rsidP="005021F6">
      <w:pPr>
        <w:pStyle w:val="ListParagraph"/>
        <w:numPr>
          <w:ilvl w:val="0"/>
          <w:numId w:val="9"/>
        </w:numPr>
        <w:ind w:left="72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n+1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3n+1</m:t>
            </m:r>
          </m:den>
        </m:f>
      </m:oMath>
      <w:r w:rsidR="005021F6" w:rsidRPr="005021F6">
        <w:rPr>
          <w:rFonts w:eastAsiaTheme="minorEastAsia"/>
        </w:rPr>
        <w:t xml:space="preserve"> </w:t>
      </w:r>
    </w:p>
    <w:p w:rsidR="005021F6" w:rsidRPr="00193E6A" w:rsidRDefault="001145C7" w:rsidP="005021F6">
      <w:pPr>
        <w:pStyle w:val="ListParagraph"/>
        <w:numPr>
          <w:ilvl w:val="0"/>
          <w:numId w:val="9"/>
        </w:numPr>
        <w:ind w:left="72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n+1</m:t>
            </m:r>
          </m:den>
        </m:f>
      </m:oMath>
    </w:p>
    <w:p w:rsidR="005021F6" w:rsidRDefault="005021F6" w:rsidP="005021F6">
      <w:pPr>
        <w:pStyle w:val="ListParagraph"/>
        <w:numPr>
          <w:ilvl w:val="0"/>
          <w:numId w:val="8"/>
        </w:numPr>
        <w:ind w:left="360"/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deret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konvergen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divergen</w:t>
      </w:r>
      <w:proofErr w:type="spellEnd"/>
      <w:r>
        <w:t>:</w:t>
      </w:r>
    </w:p>
    <w:p w:rsidR="005021F6" w:rsidRPr="005021F6" w:rsidRDefault="001145C7" w:rsidP="005021F6">
      <w:pPr>
        <w:pStyle w:val="ListParagraph"/>
        <w:numPr>
          <w:ilvl w:val="0"/>
          <w:numId w:val="10"/>
        </w:numPr>
        <w:jc w:val="both"/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k=2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k-1</m:t>
                    </m:r>
                  </m:e>
                </m:rad>
              </m:den>
            </m:f>
          </m:e>
        </m:nary>
      </m:oMath>
      <w:r w:rsidR="005021F6" w:rsidRPr="005021F6">
        <w:rPr>
          <w:rFonts w:eastAsiaTheme="minorEastAsia"/>
        </w:rPr>
        <w:t xml:space="preserve"> (gunakan </w:t>
      </w:r>
      <w:r w:rsidR="00BB2DC1">
        <w:rPr>
          <w:rFonts w:eastAsiaTheme="minorEastAsia"/>
        </w:rPr>
        <w:t>banding limit</w:t>
      </w:r>
      <w:r w:rsidR="005021F6" w:rsidRPr="005021F6">
        <w:rPr>
          <w:rFonts w:eastAsiaTheme="minorEastAsia"/>
        </w:rPr>
        <w:t>)</w:t>
      </w:r>
    </w:p>
    <w:p w:rsidR="005021F6" w:rsidRDefault="001145C7" w:rsidP="005021F6">
      <w:pPr>
        <w:pStyle w:val="ListParagraph"/>
        <w:numPr>
          <w:ilvl w:val="0"/>
          <w:numId w:val="10"/>
        </w:numPr>
        <w:jc w:val="both"/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3k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den>
            </m:f>
          </m:e>
        </m:nary>
      </m:oMath>
      <w:r w:rsidR="005021F6" w:rsidRPr="005021F6">
        <w:rPr>
          <w:rFonts w:eastAsiaTheme="minorEastAsia"/>
        </w:rPr>
        <w:t xml:space="preserve"> (gunakan uji integral)</w:t>
      </w:r>
    </w:p>
    <w:p w:rsidR="00021E04" w:rsidRDefault="00021E04" w:rsidP="00021E04">
      <w:pPr>
        <w:pStyle w:val="ListParagraph"/>
        <w:numPr>
          <w:ilvl w:val="0"/>
          <w:numId w:val="8"/>
        </w:numPr>
        <w:ind w:left="360"/>
        <w:jc w:val="both"/>
      </w:pPr>
      <w:proofErr w:type="spellStart"/>
      <w:r>
        <w:t>Hitung</w:t>
      </w:r>
      <w:proofErr w:type="spellEnd"/>
      <w:r>
        <w:t xml:space="preserve"> integral </w:t>
      </w:r>
      <w:proofErr w:type="spellStart"/>
      <w:r>
        <w:t>lipat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tukar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pengirisan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alas)</w:t>
      </w:r>
    </w:p>
    <w:p w:rsidR="005021F6" w:rsidRPr="00A01F0A" w:rsidRDefault="001145C7" w:rsidP="00021E04">
      <w:pPr>
        <w:pStyle w:val="ListParagraph"/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4x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-5</m:t>
                      </m:r>
                    </m:den>
                  </m:f>
                </m:e>
              </m:nary>
              <m:r>
                <w:rPr>
                  <w:rFonts w:ascii="Cambria Math" w:hAnsi="Cambria Math"/>
                </w:rPr>
                <m:t>dy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5021F6" w:rsidRDefault="005021F6" w:rsidP="005021F6">
      <w:pPr>
        <w:pStyle w:val="ListParagraph"/>
        <w:ind w:left="360"/>
        <w:jc w:val="both"/>
        <w:rPr>
          <w:rFonts w:eastAsiaTheme="minorEastAsia"/>
        </w:rPr>
      </w:pPr>
    </w:p>
    <w:tbl>
      <w:tblPr>
        <w:tblStyle w:val="TableGrid"/>
        <w:tblpPr w:leftFromText="180" w:rightFromText="180" w:vertAnchor="text" w:horzAnchor="margin" w:tblpX="774" w:tblpY="-71"/>
        <w:tblW w:w="0" w:type="auto"/>
        <w:tblLook w:val="01E0"/>
      </w:tblPr>
      <w:tblGrid>
        <w:gridCol w:w="9056"/>
      </w:tblGrid>
      <w:tr w:rsidR="00C9603C" w:rsidRPr="005D3726" w:rsidTr="001D4DB6">
        <w:trPr>
          <w:trHeight w:val="1931"/>
        </w:trPr>
        <w:tc>
          <w:tcPr>
            <w:tcW w:w="9056" w:type="dxa"/>
            <w:shd w:val="clear" w:color="auto" w:fill="auto"/>
            <w:vAlign w:val="center"/>
          </w:tcPr>
          <w:p w:rsidR="00C9603C" w:rsidRPr="001F2825" w:rsidRDefault="00C9603C" w:rsidP="007E6F77">
            <w:pPr>
              <w:ind w:left="132"/>
              <w:jc w:val="center"/>
              <w:rPr>
                <w:sz w:val="22"/>
                <w:szCs w:val="22"/>
                <w:lang w:val="pl-PL"/>
              </w:rPr>
            </w:pPr>
            <w:r w:rsidRPr="00C9603C">
              <w:rPr>
                <w:sz w:val="48"/>
                <w:szCs w:val="48"/>
                <w:lang w:val="pl-PL"/>
              </w:rPr>
              <w:t xml:space="preserve">TIPE </w:t>
            </w:r>
            <w:r>
              <w:rPr>
                <w:sz w:val="48"/>
                <w:szCs w:val="48"/>
                <w:lang w:val="pl-PL"/>
              </w:rPr>
              <w:t>4</w:t>
            </w:r>
          </w:p>
        </w:tc>
      </w:tr>
    </w:tbl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Default="005021F6" w:rsidP="005021F6">
      <w:pPr>
        <w:pStyle w:val="ListParagraph"/>
        <w:ind w:left="360"/>
        <w:jc w:val="both"/>
      </w:pPr>
    </w:p>
    <w:p w:rsidR="005021F6" w:rsidRPr="00AC162B" w:rsidRDefault="001145C7" w:rsidP="005021F6">
      <w:pPr>
        <w:pStyle w:val="ListParagraph"/>
        <w:numPr>
          <w:ilvl w:val="0"/>
          <w:numId w:val="11"/>
        </w:numPr>
        <w:ind w:left="360"/>
        <w:jc w:val="both"/>
      </w:pPr>
      <w:r w:rsidRPr="001145C7">
        <w:rPr>
          <w:rFonts w:eastAsiaTheme="minorEastAsia"/>
          <w:noProof/>
          <w:lang w:eastAsia="zh-TW"/>
        </w:rPr>
        <w:pict>
          <v:shape id="_x0000_s1029" type="#_x0000_t202" style="position:absolute;left:0;text-align:left;margin-left:49.45pt;margin-top:23.45pt;width:55.65pt;height:26.4pt;z-index:251664384;mso-width-relative:margin;mso-height-relative:margin" filled="f" stroked="f">
            <v:textbox style="mso-next-textbox:#_x0000_s1029">
              <w:txbxContent>
                <w:p w:rsidR="005021F6" w:rsidRDefault="001145C7" w:rsidP="005021F6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</w:rPr>
                                <m:t>n→∞</m:t>
                              </m:r>
                            </m:lim>
                          </m:limLow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</m:e>
                      </m:func>
                    </m:oMath>
                  </m:oMathPara>
                </w:p>
              </w:txbxContent>
            </v:textbox>
          </v:shape>
        </w:pict>
      </w:r>
      <w:proofErr w:type="spellStart"/>
      <w:r w:rsidR="005021F6">
        <w:t>Diketahui</w:t>
      </w:r>
      <w:proofErr w:type="spellEnd"/>
      <w:r w:rsidR="005021F6">
        <w:t xml:space="preserve"> </w:t>
      </w:r>
      <w:proofErr w:type="spellStart"/>
      <w:r w:rsidR="005021F6">
        <w:t>rumus</w:t>
      </w:r>
      <w:proofErr w:type="spellEnd"/>
      <w:r w:rsidR="005021F6">
        <w:t xml:space="preserve"> </w:t>
      </w:r>
      <w:proofErr w:type="spellStart"/>
      <w:r w:rsidR="005021F6">
        <w:t>eksplisit</w:t>
      </w:r>
      <w:proofErr w:type="spellEnd"/>
      <w:r w:rsidR="005021F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5021F6" w:rsidRPr="005021F6">
        <w:rPr>
          <w:rFonts w:eastAsiaTheme="minorEastAsia"/>
        </w:rPr>
        <w:t xml:space="preserve"> untuk </w:t>
      </w:r>
      <w:proofErr w:type="gramStart"/>
      <w:r w:rsidR="005021F6" w:rsidRPr="005021F6">
        <w:rPr>
          <w:rFonts w:eastAsiaTheme="minorEastAsia"/>
        </w:rPr>
        <w:t xml:space="preserve">barisan </w:t>
      </w:r>
      <m:oMath>
        <w:proofErr w:type="gramEnd"/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  <w:r w:rsidR="005021F6" w:rsidRPr="005021F6">
        <w:rPr>
          <w:rFonts w:eastAsiaTheme="minorEastAsia"/>
        </w:rPr>
        <w:t xml:space="preserve">. Tulislah dari tiap </w:t>
      </w:r>
      <w:proofErr w:type="spellStart"/>
      <w:r w:rsidR="005021F6" w:rsidRPr="005021F6">
        <w:rPr>
          <w:rFonts w:eastAsiaTheme="minorEastAsia"/>
        </w:rPr>
        <w:t>barisan</w:t>
      </w:r>
      <w:proofErr w:type="spell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itu</w:t>
      </w:r>
      <w:proofErr w:type="spellEnd"/>
      <w:r w:rsidR="005021F6" w:rsidRPr="005021F6">
        <w:rPr>
          <w:rFonts w:eastAsiaTheme="minorEastAsia"/>
        </w:rPr>
        <w:t xml:space="preserve"> </w:t>
      </w:r>
      <w:proofErr w:type="gramStart"/>
      <w:r w:rsidR="005021F6" w:rsidRPr="005021F6">
        <w:rPr>
          <w:rFonts w:eastAsiaTheme="minorEastAsia"/>
        </w:rPr>
        <w:t>lima</w:t>
      </w:r>
      <w:proofErr w:type="gram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suku</w:t>
      </w:r>
      <w:proofErr w:type="spellEnd"/>
      <w:r w:rsidR="005021F6" w:rsidRPr="005021F6">
        <w:rPr>
          <w:rFonts w:eastAsiaTheme="minorEastAsia"/>
        </w:rPr>
        <w:t xml:space="preserve"> yang </w:t>
      </w:r>
      <w:proofErr w:type="spellStart"/>
      <w:r w:rsidR="005021F6" w:rsidRPr="005021F6">
        <w:rPr>
          <w:rFonts w:eastAsiaTheme="minorEastAsia"/>
        </w:rPr>
        <w:t>pertama</w:t>
      </w:r>
      <w:proofErr w:type="spellEnd"/>
      <w:r w:rsidR="005021F6" w:rsidRPr="005021F6">
        <w:rPr>
          <w:rFonts w:eastAsiaTheme="minorEastAsia"/>
        </w:rPr>
        <w:t xml:space="preserve">. </w:t>
      </w:r>
      <w:proofErr w:type="spellStart"/>
      <w:r w:rsidR="005021F6" w:rsidRPr="005021F6">
        <w:rPr>
          <w:rFonts w:eastAsiaTheme="minorEastAsia"/>
        </w:rPr>
        <w:t>Tentukan</w:t>
      </w:r>
      <w:proofErr w:type="spell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apakah</w:t>
      </w:r>
      <w:proofErr w:type="spell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barisan</w:t>
      </w:r>
      <w:proofErr w:type="spell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konvergen</w:t>
      </w:r>
      <w:proofErr w:type="spell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atau</w:t>
      </w:r>
      <w:proofErr w:type="spell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divergen</w:t>
      </w:r>
      <w:proofErr w:type="spell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dengan</w:t>
      </w:r>
      <w:proofErr w:type="spell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memperlihatkan</w:t>
      </w:r>
      <w:proofErr w:type="spell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grafiknya</w:t>
      </w:r>
      <w:proofErr w:type="spellEnd"/>
      <w:r w:rsidR="005021F6" w:rsidRPr="005021F6">
        <w:rPr>
          <w:rFonts w:eastAsiaTheme="minorEastAsia"/>
        </w:rPr>
        <w:t xml:space="preserve">. </w:t>
      </w:r>
      <w:proofErr w:type="spellStart"/>
      <w:r w:rsidR="005021F6" w:rsidRPr="005021F6">
        <w:rPr>
          <w:rFonts w:eastAsiaTheme="minorEastAsia"/>
        </w:rPr>
        <w:t>Apabila</w:t>
      </w:r>
      <w:proofErr w:type="spellEnd"/>
      <w:r w:rsidR="005021F6" w:rsidRPr="005021F6">
        <w:rPr>
          <w:rFonts w:eastAsiaTheme="minorEastAsia"/>
        </w:rPr>
        <w:t xml:space="preserve"> </w:t>
      </w:r>
      <w:proofErr w:type="spellStart"/>
      <w:r w:rsidR="005021F6" w:rsidRPr="005021F6">
        <w:rPr>
          <w:rFonts w:eastAsiaTheme="minorEastAsia"/>
        </w:rPr>
        <w:t>konvergen</w:t>
      </w:r>
      <w:proofErr w:type="spellEnd"/>
      <w:r w:rsidR="005021F6" w:rsidRPr="005021F6">
        <w:rPr>
          <w:rFonts w:eastAsiaTheme="minorEastAsia"/>
        </w:rPr>
        <w:t xml:space="preserve">, </w:t>
      </w:r>
      <w:proofErr w:type="spellStart"/>
      <w:r w:rsidR="005021F6" w:rsidRPr="005021F6">
        <w:rPr>
          <w:rFonts w:eastAsiaTheme="minorEastAsia"/>
        </w:rPr>
        <w:t>tentukan</w:t>
      </w:r>
      <w:proofErr w:type="spellEnd"/>
      <w:r w:rsidR="005021F6" w:rsidRPr="005021F6">
        <w:rPr>
          <w:rFonts w:eastAsiaTheme="minorEastAsia"/>
        </w:rPr>
        <w:t xml:space="preserve"> </w:t>
      </w:r>
    </w:p>
    <w:p w:rsidR="005021F6" w:rsidRPr="005021F6" w:rsidRDefault="001145C7" w:rsidP="005021F6">
      <w:pPr>
        <w:pStyle w:val="ListParagraph"/>
        <w:numPr>
          <w:ilvl w:val="0"/>
          <w:numId w:val="12"/>
        </w:numPr>
        <w:ind w:left="72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n+1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func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5021F6" w:rsidRPr="005021F6">
        <w:rPr>
          <w:rFonts w:eastAsiaTheme="minorEastAsia"/>
        </w:rPr>
        <w:t xml:space="preserve"> </w:t>
      </w:r>
    </w:p>
    <w:p w:rsidR="005021F6" w:rsidRPr="00193E6A" w:rsidRDefault="001145C7" w:rsidP="005021F6">
      <w:pPr>
        <w:pStyle w:val="ListParagraph"/>
        <w:numPr>
          <w:ilvl w:val="0"/>
          <w:numId w:val="12"/>
        </w:numPr>
        <w:ind w:left="72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2e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den>
        </m:f>
      </m:oMath>
    </w:p>
    <w:p w:rsidR="005021F6" w:rsidRDefault="005021F6" w:rsidP="005021F6">
      <w:pPr>
        <w:pStyle w:val="ListParagraph"/>
        <w:numPr>
          <w:ilvl w:val="0"/>
          <w:numId w:val="11"/>
        </w:numPr>
        <w:ind w:left="360"/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deret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konvergen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divergen</w:t>
      </w:r>
      <w:proofErr w:type="spellEnd"/>
      <w:r>
        <w:t>:</w:t>
      </w:r>
    </w:p>
    <w:p w:rsidR="005021F6" w:rsidRPr="00E9411C" w:rsidRDefault="001145C7" w:rsidP="005021F6">
      <w:pPr>
        <w:pStyle w:val="ListParagraph"/>
        <w:numPr>
          <w:ilvl w:val="0"/>
          <w:numId w:val="13"/>
        </w:numPr>
        <w:jc w:val="both"/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p>
                <m:r>
                  <w:rPr>
                    <w:rFonts w:ascii="Cambria Math" w:hAnsi="Cambria Math"/>
                  </w:rPr>
                  <m:t>+k</m:t>
                </m:r>
              </m:num>
              <m:den>
                <m:r>
                  <w:rPr>
                    <w:rFonts w:ascii="Cambria Math" w:hAnsi="Cambria Math"/>
                  </w:rPr>
                  <m:t>k!</m:t>
                </m:r>
              </m:den>
            </m:f>
          </m:e>
        </m:nary>
      </m:oMath>
      <w:r w:rsidR="00BB2DC1">
        <w:rPr>
          <w:rFonts w:eastAsiaTheme="minorEastAsia"/>
        </w:rPr>
        <w:t xml:space="preserve"> (</w:t>
      </w:r>
      <w:proofErr w:type="spellStart"/>
      <w:r w:rsidR="00BB2DC1">
        <w:rPr>
          <w:rFonts w:eastAsiaTheme="minorEastAsia"/>
        </w:rPr>
        <w:t>uji</w:t>
      </w:r>
      <w:proofErr w:type="spellEnd"/>
      <w:r w:rsidR="00BB2DC1">
        <w:rPr>
          <w:rFonts w:eastAsiaTheme="minorEastAsia"/>
        </w:rPr>
        <w:t xml:space="preserve"> </w:t>
      </w:r>
      <w:proofErr w:type="spellStart"/>
      <w:r w:rsidR="001F2825">
        <w:rPr>
          <w:rFonts w:eastAsiaTheme="minorEastAsia"/>
        </w:rPr>
        <w:t>hasil</w:t>
      </w:r>
      <w:proofErr w:type="spellEnd"/>
      <w:r w:rsidR="001F2825">
        <w:rPr>
          <w:rFonts w:eastAsiaTheme="minorEastAsia"/>
        </w:rPr>
        <w:t xml:space="preserve"> </w:t>
      </w:r>
      <w:proofErr w:type="spellStart"/>
      <w:r w:rsidR="001F2825">
        <w:rPr>
          <w:rFonts w:eastAsiaTheme="minorEastAsia"/>
        </w:rPr>
        <w:t>bagi</w:t>
      </w:r>
      <w:proofErr w:type="spellEnd"/>
      <w:r w:rsidR="00BB2DC1">
        <w:rPr>
          <w:rFonts w:eastAsiaTheme="minorEastAsia"/>
        </w:rPr>
        <w:t>)</w:t>
      </w:r>
    </w:p>
    <w:p w:rsidR="005021F6" w:rsidRDefault="001145C7" w:rsidP="005021F6">
      <w:pPr>
        <w:pStyle w:val="ListParagraph"/>
        <w:numPr>
          <w:ilvl w:val="0"/>
          <w:numId w:val="13"/>
        </w:numPr>
        <w:jc w:val="both"/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</m:e>
        </m:nary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3n+1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-4</m:t>
            </m:r>
          </m:den>
        </m:f>
      </m:oMath>
      <w:r w:rsidR="001F2825">
        <w:rPr>
          <w:rFonts w:eastAsiaTheme="minorEastAsia"/>
        </w:rPr>
        <w:t xml:space="preserve"> (</w:t>
      </w:r>
      <w:proofErr w:type="spellStart"/>
      <w:r w:rsidR="001F2825">
        <w:rPr>
          <w:rFonts w:eastAsiaTheme="minorEastAsia"/>
        </w:rPr>
        <w:t>uji</w:t>
      </w:r>
      <w:proofErr w:type="spellEnd"/>
      <w:r w:rsidR="001F2825">
        <w:rPr>
          <w:rFonts w:eastAsiaTheme="minorEastAsia"/>
        </w:rPr>
        <w:t xml:space="preserve"> </w:t>
      </w:r>
      <w:proofErr w:type="spellStart"/>
      <w:r w:rsidR="001F2825">
        <w:rPr>
          <w:rFonts w:eastAsiaTheme="minorEastAsia"/>
        </w:rPr>
        <w:t>konvergen</w:t>
      </w:r>
      <w:proofErr w:type="spellEnd"/>
      <w:r w:rsidR="005021F6">
        <w:rPr>
          <w:rFonts w:eastAsiaTheme="minorEastAsia"/>
        </w:rPr>
        <w:t xml:space="preserve"> </w:t>
      </w:r>
      <w:proofErr w:type="spellStart"/>
      <w:r w:rsidR="005021F6">
        <w:rPr>
          <w:rFonts w:eastAsiaTheme="minorEastAsia"/>
        </w:rPr>
        <w:t>mutlak</w:t>
      </w:r>
      <w:proofErr w:type="spellEnd"/>
      <w:r w:rsidR="005021F6">
        <w:rPr>
          <w:rFonts w:eastAsiaTheme="minorEastAsia"/>
        </w:rPr>
        <w:t>)</w:t>
      </w:r>
    </w:p>
    <w:p w:rsidR="00021E04" w:rsidRDefault="00021E04" w:rsidP="00021E04">
      <w:pPr>
        <w:pStyle w:val="ListParagraph"/>
        <w:numPr>
          <w:ilvl w:val="0"/>
          <w:numId w:val="11"/>
        </w:numPr>
        <w:ind w:left="360"/>
        <w:jc w:val="both"/>
      </w:pPr>
      <w:proofErr w:type="spellStart"/>
      <w:r>
        <w:t>Hitung</w:t>
      </w:r>
      <w:proofErr w:type="spellEnd"/>
      <w:r>
        <w:t xml:space="preserve"> integral </w:t>
      </w:r>
      <w:proofErr w:type="spellStart"/>
      <w:r>
        <w:t>lipat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tukar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pengirisan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alas)</w:t>
      </w:r>
    </w:p>
    <w:p w:rsidR="00021E04" w:rsidRPr="00A01F0A" w:rsidRDefault="001145C7" w:rsidP="00021E04">
      <w:pPr>
        <w:pStyle w:val="ListParagraph"/>
        <w:jc w:val="both"/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4y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-2</m:t>
                      </m:r>
                    </m:den>
                  </m:f>
                </m:e>
              </m:nary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dy</m:t>
          </m:r>
        </m:oMath>
      </m:oMathPara>
    </w:p>
    <w:p w:rsidR="005021F6" w:rsidRPr="005021F6" w:rsidRDefault="005021F6" w:rsidP="00021E04">
      <w:pPr>
        <w:jc w:val="both"/>
        <w:rPr>
          <w:rFonts w:eastAsiaTheme="minorEastAsia"/>
        </w:rPr>
      </w:pPr>
    </w:p>
    <w:sectPr w:rsidR="005021F6" w:rsidRPr="005021F6" w:rsidSect="00E16C11">
      <w:pgSz w:w="12240" w:h="15840"/>
      <w:pgMar w:top="720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C1B"/>
    <w:multiLevelType w:val="hybridMultilevel"/>
    <w:tmpl w:val="BF1C401E"/>
    <w:lvl w:ilvl="0" w:tplc="0C0EC714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D76E9"/>
    <w:multiLevelType w:val="hybridMultilevel"/>
    <w:tmpl w:val="5502B6D8"/>
    <w:lvl w:ilvl="0" w:tplc="3398D9E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74F6"/>
    <w:multiLevelType w:val="hybridMultilevel"/>
    <w:tmpl w:val="602C0658"/>
    <w:lvl w:ilvl="0" w:tplc="1FBE3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7A86"/>
    <w:multiLevelType w:val="hybridMultilevel"/>
    <w:tmpl w:val="5CB89018"/>
    <w:lvl w:ilvl="0" w:tplc="00840A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94DE6"/>
    <w:multiLevelType w:val="hybridMultilevel"/>
    <w:tmpl w:val="8EFE4A0E"/>
    <w:lvl w:ilvl="0" w:tplc="789ECE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6492"/>
    <w:multiLevelType w:val="hybridMultilevel"/>
    <w:tmpl w:val="F3DE2F20"/>
    <w:lvl w:ilvl="0" w:tplc="1FBE3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82FDD"/>
    <w:multiLevelType w:val="hybridMultilevel"/>
    <w:tmpl w:val="C344B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56455"/>
    <w:multiLevelType w:val="hybridMultilevel"/>
    <w:tmpl w:val="AF58560A"/>
    <w:lvl w:ilvl="0" w:tplc="16BA363A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92CEC"/>
    <w:multiLevelType w:val="hybridMultilevel"/>
    <w:tmpl w:val="0E3E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F6C8E"/>
    <w:multiLevelType w:val="hybridMultilevel"/>
    <w:tmpl w:val="1A2EA4FC"/>
    <w:lvl w:ilvl="0" w:tplc="864C846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C0652"/>
    <w:multiLevelType w:val="hybridMultilevel"/>
    <w:tmpl w:val="EF6EDA0E"/>
    <w:lvl w:ilvl="0" w:tplc="B9FEF4D4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423C9D"/>
    <w:multiLevelType w:val="hybridMultilevel"/>
    <w:tmpl w:val="294CA01E"/>
    <w:lvl w:ilvl="0" w:tplc="CF707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B1DCD"/>
    <w:multiLevelType w:val="hybridMultilevel"/>
    <w:tmpl w:val="775A152E"/>
    <w:lvl w:ilvl="0" w:tplc="1FBE3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10F69"/>
    <w:multiLevelType w:val="hybridMultilevel"/>
    <w:tmpl w:val="DB2E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1"/>
  </w:num>
  <w:num w:numId="5">
    <w:abstractNumId w:val="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1F6"/>
    <w:rsid w:val="00021E04"/>
    <w:rsid w:val="000E399C"/>
    <w:rsid w:val="001145C7"/>
    <w:rsid w:val="001F2825"/>
    <w:rsid w:val="00207F31"/>
    <w:rsid w:val="00232136"/>
    <w:rsid w:val="00255A21"/>
    <w:rsid w:val="00444D0E"/>
    <w:rsid w:val="005021F6"/>
    <w:rsid w:val="005725F6"/>
    <w:rsid w:val="0066292A"/>
    <w:rsid w:val="0079502F"/>
    <w:rsid w:val="00851F2A"/>
    <w:rsid w:val="00BB2DC1"/>
    <w:rsid w:val="00C01A97"/>
    <w:rsid w:val="00C9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1F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2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</cp:lastModifiedBy>
  <cp:revision>2</cp:revision>
  <dcterms:created xsi:type="dcterms:W3CDTF">2013-07-13T14:10:00Z</dcterms:created>
  <dcterms:modified xsi:type="dcterms:W3CDTF">2013-07-13T14:10:00Z</dcterms:modified>
</cp:coreProperties>
</file>