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1E3BD2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E3BD2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1E3BD2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1E3BD2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COVER</w:t>
      </w:r>
    </w:p>
    <w:p w:rsidR="00F84F28" w:rsidRPr="001E3BD2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pernyataan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menerangkan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penulisan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Nama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lengkap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Nama </w:t>
      </w:r>
      <w:proofErr w:type="spellStart"/>
      <w:r w:rsidRPr="001E3BD2">
        <w:rPr>
          <w:rFonts w:ascii="Arial" w:hAnsi="Arial" w:cs="Arial"/>
          <w:sz w:val="24"/>
          <w:szCs w:val="24"/>
        </w:rPr>
        <w:t>Anggotanya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1E3BD2">
        <w:rPr>
          <w:rFonts w:ascii="Arial" w:hAnsi="Arial" w:cs="Arial"/>
          <w:sz w:val="24"/>
          <w:szCs w:val="24"/>
        </w:rPr>
        <w:t>Unikom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Institusi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1E3BD2">
        <w:rPr>
          <w:rFonts w:ascii="Arial" w:hAnsi="Arial" w:cs="Arial"/>
          <w:sz w:val="24"/>
          <w:szCs w:val="24"/>
        </w:rPr>
        <w:t>Studi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Fakultas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Universitas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diakhiri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tahun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pembuatan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1E3BD2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1E3BD2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2D5E11" w:rsidRPr="001E3BD2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KATA PENGANTAR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beberapa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paragraf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mengungkapkan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1E3BD2">
        <w:rPr>
          <w:rFonts w:ascii="Arial" w:hAnsi="Arial" w:cs="Arial"/>
          <w:sz w:val="24"/>
          <w:szCs w:val="24"/>
        </w:rPr>
        <w:t>syukur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Penerimaan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kritik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E3BD2">
        <w:rPr>
          <w:rFonts w:ascii="Arial" w:hAnsi="Arial" w:cs="Arial"/>
          <w:sz w:val="24"/>
          <w:szCs w:val="24"/>
        </w:rPr>
        <w:t>serta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ucapan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terima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kasih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semua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pihak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telah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membantu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penyelesaian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tahun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DAFTAR ISI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setiap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lembar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sz w:val="24"/>
          <w:szCs w:val="24"/>
        </w:rPr>
        <w:t>Konsekuensinya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setiap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harus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diberi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nomor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halaman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Latar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1E3BD2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mengapa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tersebut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dipilih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tariknya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1E3BD2">
        <w:rPr>
          <w:rFonts w:ascii="Arial" w:hAnsi="Arial" w:cs="Arial"/>
          <w:sz w:val="24"/>
          <w:szCs w:val="24"/>
        </w:rPr>
        <w:t>bagaimana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aktualitasnya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saat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ini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Perumusan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1E3BD2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Merumuskan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terkandung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kalimat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pertanyaan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</w:p>
    <w:p w:rsidR="005E17F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1E3BD2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Menjelaskan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tujuan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1E3BD2">
        <w:rPr>
          <w:rFonts w:ascii="Arial" w:hAnsi="Arial" w:cs="Arial"/>
          <w:sz w:val="24"/>
          <w:szCs w:val="24"/>
        </w:rPr>
        <w:t xml:space="preserve"> </w:t>
      </w:r>
      <w:r w:rsidR="00831223" w:rsidRPr="001E3BD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dimaksud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935" w:rsidRDefault="00326935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935" w:rsidRPr="001E3BD2" w:rsidRDefault="00326935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E3BD2">
        <w:rPr>
          <w:rFonts w:ascii="Arial" w:hAnsi="Arial" w:cs="Arial"/>
          <w:b/>
          <w:sz w:val="24"/>
          <w:szCs w:val="24"/>
        </w:rPr>
        <w:lastRenderedPageBreak/>
        <w:t>BAB  II</w:t>
      </w:r>
      <w:proofErr w:type="gramEnd"/>
      <w:r w:rsidRPr="001E3BD2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3BD2">
        <w:rPr>
          <w:rFonts w:ascii="Arial" w:hAnsi="Arial" w:cs="Arial"/>
          <w:sz w:val="24"/>
          <w:szCs w:val="24"/>
        </w:rPr>
        <w:t>Telaah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1E3BD2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Memaparkan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beberapa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teori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E3BD2">
        <w:rPr>
          <w:rFonts w:ascii="Arial" w:hAnsi="Arial" w:cs="Arial"/>
          <w:sz w:val="24"/>
          <w:szCs w:val="24"/>
        </w:rPr>
        <w:t>terkait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</w:p>
    <w:p w:rsidR="005E17F8" w:rsidRPr="001E3BD2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Diskusi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1E3BD2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bagian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ini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pembahasan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didasarkan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diskusi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BA6673" w:rsidRPr="001E3BD2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1E3BD2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</w: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Kesimpulan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E3BD2">
        <w:rPr>
          <w:rFonts w:ascii="Arial" w:hAnsi="Arial" w:cs="Arial"/>
          <w:sz w:val="24"/>
          <w:szCs w:val="24"/>
        </w:rPr>
        <w:t>berdasarkan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pembahasan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E3BD2">
        <w:rPr>
          <w:rFonts w:ascii="Arial" w:hAnsi="Arial" w:cs="Arial"/>
          <w:sz w:val="24"/>
          <w:szCs w:val="24"/>
        </w:rPr>
        <w:t>atas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BA6673" w:rsidRPr="001E3BD2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DAFTAR PUSTAKA</w:t>
      </w:r>
    </w:p>
    <w:p w:rsidR="00F84F28" w:rsidRPr="001E3BD2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referensi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digunakan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sz w:val="24"/>
          <w:szCs w:val="24"/>
        </w:rPr>
        <w:t>Sumber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utamanya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adalah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buku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relevan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mata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9E2FC0" w:rsidRPr="001E3BD2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Contoh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: </w:t>
      </w:r>
    </w:p>
    <w:p w:rsidR="00B60A54" w:rsidRPr="001E3BD2" w:rsidRDefault="0060136D" w:rsidP="0060136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E3BD2">
        <w:rPr>
          <w:rFonts w:ascii="Arial" w:eastAsia="Calibri" w:hAnsi="Arial" w:cs="Arial"/>
          <w:sz w:val="24"/>
          <w:szCs w:val="24"/>
        </w:rPr>
        <w:t>Syafiie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Inu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Kencana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. 2011. </w:t>
      </w:r>
      <w:proofErr w:type="spellStart"/>
      <w:r w:rsidRPr="001E3BD2">
        <w:rPr>
          <w:rFonts w:ascii="Arial" w:eastAsia="Calibri" w:hAnsi="Arial" w:cs="Arial"/>
          <w:i/>
          <w:iCs/>
          <w:sz w:val="24"/>
          <w:szCs w:val="24"/>
        </w:rPr>
        <w:t>Etika</w:t>
      </w:r>
      <w:proofErr w:type="spellEnd"/>
      <w:r w:rsidRPr="001E3BD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i/>
          <w:iCs/>
          <w:sz w:val="24"/>
          <w:szCs w:val="24"/>
        </w:rPr>
        <w:t>Pemerintahan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1E3BD2">
        <w:rPr>
          <w:rFonts w:ascii="Arial" w:eastAsia="Calibri" w:hAnsi="Arial" w:cs="Arial"/>
          <w:sz w:val="24"/>
          <w:szCs w:val="24"/>
        </w:rPr>
        <w:t>:Rineka</w:t>
      </w:r>
      <w:proofErr w:type="spellEnd"/>
      <w:proofErr w:type="gramEnd"/>
      <w:r w:rsidRPr="001E3B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Cipta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>.</w:t>
      </w:r>
    </w:p>
    <w:p w:rsidR="009E2FC0" w:rsidRPr="001E3BD2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1E3BD2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foto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atau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dokumentasi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menjadi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E3BD2">
        <w:rPr>
          <w:rFonts w:ascii="Arial" w:hAnsi="Arial" w:cs="Arial"/>
          <w:sz w:val="24"/>
          <w:szCs w:val="24"/>
        </w:rPr>
        <w:t>pendukung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bilamana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diperlukan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831223" w:rsidRPr="001E3BD2" w:rsidRDefault="00831223">
      <w:pPr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br w:type="page"/>
      </w:r>
    </w:p>
    <w:p w:rsidR="00831223" w:rsidRPr="001E3BD2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i/>
          <w:sz w:val="24"/>
          <w:szCs w:val="24"/>
        </w:rPr>
        <w:lastRenderedPageBreak/>
        <w:t>Lay-out</w:t>
      </w:r>
      <w:r w:rsidRPr="001E3BD2">
        <w:rPr>
          <w:rFonts w:ascii="Arial" w:hAnsi="Arial" w:cs="Arial"/>
          <w:sz w:val="24"/>
          <w:szCs w:val="24"/>
        </w:rPr>
        <w:t>:</w:t>
      </w:r>
    </w:p>
    <w:p w:rsidR="001D0A93" w:rsidRPr="001E3BD2" w:rsidRDefault="00CA7155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1E3BD2" w:rsidRDefault="00CA7155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1E3BD2">
        <w:rPr>
          <w:rFonts w:ascii="Arial" w:hAnsi="Arial" w:cs="Arial"/>
          <w:sz w:val="24"/>
          <w:szCs w:val="24"/>
        </w:rPr>
        <w:t>Font Size 12, Times New Roman</w:t>
      </w:r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Spasi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1,5</w:t>
      </w:r>
    </w:p>
    <w:p w:rsidR="009E2FC0" w:rsidRPr="001E3BD2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min 3</w:t>
      </w:r>
      <w:r w:rsidR="009E2FC0" w:rsidRPr="001E3BD2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1E3BD2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Dijilid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Plastik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1E3BD2">
        <w:rPr>
          <w:rFonts w:ascii="Arial" w:hAnsi="Arial" w:cs="Arial"/>
          <w:sz w:val="24"/>
          <w:szCs w:val="24"/>
        </w:rPr>
        <w:t>berdasarkan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masing-masing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Dikumpulkan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saat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UTS</w:t>
      </w:r>
      <w:r w:rsidRPr="001E3BD2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1E3BD2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E3BD2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E3BD2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Kesepakatan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Pemilihan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1E3BD2">
        <w:rPr>
          <w:rFonts w:ascii="Arial" w:hAnsi="Arial" w:cs="Arial"/>
          <w:sz w:val="24"/>
          <w:szCs w:val="24"/>
        </w:rPr>
        <w:t>:</w:t>
      </w:r>
    </w:p>
    <w:p w:rsidR="003D5000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4IP-1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155">
        <w:rPr>
          <w:rFonts w:ascii="Arial" w:hAnsi="Arial" w:cs="Arial"/>
          <w:sz w:val="24"/>
          <w:szCs w:val="24"/>
        </w:rPr>
        <w:t>Warna</w:t>
      </w:r>
      <w:proofErr w:type="spellEnd"/>
      <w:r w:rsidR="00CA7155">
        <w:rPr>
          <w:rFonts w:ascii="Arial" w:hAnsi="Arial" w:cs="Arial"/>
          <w:sz w:val="24"/>
          <w:szCs w:val="24"/>
        </w:rPr>
        <w:t xml:space="preserve"> </w:t>
      </w:r>
      <w:r w:rsidR="00CA7155" w:rsidRPr="00CA7155">
        <w:rPr>
          <w:rFonts w:ascii="Arial" w:hAnsi="Arial" w:cs="Arial"/>
          <w:color w:val="D9D9D9" w:themeColor="background1" w:themeShade="D9"/>
          <w:sz w:val="24"/>
          <w:szCs w:val="24"/>
        </w:rPr>
        <w:t>BENING</w:t>
      </w:r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proofErr w:type="spellStart"/>
      <w:r>
        <w:rPr>
          <w:rFonts w:ascii="Arial" w:hAnsi="Arial" w:cs="Arial"/>
          <w:sz w:val="24"/>
          <w:szCs w:val="24"/>
        </w:rPr>
        <w:t>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D5000">
        <w:rPr>
          <w:rFonts w:ascii="Arial" w:hAnsi="Arial" w:cs="Arial"/>
          <w:color w:val="548DD4" w:themeColor="text2" w:themeTint="99"/>
          <w:sz w:val="24"/>
          <w:szCs w:val="24"/>
        </w:rPr>
        <w:t>BIRU</w:t>
      </w:r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3TA</w:t>
      </w:r>
      <w:r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DKV-8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  <w:bookmarkStart w:id="0" w:name="_GoBack"/>
      <w:bookmarkEnd w:id="0"/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SJ-1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Pr="00925386">
        <w:rPr>
          <w:rFonts w:ascii="Arial" w:hAnsi="Arial" w:cs="Arial"/>
          <w:color w:val="FF33CC"/>
          <w:sz w:val="24"/>
          <w:szCs w:val="24"/>
        </w:rPr>
        <w:t>PINK</w:t>
      </w:r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Akuntansi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3D5000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Akuntansi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3D5000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  <w:r w:rsidR="00CA7155">
        <w:rPr>
          <w:rFonts w:ascii="Arial" w:hAnsi="Arial" w:cs="Arial"/>
          <w:sz w:val="24"/>
          <w:szCs w:val="24"/>
        </w:rPr>
        <w:t xml:space="preserve"> DIII </w:t>
      </w:r>
      <w:proofErr w:type="spellStart"/>
      <w:r w:rsidR="00CA7155">
        <w:rPr>
          <w:rFonts w:ascii="Arial" w:hAnsi="Arial" w:cs="Arial"/>
          <w:sz w:val="24"/>
          <w:szCs w:val="24"/>
        </w:rPr>
        <w:t>Unjani</w:t>
      </w:r>
      <w:proofErr w:type="spellEnd"/>
      <w:r w:rsidR="00CA715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A7155">
        <w:rPr>
          <w:rFonts w:ascii="Arial" w:hAnsi="Arial" w:cs="Arial"/>
          <w:sz w:val="24"/>
          <w:szCs w:val="24"/>
        </w:rPr>
        <w:t>Pancasila</w:t>
      </w:r>
      <w:proofErr w:type="spellEnd"/>
      <w:r w:rsidR="00CA7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155">
        <w:rPr>
          <w:rFonts w:ascii="Arial" w:hAnsi="Arial" w:cs="Arial"/>
          <w:sz w:val="24"/>
          <w:szCs w:val="24"/>
        </w:rPr>
        <w:t>Warna</w:t>
      </w:r>
      <w:proofErr w:type="spellEnd"/>
      <w:r w:rsidR="00CA7155">
        <w:rPr>
          <w:rFonts w:ascii="Arial" w:hAnsi="Arial" w:cs="Arial"/>
          <w:sz w:val="24"/>
          <w:szCs w:val="24"/>
        </w:rPr>
        <w:t xml:space="preserve"> </w:t>
      </w:r>
      <w:r w:rsidR="00CA7155" w:rsidRPr="00CA7155">
        <w:rPr>
          <w:rFonts w:ascii="Arial" w:hAnsi="Arial" w:cs="Arial"/>
          <w:color w:val="FFFF00"/>
          <w:sz w:val="24"/>
          <w:szCs w:val="24"/>
        </w:rPr>
        <w:t>KUNING</w:t>
      </w:r>
    </w:p>
    <w:p w:rsidR="00831223" w:rsidRPr="003D5000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r w:rsidRPr="003D5000">
        <w:rPr>
          <w:rFonts w:ascii="Arial" w:hAnsi="Arial" w:cs="Arial"/>
          <w:i/>
          <w:sz w:val="24"/>
          <w:szCs w:val="24"/>
        </w:rPr>
        <w:t>e-Government</w:t>
      </w:r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000">
        <w:rPr>
          <w:rFonts w:ascii="Arial" w:hAnsi="Arial" w:cs="Arial"/>
          <w:sz w:val="24"/>
          <w:szCs w:val="24"/>
        </w:rPr>
        <w:t>Warna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…</w:t>
      </w:r>
    </w:p>
    <w:p w:rsidR="0011383A" w:rsidRPr="001E3BD2" w:rsidRDefault="0011383A">
      <w:pPr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br w:type="page"/>
      </w:r>
    </w:p>
    <w:p w:rsidR="0011383A" w:rsidRPr="001E3BD2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1E3BD2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1E3BD2">
        <w:rPr>
          <w:rFonts w:ascii="Arial" w:hAnsi="Arial" w:cs="Arial"/>
          <w:i/>
          <w:color w:val="FF0000"/>
        </w:rPr>
        <w:t xml:space="preserve"> Cover</w:t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Warna</w:t>
      </w:r>
      <w:proofErr w:type="spellEnd"/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sesuai</w:t>
      </w:r>
      <w:proofErr w:type="spellEnd"/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Kelas</w:t>
      </w:r>
      <w:proofErr w:type="spellEnd"/>
    </w:p>
    <w:p w:rsidR="0011383A" w:rsidRPr="001E3BD2" w:rsidRDefault="0011383A" w:rsidP="00F84F28">
      <w:pPr>
        <w:jc w:val="both"/>
        <w:rPr>
          <w:rFonts w:ascii="Arial" w:hAnsi="Arial" w:cs="Arial"/>
        </w:rPr>
      </w:pPr>
    </w:p>
    <w:p w:rsidR="0011383A" w:rsidRPr="001E3BD2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1E3BD2">
        <w:rPr>
          <w:rFonts w:ascii="Arial" w:hAnsi="Arial" w:cs="Arial"/>
          <w:b/>
          <w:sz w:val="28"/>
          <w:szCs w:val="28"/>
        </w:rPr>
        <w:t>JUDUL MAKALAH</w:t>
      </w: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M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K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L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1E3BD2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3BD2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satu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1E3BD2" w:rsidRDefault="000F101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Pemerintahan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Semester </w:t>
      </w:r>
      <w:r>
        <w:rPr>
          <w:rFonts w:ascii="Arial" w:hAnsi="Arial" w:cs="Arial"/>
          <w:b/>
          <w:sz w:val="24"/>
          <w:szCs w:val="24"/>
        </w:rPr>
        <w:t>I</w:t>
      </w:r>
      <w:r w:rsidR="00F12A48" w:rsidRPr="001E3BD2">
        <w:rPr>
          <w:rFonts w:ascii="Arial" w:hAnsi="Arial" w:cs="Arial"/>
          <w:b/>
          <w:sz w:val="24"/>
          <w:szCs w:val="24"/>
        </w:rPr>
        <w:t>I</w:t>
      </w:r>
      <w:r w:rsidR="00831223" w:rsidRPr="001E3BD2">
        <w:rPr>
          <w:rFonts w:ascii="Arial" w:hAnsi="Arial" w:cs="Arial"/>
          <w:b/>
          <w:sz w:val="24"/>
          <w:szCs w:val="24"/>
        </w:rPr>
        <w:t>I</w:t>
      </w:r>
      <w:r w:rsidR="00F12A48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A48" w:rsidRPr="001E3BD2">
        <w:rPr>
          <w:rFonts w:ascii="Arial" w:hAnsi="Arial" w:cs="Arial"/>
          <w:b/>
          <w:sz w:val="24"/>
          <w:szCs w:val="24"/>
        </w:rPr>
        <w:t>pada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F12A48" w:rsidRPr="001E3BD2">
        <w:rPr>
          <w:rFonts w:ascii="Arial" w:hAnsi="Arial" w:cs="Arial"/>
          <w:b/>
          <w:sz w:val="24"/>
          <w:szCs w:val="24"/>
        </w:rPr>
        <w:t>Studi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C1A" w:rsidRPr="001E3BD2">
        <w:rPr>
          <w:rFonts w:ascii="Arial" w:hAnsi="Arial" w:cs="Arial"/>
          <w:b/>
          <w:sz w:val="24"/>
          <w:szCs w:val="24"/>
        </w:rPr>
        <w:t>Ilmu</w:t>
      </w:r>
      <w:proofErr w:type="spellEnd"/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Pemerintahan</w:t>
      </w:r>
      <w:proofErr w:type="spellEnd"/>
    </w:p>
    <w:p w:rsidR="005B3143" w:rsidRPr="001E3BD2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3BD2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>: D</w:t>
      </w:r>
      <w:r w:rsidR="005906BA">
        <w:rPr>
          <w:rFonts w:ascii="Arial" w:hAnsi="Arial" w:cs="Arial"/>
          <w:b/>
          <w:sz w:val="24"/>
          <w:szCs w:val="24"/>
        </w:rPr>
        <w:t>r</w:t>
      </w:r>
      <w:r w:rsidRPr="001E3BD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Dewi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,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1E3BD2">
        <w:rPr>
          <w:rFonts w:ascii="Arial" w:hAnsi="Arial" w:cs="Arial"/>
          <w:b/>
          <w:sz w:val="24"/>
          <w:szCs w:val="24"/>
        </w:rPr>
        <w:t>.</w:t>
      </w:r>
    </w:p>
    <w:p w:rsidR="00F84F28" w:rsidRPr="001E3BD2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KELOMPOK</w:t>
      </w:r>
    </w:p>
    <w:p w:rsidR="00F12A48" w:rsidRPr="001E3BD2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KETUA KELOMPOK</w:t>
      </w:r>
      <w:r w:rsidRPr="001E3BD2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1E3BD2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ANGGOTA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</w:r>
      <w:r w:rsidR="000F1013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>: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PROGRAM STUDI 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ILMU </w:t>
      </w:r>
      <w:r w:rsidR="000F1013">
        <w:rPr>
          <w:rFonts w:ascii="Arial" w:hAnsi="Arial" w:cs="Arial"/>
          <w:b/>
          <w:sz w:val="24"/>
          <w:szCs w:val="24"/>
        </w:rPr>
        <w:t>PEMERINTAHAN</w:t>
      </w: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FAKULTAS ILMU</w:t>
      </w:r>
      <w:r w:rsidR="00002398" w:rsidRPr="001E3BD2">
        <w:rPr>
          <w:rFonts w:ascii="Arial" w:hAnsi="Arial" w:cs="Arial"/>
          <w:b/>
          <w:sz w:val="24"/>
          <w:szCs w:val="24"/>
        </w:rPr>
        <w:t xml:space="preserve"> </w:t>
      </w:r>
      <w:r w:rsidR="00011C1A" w:rsidRPr="001E3BD2">
        <w:rPr>
          <w:rFonts w:ascii="Arial" w:hAnsi="Arial" w:cs="Arial"/>
          <w:b/>
          <w:sz w:val="24"/>
          <w:szCs w:val="24"/>
        </w:rPr>
        <w:t>SOSIAL DAN ILMU POLITIK</w:t>
      </w: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1E3BD2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BANDUNG, </w:t>
      </w:r>
      <w:r w:rsidR="005906BA">
        <w:rPr>
          <w:rFonts w:ascii="Arial" w:hAnsi="Arial" w:cs="Arial"/>
          <w:b/>
          <w:sz w:val="24"/>
          <w:szCs w:val="24"/>
        </w:rPr>
        <w:t>2 0 1 4</w:t>
      </w:r>
    </w:p>
    <w:p w:rsidR="00AD6E97" w:rsidRPr="001E3BD2" w:rsidRDefault="00AD6E97">
      <w:pPr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br w:type="page"/>
      </w:r>
    </w:p>
    <w:p w:rsidR="00AD6E97" w:rsidRPr="005C4EBB" w:rsidRDefault="00AD6E97" w:rsidP="000F54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proofErr w:type="gramStart"/>
      <w:r w:rsidRPr="001E3BD2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lastRenderedPageBreak/>
        <w:t>TEMA  MAK</w:t>
      </w:r>
      <w:r w:rsidRPr="005C4EBB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>ALAH</w:t>
      </w:r>
      <w:proofErr w:type="gramEnd"/>
      <w:r w:rsidRPr="005C4EBB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5906BA" w:rsidRPr="00480F41" w:rsidRDefault="005906BA" w:rsidP="0059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3D3"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Pr="000B43D3">
        <w:rPr>
          <w:rFonts w:ascii="Times New Roman" w:hAnsi="Times New Roman" w:cs="Times New Roman"/>
          <w:b/>
          <w:sz w:val="28"/>
          <w:szCs w:val="28"/>
        </w:rPr>
        <w:t>elompok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D3">
        <w:rPr>
          <w:rFonts w:ascii="Times New Roman" w:hAnsi="Times New Roman" w:cs="Times New Roman"/>
          <w:b/>
          <w:sz w:val="28"/>
          <w:szCs w:val="28"/>
        </w:rPr>
        <w:t>Etika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D3">
        <w:rPr>
          <w:rFonts w:ascii="Times New Roman" w:hAnsi="Times New Roman" w:cs="Times New Roman"/>
          <w:b/>
          <w:sz w:val="28"/>
          <w:szCs w:val="28"/>
        </w:rPr>
        <w:t>Pemerintahan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: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Kolusi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Korupsi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dan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Nepotisme</w:t>
      </w:r>
      <w:proofErr w:type="spellEnd"/>
    </w:p>
    <w:p w:rsidR="005906BA" w:rsidRPr="000B43D3" w:rsidRDefault="005906BA" w:rsidP="005906B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Yoga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Permana</w:t>
      </w:r>
      <w:proofErr w:type="spellEnd"/>
    </w:p>
    <w:p w:rsidR="005906BA" w:rsidRPr="000B43D3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Acep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Hamdani</w:t>
      </w:r>
      <w:proofErr w:type="spellEnd"/>
    </w:p>
    <w:p w:rsidR="005906BA" w:rsidRPr="000B43D3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M.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Ghifari</w:t>
      </w:r>
      <w:proofErr w:type="spellEnd"/>
    </w:p>
    <w:p w:rsidR="005906BA" w:rsidRPr="000B43D3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M.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Ramdan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Hidayat</w:t>
      </w:r>
      <w:proofErr w:type="spellEnd"/>
    </w:p>
    <w:p w:rsidR="005906BA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4.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Isu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SARA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dalam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Berpolitik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 2.    </w:t>
      </w:r>
      <w:proofErr w:type="spellStart"/>
      <w:proofErr w:type="gram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proofErr w:type="gramEnd"/>
      <w:r w:rsidRPr="000B43D3">
        <w:rPr>
          <w:rFonts w:ascii="Times New Roman" w:hAnsi="Times New Roman" w:cs="Times New Roman"/>
          <w:sz w:val="24"/>
          <w:szCs w:val="24"/>
        </w:rPr>
        <w:t xml:space="preserve"> 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Andi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M. Ryan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Pratama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Anton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Rizkyana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Putra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Cikal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Ramadhan</w:t>
      </w: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  <w:r w:rsid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Ketidakpuasan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Konsumen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Pelayanan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Publik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3.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Vebriani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Rius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Ramdhani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Fulki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Hafiyyan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Yogi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Firmansyah</w:t>
      </w:r>
      <w:proofErr w:type="spellEnd"/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4.  Anton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Sutopo</w:t>
      </w:r>
      <w:proofErr w:type="spellEnd"/>
    </w:p>
    <w:p w:rsidR="005906BA" w:rsidRPr="000F5468" w:rsidRDefault="005906BA" w:rsidP="005906B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UU No. 5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Tahun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2014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tentang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Aparatur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Sipil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Negara (ASN)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4.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Pathul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Hadi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Clara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Tindanguli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Chandra </w:t>
      </w:r>
      <w:proofErr w:type="spellStart"/>
      <w:proofErr w:type="gramStart"/>
      <w:r w:rsidRPr="000B43D3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Prasetya</w:t>
      </w:r>
      <w:proofErr w:type="spellEnd"/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Adithiya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D. M</w:t>
      </w:r>
      <w:r w:rsidRPr="000B43D3">
        <w:rPr>
          <w:rFonts w:ascii="Times New Roman" w:hAnsi="Times New Roman" w:cs="Times New Roman"/>
          <w:sz w:val="24"/>
          <w:szCs w:val="24"/>
        </w:rPr>
        <w:tab/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43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Yogi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Prayogo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RUU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Etika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Penyelenggaraan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Negara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5.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Dandan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Mustofa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A.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Radiawan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David Ricardo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M.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Endar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Suhendri</w:t>
      </w:r>
      <w:proofErr w:type="spellEnd"/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4.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Efendi</w:t>
      </w:r>
      <w:proofErr w:type="spellEnd"/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: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Praktek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Asusila</w:t>
      </w:r>
      <w:proofErr w:type="spellEnd"/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Agneta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V.B</w:t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Moch.Zulfikar.J.R</w:t>
      </w:r>
      <w:proofErr w:type="spellEnd"/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Alfanur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Rosid</w:t>
      </w:r>
      <w:proofErr w:type="spellEnd"/>
    </w:p>
    <w:p w:rsidR="00E1600E" w:rsidRP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Hizra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AD6E97" w:rsidRPr="001E3BD2" w:rsidRDefault="00AD6E97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D6E97" w:rsidRPr="001E3BD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F4D78"/>
    <w:multiLevelType w:val="hybridMultilevel"/>
    <w:tmpl w:val="5D86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078A"/>
    <w:multiLevelType w:val="hybridMultilevel"/>
    <w:tmpl w:val="F63283BC"/>
    <w:lvl w:ilvl="0" w:tplc="384C4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A1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89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C8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4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48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0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43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0F1013"/>
    <w:rsid w:val="000F5468"/>
    <w:rsid w:val="0011383A"/>
    <w:rsid w:val="001B60C7"/>
    <w:rsid w:val="001D0A93"/>
    <w:rsid w:val="001E1CE7"/>
    <w:rsid w:val="001E3BD2"/>
    <w:rsid w:val="00263FC0"/>
    <w:rsid w:val="002D5E11"/>
    <w:rsid w:val="002E2EC1"/>
    <w:rsid w:val="002E7224"/>
    <w:rsid w:val="00316B17"/>
    <w:rsid w:val="00326935"/>
    <w:rsid w:val="00347744"/>
    <w:rsid w:val="003A3928"/>
    <w:rsid w:val="003D5000"/>
    <w:rsid w:val="0049017A"/>
    <w:rsid w:val="004A2302"/>
    <w:rsid w:val="00503B64"/>
    <w:rsid w:val="00571EBA"/>
    <w:rsid w:val="005906BA"/>
    <w:rsid w:val="005B3143"/>
    <w:rsid w:val="005C4EBB"/>
    <w:rsid w:val="005E17F8"/>
    <w:rsid w:val="0060136D"/>
    <w:rsid w:val="006237D4"/>
    <w:rsid w:val="006A4D1C"/>
    <w:rsid w:val="00724611"/>
    <w:rsid w:val="00733717"/>
    <w:rsid w:val="00785083"/>
    <w:rsid w:val="007A380E"/>
    <w:rsid w:val="00831223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60A54"/>
    <w:rsid w:val="00B95437"/>
    <w:rsid w:val="00B969FB"/>
    <w:rsid w:val="00BA6673"/>
    <w:rsid w:val="00C12EC6"/>
    <w:rsid w:val="00CA7155"/>
    <w:rsid w:val="00CD0288"/>
    <w:rsid w:val="00CE38CB"/>
    <w:rsid w:val="00D22CEE"/>
    <w:rsid w:val="00DD1A9B"/>
    <w:rsid w:val="00E1600E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29</cp:revision>
  <dcterms:created xsi:type="dcterms:W3CDTF">2011-10-17T21:11:00Z</dcterms:created>
  <dcterms:modified xsi:type="dcterms:W3CDTF">2014-09-29T19:44:00Z</dcterms:modified>
</cp:coreProperties>
</file>