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15" w:rsidRPr="000A6115" w:rsidRDefault="000A6115" w:rsidP="000A6115">
      <w:pPr>
        <w:pStyle w:val="Title"/>
        <w:spacing w:line="240" w:lineRule="auto"/>
        <w:jc w:val="left"/>
        <w:rPr>
          <w:rFonts w:ascii="Arial" w:hAnsi="Arial" w:cs="Arial"/>
          <w:i/>
          <w:sz w:val="24"/>
        </w:rPr>
      </w:pPr>
      <w:r w:rsidRPr="000A6115">
        <w:rPr>
          <w:rFonts w:ascii="Arial" w:hAnsi="Arial" w:cs="Arial"/>
          <w:i/>
          <w:sz w:val="24"/>
        </w:rPr>
        <w:t xml:space="preserve">Mata </w:t>
      </w:r>
      <w:proofErr w:type="spellStart"/>
      <w:r w:rsidRPr="000A6115">
        <w:rPr>
          <w:rFonts w:ascii="Arial" w:hAnsi="Arial" w:cs="Arial"/>
          <w:i/>
          <w:sz w:val="24"/>
        </w:rPr>
        <w:t>Kuliah</w:t>
      </w:r>
      <w:proofErr w:type="spellEnd"/>
      <w:r w:rsidRPr="000A6115">
        <w:rPr>
          <w:rFonts w:ascii="Arial" w:hAnsi="Arial" w:cs="Arial"/>
          <w:i/>
          <w:sz w:val="24"/>
        </w:rPr>
        <w:t xml:space="preserve"> </w:t>
      </w:r>
      <w:r w:rsidRPr="000A6115">
        <w:rPr>
          <w:rFonts w:ascii="Arial" w:hAnsi="Arial" w:cs="Arial"/>
          <w:i/>
          <w:sz w:val="24"/>
        </w:rPr>
        <w:tab/>
        <w:t xml:space="preserve">: </w:t>
      </w:r>
      <w:proofErr w:type="spellStart"/>
      <w:r w:rsidRPr="000A6115">
        <w:rPr>
          <w:rFonts w:ascii="Arial" w:hAnsi="Arial" w:cs="Arial"/>
          <w:i/>
          <w:sz w:val="24"/>
        </w:rPr>
        <w:t>Pendidikan</w:t>
      </w:r>
      <w:proofErr w:type="spellEnd"/>
      <w:r w:rsidRPr="000A6115">
        <w:rPr>
          <w:rFonts w:ascii="Arial" w:hAnsi="Arial" w:cs="Arial"/>
          <w:i/>
          <w:sz w:val="24"/>
        </w:rPr>
        <w:t xml:space="preserve"> </w:t>
      </w:r>
      <w:proofErr w:type="spellStart"/>
      <w:r w:rsidRPr="000A6115">
        <w:rPr>
          <w:rFonts w:ascii="Arial" w:hAnsi="Arial" w:cs="Arial"/>
          <w:i/>
          <w:sz w:val="24"/>
        </w:rPr>
        <w:t>Kewarganegaraan</w:t>
      </w:r>
      <w:proofErr w:type="spellEnd"/>
    </w:p>
    <w:p w:rsidR="000A6115" w:rsidRPr="000A6115" w:rsidRDefault="000A6115" w:rsidP="000A6115">
      <w:pPr>
        <w:pStyle w:val="Title"/>
        <w:spacing w:line="240" w:lineRule="auto"/>
        <w:jc w:val="left"/>
        <w:rPr>
          <w:rFonts w:ascii="Arial" w:hAnsi="Arial" w:cs="Arial"/>
          <w:i/>
          <w:sz w:val="24"/>
        </w:rPr>
      </w:pPr>
      <w:proofErr w:type="spellStart"/>
      <w:r w:rsidRPr="000A6115">
        <w:rPr>
          <w:rFonts w:ascii="Arial" w:hAnsi="Arial" w:cs="Arial"/>
          <w:i/>
          <w:sz w:val="24"/>
        </w:rPr>
        <w:t>Dosen</w:t>
      </w:r>
      <w:proofErr w:type="spellEnd"/>
      <w:r w:rsidRPr="000A6115">
        <w:rPr>
          <w:rFonts w:ascii="Arial" w:hAnsi="Arial" w:cs="Arial"/>
          <w:i/>
          <w:sz w:val="24"/>
        </w:rPr>
        <w:tab/>
        <w:t xml:space="preserve">: </w:t>
      </w:r>
      <w:proofErr w:type="spellStart"/>
      <w:r w:rsidRPr="000A6115">
        <w:rPr>
          <w:rFonts w:ascii="Arial" w:hAnsi="Arial" w:cs="Arial"/>
          <w:i/>
          <w:sz w:val="24"/>
        </w:rPr>
        <w:t>Andrias</w:t>
      </w:r>
      <w:proofErr w:type="spellEnd"/>
      <w:r w:rsidRPr="000A6115">
        <w:rPr>
          <w:rFonts w:ascii="Arial" w:hAnsi="Arial" w:cs="Arial"/>
          <w:i/>
          <w:sz w:val="24"/>
        </w:rPr>
        <w:t xml:space="preserve"> </w:t>
      </w:r>
      <w:proofErr w:type="spellStart"/>
      <w:r w:rsidRPr="000A6115">
        <w:rPr>
          <w:rFonts w:ascii="Arial" w:hAnsi="Arial" w:cs="Arial"/>
          <w:i/>
          <w:sz w:val="24"/>
        </w:rPr>
        <w:t>Darmayadi</w:t>
      </w:r>
      <w:proofErr w:type="spellEnd"/>
      <w:r w:rsidRPr="000A6115">
        <w:rPr>
          <w:rFonts w:ascii="Arial" w:hAnsi="Arial" w:cs="Arial"/>
          <w:i/>
          <w:sz w:val="24"/>
        </w:rPr>
        <w:t xml:space="preserve">, </w:t>
      </w:r>
      <w:proofErr w:type="spellStart"/>
      <w:proofErr w:type="gramStart"/>
      <w:r w:rsidRPr="000A6115">
        <w:rPr>
          <w:rFonts w:ascii="Arial" w:hAnsi="Arial" w:cs="Arial"/>
          <w:i/>
          <w:sz w:val="24"/>
        </w:rPr>
        <w:t>Ph.D</w:t>
      </w:r>
      <w:proofErr w:type="spellEnd"/>
      <w:proofErr w:type="gramEnd"/>
    </w:p>
    <w:p w:rsidR="000A6115" w:rsidRPr="000A6115" w:rsidRDefault="000A6115" w:rsidP="000A6115">
      <w:pPr>
        <w:pStyle w:val="Title"/>
        <w:spacing w:line="240" w:lineRule="auto"/>
        <w:jc w:val="left"/>
        <w:rPr>
          <w:rFonts w:ascii="Arial" w:hAnsi="Arial" w:cs="Arial"/>
          <w:sz w:val="24"/>
        </w:rPr>
      </w:pPr>
    </w:p>
    <w:p w:rsidR="000A6115" w:rsidRDefault="000A6115" w:rsidP="000A6115">
      <w:pPr>
        <w:pStyle w:val="Title"/>
        <w:spacing w:line="240" w:lineRule="auto"/>
        <w:jc w:val="left"/>
        <w:rPr>
          <w:rFonts w:ascii="Arial" w:hAnsi="Arial" w:cs="Arial"/>
        </w:rPr>
      </w:pPr>
    </w:p>
    <w:p w:rsidR="000A6115" w:rsidRDefault="000A6115" w:rsidP="000A6115">
      <w:pPr>
        <w:pStyle w:val="Title"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0A6115" w:rsidRDefault="0083686E" w:rsidP="000A6115">
      <w:pPr>
        <w:pStyle w:val="Tit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LANDASAN DASAR </w:t>
      </w:r>
      <w:r w:rsidR="000A6115">
        <w:rPr>
          <w:rFonts w:ascii="Arial" w:hAnsi="Arial" w:cs="Arial"/>
        </w:rPr>
        <w:t>PENDIDIKAN KEWARGANEGARAAN</w:t>
      </w:r>
    </w:p>
    <w:p w:rsidR="000A6115" w:rsidRPr="000A6115" w:rsidRDefault="000A6115" w:rsidP="000A6115">
      <w:pPr>
        <w:pStyle w:val="Title"/>
        <w:spacing w:line="240" w:lineRule="auto"/>
        <w:rPr>
          <w:rFonts w:ascii="Arial" w:hAnsi="Arial" w:cs="Arial"/>
          <w:sz w:val="28"/>
          <w:szCs w:val="28"/>
        </w:rPr>
      </w:pPr>
    </w:p>
    <w:p w:rsidR="000A6115" w:rsidRPr="00544DEA" w:rsidRDefault="000A6115" w:rsidP="000A6115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A.  </w:t>
      </w:r>
      <w:proofErr w:type="spellStart"/>
      <w:r w:rsidRPr="00544DEA">
        <w:rPr>
          <w:rFonts w:ascii="Arial" w:hAnsi="Arial" w:cs="Arial"/>
          <w:b/>
          <w:bCs/>
        </w:rPr>
        <w:t>Pengantar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Kewarganegaraan</w:t>
      </w:r>
      <w:bookmarkStart w:id="0" w:name="_GoBack"/>
      <w:bookmarkEnd w:id="0"/>
      <w:proofErr w:type="spellEnd"/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ind w:firstLine="36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Perjalan</w:t>
      </w:r>
      <w:r>
        <w:rPr>
          <w:rFonts w:ascii="Arial" w:hAnsi="Arial" w:cs="Arial"/>
        </w:rPr>
        <w:t>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panjang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sejarah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44DEA">
            <w:rPr>
              <w:rFonts w:ascii="Arial" w:hAnsi="Arial" w:cs="Arial"/>
            </w:rPr>
            <w:t>Indonesia</w:t>
          </w:r>
        </w:smartTag>
      </w:smartTag>
      <w:r w:rsidRPr="00544DEA">
        <w:rPr>
          <w:rFonts w:ascii="Arial" w:hAnsi="Arial" w:cs="Arial"/>
        </w:rPr>
        <w:t xml:space="preserve"> – yang </w:t>
      </w:r>
      <w:proofErr w:type="spellStart"/>
      <w:r w:rsidRPr="00544DEA">
        <w:rPr>
          <w:rFonts w:ascii="Arial" w:hAnsi="Arial" w:cs="Arial"/>
        </w:rPr>
        <w:t>dimulai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sejak</w:t>
      </w:r>
      <w:proofErr w:type="spellEnd"/>
      <w:r w:rsidRPr="00544DEA">
        <w:rPr>
          <w:rFonts w:ascii="Arial" w:hAnsi="Arial" w:cs="Arial"/>
        </w:rPr>
        <w:t xml:space="preserve"> era </w:t>
      </w:r>
      <w:proofErr w:type="spellStart"/>
      <w:r w:rsidRPr="00544DEA">
        <w:rPr>
          <w:rFonts w:ascii="Arial" w:hAnsi="Arial" w:cs="Arial"/>
        </w:rPr>
        <w:t>sebelum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selama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penjajahan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kemudian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dilanjutkan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era </w:t>
      </w:r>
      <w:proofErr w:type="spellStart"/>
      <w:r w:rsidRPr="00544DEA">
        <w:rPr>
          <w:rFonts w:ascii="Arial" w:hAnsi="Arial" w:cs="Arial"/>
        </w:rPr>
        <w:t>perebutan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mempertahankan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kemerdekaan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sampai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hingga</w:t>
      </w:r>
      <w:proofErr w:type="spellEnd"/>
      <w:r w:rsidRPr="00544DEA">
        <w:rPr>
          <w:rFonts w:ascii="Arial" w:hAnsi="Arial" w:cs="Arial"/>
        </w:rPr>
        <w:t xml:space="preserve"> era </w:t>
      </w:r>
      <w:proofErr w:type="spellStart"/>
      <w:r w:rsidRPr="00544DEA">
        <w:rPr>
          <w:rFonts w:ascii="Arial" w:hAnsi="Arial" w:cs="Arial"/>
        </w:rPr>
        <w:t>pengisian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kemerdekaan</w:t>
      </w:r>
      <w:proofErr w:type="spellEnd"/>
      <w:r w:rsidRPr="00544DEA">
        <w:rPr>
          <w:rFonts w:ascii="Arial" w:hAnsi="Arial" w:cs="Arial"/>
        </w:rPr>
        <w:t xml:space="preserve"> – </w:t>
      </w:r>
      <w:proofErr w:type="spellStart"/>
      <w:r w:rsidRPr="00544DEA">
        <w:rPr>
          <w:rFonts w:ascii="Arial" w:hAnsi="Arial" w:cs="Arial"/>
        </w:rPr>
        <w:t>menimbulkan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kondisi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tuntutan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berbeda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sesuai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zamannya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Kondisi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tuntutan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berbeda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tersebut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ditanggapi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44DEA">
            <w:rPr>
              <w:rFonts w:ascii="Arial" w:hAnsi="Arial" w:cs="Arial"/>
            </w:rPr>
            <w:t>Indonesia</w:t>
          </w:r>
        </w:smartTag>
      </w:smartTag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berdasarkan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kesamaan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nilai-nilai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perjuangan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senantiasa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tumbuh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berkembang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Kesamaan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nilai-nilai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dilandasi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tekad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semangat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kebangsaan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Kesemuanya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tumbuh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menjadi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kekuatan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mempu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mondorong</w:t>
      </w:r>
      <w:proofErr w:type="spellEnd"/>
      <w:r w:rsidRPr="00544DEA">
        <w:rPr>
          <w:rFonts w:ascii="Arial" w:hAnsi="Arial" w:cs="Arial"/>
        </w:rPr>
        <w:t xml:space="preserve"> proses </w:t>
      </w:r>
      <w:proofErr w:type="spellStart"/>
      <w:r w:rsidRPr="00544DEA">
        <w:rPr>
          <w:rFonts w:ascii="Arial" w:hAnsi="Arial" w:cs="Arial"/>
        </w:rPr>
        <w:t>terwujudnya</w:t>
      </w:r>
      <w:proofErr w:type="spellEnd"/>
      <w:r w:rsidRPr="00544DEA">
        <w:rPr>
          <w:rFonts w:ascii="Arial" w:hAnsi="Arial" w:cs="Arial"/>
        </w:rPr>
        <w:t xml:space="preserve"> Negara </w:t>
      </w:r>
      <w:proofErr w:type="spellStart"/>
      <w:r w:rsidRPr="00544DEA">
        <w:rPr>
          <w:rFonts w:ascii="Arial" w:hAnsi="Arial" w:cs="Arial"/>
        </w:rPr>
        <w:t>Kesatuan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Republik</w:t>
      </w:r>
      <w:proofErr w:type="spellEnd"/>
      <w:r w:rsidRPr="00544DEA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44DEA">
            <w:rPr>
              <w:rFonts w:ascii="Arial" w:hAnsi="Arial" w:cs="Arial"/>
            </w:rPr>
            <w:t>Indonesia</w:t>
          </w:r>
        </w:smartTag>
      </w:smartTag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wadah</w:t>
      </w:r>
      <w:proofErr w:type="spellEnd"/>
      <w:r w:rsidRPr="00544DEA">
        <w:rPr>
          <w:rFonts w:ascii="Arial" w:hAnsi="Arial" w:cs="Arial"/>
        </w:rPr>
        <w:t xml:space="preserve"> Nusantara.</w:t>
      </w:r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Semangat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perjuangan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tak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menyerah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terbukti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Proklamasi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kemerdekaan</w:t>
      </w:r>
      <w:proofErr w:type="spellEnd"/>
      <w:r w:rsidRPr="00544DEA">
        <w:rPr>
          <w:rFonts w:ascii="Arial" w:hAnsi="Arial" w:cs="Arial"/>
        </w:rPr>
        <w:t xml:space="preserve"> 17 </w:t>
      </w:r>
      <w:proofErr w:type="spellStart"/>
      <w:r w:rsidRPr="00544DEA">
        <w:rPr>
          <w:rFonts w:ascii="Arial" w:hAnsi="Arial" w:cs="Arial"/>
        </w:rPr>
        <w:t>Agustus</w:t>
      </w:r>
      <w:proofErr w:type="spellEnd"/>
      <w:r w:rsidRPr="00544DEA">
        <w:rPr>
          <w:rFonts w:ascii="Arial" w:hAnsi="Arial" w:cs="Arial"/>
        </w:rPr>
        <w:t xml:space="preserve"> 1945 yang </w:t>
      </w:r>
      <w:proofErr w:type="spellStart"/>
      <w:r w:rsidRPr="00544DEA">
        <w:rPr>
          <w:rFonts w:ascii="Arial" w:hAnsi="Arial" w:cs="Arial"/>
        </w:rPr>
        <w:t>dilandasi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keimanan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ketakwaan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Tuhan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Maha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Esa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keikhlasan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berkorban</w:t>
      </w:r>
      <w:proofErr w:type="spellEnd"/>
      <w:r w:rsidRPr="00544DEA">
        <w:rPr>
          <w:rFonts w:ascii="Arial" w:hAnsi="Arial" w:cs="Arial"/>
        </w:rPr>
        <w:t>.</w:t>
      </w:r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Semangat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perjuangan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kekuatan</w:t>
      </w:r>
      <w:proofErr w:type="spellEnd"/>
      <w:r w:rsidRPr="00544DEA">
        <w:rPr>
          <w:rFonts w:ascii="Arial" w:hAnsi="Arial" w:cs="Arial"/>
        </w:rPr>
        <w:t xml:space="preserve"> mental spiritual yang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melahirkan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sikap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perilaku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heroik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patriotik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menumbuhkan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kekuatan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kesanggupan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kemauan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luar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biasa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Semangat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perjuangan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inilah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proofErr w:type="gramStart"/>
      <w:r w:rsidRPr="00544DEA">
        <w:rPr>
          <w:rFonts w:ascii="Arial" w:hAnsi="Arial" w:cs="Arial"/>
        </w:rPr>
        <w:t>harus</w:t>
      </w:r>
      <w:proofErr w:type="spellEnd"/>
      <w:r w:rsidRPr="00544DEA">
        <w:rPr>
          <w:rFonts w:ascii="Arial" w:hAnsi="Arial" w:cs="Arial"/>
        </w:rPr>
        <w:t xml:space="preserve">  </w:t>
      </w:r>
      <w:proofErr w:type="spellStart"/>
      <w:r w:rsidRPr="00544DEA">
        <w:rPr>
          <w:rFonts w:ascii="Arial" w:hAnsi="Arial" w:cs="Arial"/>
        </w:rPr>
        <w:t>dimiliki</w:t>
      </w:r>
      <w:proofErr w:type="spellEnd"/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setiap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warga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Negara </w:t>
      </w:r>
      <w:proofErr w:type="spellStart"/>
      <w:r w:rsidRPr="00544DEA">
        <w:rPr>
          <w:rFonts w:ascii="Arial" w:hAnsi="Arial" w:cs="Arial"/>
        </w:rPr>
        <w:t>Kesatuan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Republik</w:t>
      </w:r>
      <w:proofErr w:type="spellEnd"/>
      <w:r w:rsidRPr="00544DEA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44DEA">
            <w:rPr>
              <w:rFonts w:ascii="Arial" w:hAnsi="Arial" w:cs="Arial"/>
            </w:rPr>
            <w:t>Indonesia</w:t>
          </w:r>
        </w:smartTag>
      </w:smartTag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Disamping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nilai-nilai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perjuangan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masih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relevan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memecahkan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setiap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permasalahan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bermasyarakat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berbangsa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bernegara</w:t>
      </w:r>
      <w:proofErr w:type="spellEnd"/>
      <w:r w:rsidRPr="00544DEA">
        <w:rPr>
          <w:rFonts w:ascii="Arial" w:hAnsi="Arial" w:cs="Arial"/>
        </w:rPr>
        <w:t>.</w:t>
      </w:r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ind w:firstLine="72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Nilai-nilai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perjuangan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44DEA">
            <w:rPr>
              <w:rFonts w:ascii="Arial" w:hAnsi="Arial" w:cs="Arial"/>
            </w:rPr>
            <w:t>Indonesia</w:t>
          </w:r>
        </w:smartTag>
      </w:smartTag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perjuangan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fisik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merebut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mempertahankan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mengisi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kemerdekaan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mengalami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pasang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surut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sesuai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dinamika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bermasyarakat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berbangsa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bernegara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Semangat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perjuangan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mengalami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penurunan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titik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sangat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kritis</w:t>
      </w:r>
      <w:proofErr w:type="spellEnd"/>
      <w:r w:rsidRPr="00544DEA">
        <w:rPr>
          <w:rFonts w:ascii="Arial" w:hAnsi="Arial" w:cs="Arial"/>
        </w:rPr>
        <w:t xml:space="preserve">. Hal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disebabkan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antara</w:t>
      </w:r>
      <w:proofErr w:type="spellEnd"/>
      <w:r w:rsidRPr="00544DEA">
        <w:rPr>
          <w:rFonts w:ascii="Arial" w:hAnsi="Arial" w:cs="Arial"/>
        </w:rPr>
        <w:t xml:space="preserve"> lain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pengaruh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globalisasi</w:t>
      </w:r>
      <w:proofErr w:type="spellEnd"/>
      <w:r w:rsidRPr="00544DEA">
        <w:rPr>
          <w:rFonts w:ascii="Arial" w:hAnsi="Arial" w:cs="Arial"/>
        </w:rPr>
        <w:t>.</w:t>
      </w:r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ind w:firstLine="72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Globalisasi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ditandai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kuatnya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pengaruh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lembaga-lemabaga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kemasyarakatan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Internasional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negara-negara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maju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ikut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mengatur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percaturan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perpolitikan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perekonomian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sosial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budaya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pertahanan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keamanan</w:t>
      </w:r>
      <w:proofErr w:type="spellEnd"/>
      <w:r w:rsidRPr="00544DEA">
        <w:rPr>
          <w:rFonts w:ascii="Arial" w:hAnsi="Arial" w:cs="Arial"/>
        </w:rPr>
        <w:t xml:space="preserve"> global. </w:t>
      </w:r>
      <w:proofErr w:type="spellStart"/>
      <w:r w:rsidRPr="00544DEA">
        <w:rPr>
          <w:rFonts w:ascii="Arial" w:hAnsi="Arial" w:cs="Arial"/>
        </w:rPr>
        <w:t>Kondisi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menimbulkan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konflik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kepentingan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baik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antara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berkembang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lembaga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internasional</w:t>
      </w:r>
      <w:proofErr w:type="spellEnd"/>
      <w:r w:rsidRPr="00544DEA">
        <w:rPr>
          <w:rFonts w:ascii="Arial" w:hAnsi="Arial" w:cs="Arial"/>
        </w:rPr>
        <w:t xml:space="preserve">. Di </w:t>
      </w:r>
      <w:proofErr w:type="spellStart"/>
      <w:r w:rsidRPr="00544DEA">
        <w:rPr>
          <w:rFonts w:ascii="Arial" w:hAnsi="Arial" w:cs="Arial"/>
        </w:rPr>
        <w:t>samping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itu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isu</w:t>
      </w:r>
      <w:proofErr w:type="spellEnd"/>
      <w:r w:rsidRPr="00544DEA">
        <w:rPr>
          <w:rFonts w:ascii="Arial" w:hAnsi="Arial" w:cs="Arial"/>
        </w:rPr>
        <w:t xml:space="preserve"> global yang </w:t>
      </w:r>
      <w:proofErr w:type="spellStart"/>
      <w:r w:rsidRPr="00544DEA">
        <w:rPr>
          <w:rFonts w:ascii="Arial" w:hAnsi="Arial" w:cs="Arial"/>
        </w:rPr>
        <w:t>meliputi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demokratisasi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hak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lingkungan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hidup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turut</w:t>
      </w:r>
      <w:proofErr w:type="spellEnd"/>
      <w:r w:rsidRPr="00544DEA">
        <w:rPr>
          <w:rFonts w:ascii="Arial" w:hAnsi="Arial" w:cs="Arial"/>
        </w:rPr>
        <w:t xml:space="preserve"> pula </w:t>
      </w:r>
      <w:proofErr w:type="spellStart"/>
      <w:r w:rsidRPr="00544DEA">
        <w:rPr>
          <w:rFonts w:ascii="Arial" w:hAnsi="Arial" w:cs="Arial"/>
        </w:rPr>
        <w:t>mempengaruhi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keadaan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>.</w:t>
      </w:r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ind w:firstLine="72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lastRenderedPageBreak/>
        <w:t>Globalisasi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juga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ditandai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pesatnya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perkembangan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ilmu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pengetahuan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teknologi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khususnya</w:t>
      </w:r>
      <w:proofErr w:type="spellEnd"/>
      <w:r w:rsidRPr="00544DEA">
        <w:rPr>
          <w:rFonts w:ascii="Arial" w:hAnsi="Arial" w:cs="Arial"/>
        </w:rPr>
        <w:t xml:space="preserve"> di </w:t>
      </w:r>
      <w:proofErr w:type="spellStart"/>
      <w:r w:rsidRPr="00544DEA">
        <w:rPr>
          <w:rFonts w:ascii="Arial" w:hAnsi="Arial" w:cs="Arial"/>
        </w:rPr>
        <w:t>bidang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informasi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komunikasi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transportasi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membuat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dunia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menjadi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transparan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seolah-olah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menjadi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kampung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tanpa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batas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kemudian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menimbulkan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struktur</w:t>
      </w:r>
      <w:proofErr w:type="spellEnd"/>
      <w:r w:rsidRPr="00544DEA">
        <w:rPr>
          <w:rFonts w:ascii="Arial" w:hAnsi="Arial" w:cs="Arial"/>
        </w:rPr>
        <w:t xml:space="preserve"> global. </w:t>
      </w:r>
      <w:proofErr w:type="spellStart"/>
      <w:r w:rsidRPr="00544DEA">
        <w:rPr>
          <w:rFonts w:ascii="Arial" w:hAnsi="Arial" w:cs="Arial"/>
        </w:rPr>
        <w:t>Kondisi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inipun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mempengaruhi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struktur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bermasyarakat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berbangsa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bernegara</w:t>
      </w:r>
      <w:proofErr w:type="spellEnd"/>
      <w:r w:rsidRPr="00544DEA">
        <w:rPr>
          <w:rFonts w:ascii="Arial" w:hAnsi="Arial" w:cs="Arial"/>
        </w:rPr>
        <w:t xml:space="preserve"> di </w:t>
      </w:r>
      <w:smartTag w:uri="urn:schemas-microsoft-com:office:smarttags" w:element="country-region">
        <w:smartTag w:uri="urn:schemas-microsoft-com:office:smarttags" w:element="place">
          <w:r w:rsidRPr="00544DEA">
            <w:rPr>
              <w:rFonts w:ascii="Arial" w:hAnsi="Arial" w:cs="Arial"/>
            </w:rPr>
            <w:t>Indonesia</w:t>
          </w:r>
        </w:smartTag>
      </w:smartTag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akhirnya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kondisi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tersebut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mempengaruhi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kondisi</w:t>
      </w:r>
      <w:proofErr w:type="spellEnd"/>
      <w:r w:rsidRPr="00544DEA">
        <w:rPr>
          <w:rFonts w:ascii="Arial" w:hAnsi="Arial" w:cs="Arial"/>
        </w:rPr>
        <w:t xml:space="preserve"> mental spiritual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44DEA">
            <w:rPr>
              <w:rFonts w:ascii="Arial" w:hAnsi="Arial" w:cs="Arial"/>
            </w:rPr>
            <w:t>Indonesia</w:t>
          </w:r>
        </w:smartTag>
      </w:smartTag>
      <w:r w:rsidRPr="00544DEA">
        <w:rPr>
          <w:rFonts w:ascii="Arial" w:hAnsi="Arial" w:cs="Arial"/>
        </w:rPr>
        <w:t>.</w:t>
      </w:r>
    </w:p>
    <w:p w:rsidR="000A6115" w:rsidRDefault="000A6115" w:rsidP="000A6115">
      <w:pPr>
        <w:pStyle w:val="BodyText"/>
        <w:spacing w:before="100" w:beforeAutospacing="1" w:after="100" w:afterAutospacing="1" w:line="240" w:lineRule="auto"/>
        <w:ind w:firstLine="72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menghadapi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globalisasi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manatap</w:t>
      </w:r>
      <w:proofErr w:type="spellEnd"/>
      <w:r w:rsidRPr="00544DEA">
        <w:rPr>
          <w:rFonts w:ascii="Arial" w:hAnsi="Arial" w:cs="Arial"/>
        </w:rPr>
        <w:t xml:space="preserve"> masa </w:t>
      </w:r>
      <w:proofErr w:type="spellStart"/>
      <w:r w:rsidRPr="00544DEA">
        <w:rPr>
          <w:rFonts w:ascii="Arial" w:hAnsi="Arial" w:cs="Arial"/>
        </w:rPr>
        <w:t>depan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mengisi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kemerdekaan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kita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memerlukan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perjuangan</w:t>
      </w:r>
      <w:proofErr w:type="spellEnd"/>
      <w:r w:rsidRPr="00544DEA">
        <w:rPr>
          <w:rFonts w:ascii="Arial" w:hAnsi="Arial" w:cs="Arial"/>
        </w:rPr>
        <w:t xml:space="preserve"> non </w:t>
      </w:r>
      <w:proofErr w:type="spellStart"/>
      <w:r w:rsidRPr="00544DEA">
        <w:rPr>
          <w:rFonts w:ascii="Arial" w:hAnsi="Arial" w:cs="Arial"/>
        </w:rPr>
        <w:t>fisik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sesuai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bidang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profesi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masing-masing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Perjuangan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 pun </w:t>
      </w:r>
      <w:proofErr w:type="spellStart"/>
      <w:r w:rsidRPr="00544DEA">
        <w:rPr>
          <w:rFonts w:ascii="Arial" w:hAnsi="Arial" w:cs="Arial"/>
        </w:rPr>
        <w:t>dilandasi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nilai-nilai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perjuangan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44DEA">
            <w:rPr>
              <w:rFonts w:ascii="Arial" w:hAnsi="Arial" w:cs="Arial"/>
            </w:rPr>
            <w:t>Indonesia</w:t>
          </w:r>
        </w:smartTag>
      </w:smartTag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sehingga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kita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tetap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memiliki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wawasan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kesadaran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bernegara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sikap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perilaku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cinta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tanah</w:t>
      </w:r>
      <w:proofErr w:type="spellEnd"/>
      <w:r w:rsidRPr="00544DEA">
        <w:rPr>
          <w:rFonts w:ascii="Arial" w:hAnsi="Arial" w:cs="Arial"/>
        </w:rPr>
        <w:t xml:space="preserve"> air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mengutamakan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persatuan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kesatuan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bela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demi </w:t>
      </w:r>
      <w:proofErr w:type="spellStart"/>
      <w:r w:rsidRPr="00544DEA">
        <w:rPr>
          <w:rFonts w:ascii="Arial" w:hAnsi="Arial" w:cs="Arial"/>
        </w:rPr>
        <w:t>tetap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utuh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tegaknya</w:t>
      </w:r>
      <w:proofErr w:type="spellEnd"/>
      <w:r w:rsidRPr="00544DEA">
        <w:rPr>
          <w:rFonts w:ascii="Arial" w:hAnsi="Arial" w:cs="Arial"/>
        </w:rPr>
        <w:t xml:space="preserve"> Negara </w:t>
      </w:r>
      <w:proofErr w:type="spellStart"/>
      <w:r w:rsidRPr="00544DEA">
        <w:rPr>
          <w:rFonts w:ascii="Arial" w:hAnsi="Arial" w:cs="Arial"/>
        </w:rPr>
        <w:t>Kesatuan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Republik</w:t>
      </w:r>
      <w:proofErr w:type="spellEnd"/>
      <w:r w:rsidRPr="00544DEA"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44DEA">
            <w:rPr>
              <w:rFonts w:ascii="Arial" w:hAnsi="Arial" w:cs="Arial"/>
            </w:rPr>
            <w:t>Indonesia</w:t>
          </w:r>
        </w:smartTag>
      </w:smartTag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Sikap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inilah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dimaksudkan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pendidikan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Kewarganegaraan</w:t>
      </w:r>
      <w:proofErr w:type="spellEnd"/>
      <w:r w:rsidRPr="00544DEA">
        <w:rPr>
          <w:rFonts w:ascii="Arial" w:hAnsi="Arial" w:cs="Arial"/>
        </w:rPr>
        <w:t>.</w:t>
      </w:r>
    </w:p>
    <w:p w:rsidR="000A6115" w:rsidRDefault="000A6115" w:rsidP="000A6115">
      <w:pPr>
        <w:pStyle w:val="BodyText"/>
        <w:spacing w:before="100" w:beforeAutospacing="1" w:after="100" w:afterAutospacing="1" w:line="240" w:lineRule="auto"/>
        <w:ind w:firstLine="720"/>
        <w:rPr>
          <w:rFonts w:ascii="Arial" w:hAnsi="Arial" w:cs="Arial"/>
        </w:rPr>
      </w:pPr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B.  </w:t>
      </w:r>
      <w:proofErr w:type="spellStart"/>
      <w:r w:rsidRPr="00544DEA">
        <w:rPr>
          <w:rFonts w:ascii="Arial" w:hAnsi="Arial" w:cs="Arial"/>
          <w:b/>
          <w:bCs/>
        </w:rPr>
        <w:t>Maksud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dan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Tujuan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Kewarganegaraan</w:t>
      </w:r>
      <w:proofErr w:type="spellEnd"/>
    </w:p>
    <w:p w:rsidR="000A6115" w:rsidRPr="00544DEA" w:rsidRDefault="000A6115" w:rsidP="000A6115">
      <w:pPr>
        <w:pStyle w:val="BodyTex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</w:rPr>
      </w:pPr>
      <w:proofErr w:type="spellStart"/>
      <w:r w:rsidRPr="00544DEA">
        <w:rPr>
          <w:rFonts w:ascii="Arial" w:hAnsi="Arial" w:cs="Arial"/>
          <w:b/>
          <w:bCs/>
          <w:i/>
          <w:iCs/>
        </w:rPr>
        <w:t>Maksud</w:t>
      </w:r>
      <w:proofErr w:type="spellEnd"/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Memberikan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cakrawala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berpikir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bagi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generasi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muda</w:t>
      </w:r>
      <w:proofErr w:type="spellEnd"/>
      <w:r w:rsidRPr="00544DEA">
        <w:rPr>
          <w:rFonts w:ascii="Arial" w:hAnsi="Arial" w:cs="Arial"/>
        </w:rPr>
        <w:t xml:space="preserve"> agar </w:t>
      </w:r>
      <w:proofErr w:type="spellStart"/>
      <w:r w:rsidRPr="00544DEA">
        <w:rPr>
          <w:rFonts w:ascii="Arial" w:hAnsi="Arial" w:cs="Arial"/>
        </w:rPr>
        <w:t>memiliki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wawasan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kesadaran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bela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memiliki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pikir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pola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sikap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perilaku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pola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tindak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cinta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tanah</w:t>
      </w:r>
      <w:proofErr w:type="spellEnd"/>
      <w:r w:rsidRPr="00544DEA">
        <w:rPr>
          <w:rFonts w:ascii="Arial" w:hAnsi="Arial" w:cs="Arial"/>
        </w:rPr>
        <w:t xml:space="preserve"> air </w:t>
      </w:r>
      <w:proofErr w:type="spellStart"/>
      <w:r w:rsidRPr="00544DEA">
        <w:rPr>
          <w:rFonts w:ascii="Arial" w:hAnsi="Arial" w:cs="Arial"/>
        </w:rPr>
        <w:t>berdasarkan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pancasila</w:t>
      </w:r>
      <w:proofErr w:type="spellEnd"/>
      <w:r w:rsidRPr="00544DEA">
        <w:rPr>
          <w:rFonts w:ascii="Arial" w:hAnsi="Arial" w:cs="Arial"/>
        </w:rPr>
        <w:t>.</w:t>
      </w:r>
    </w:p>
    <w:p w:rsidR="000A6115" w:rsidRPr="00544DEA" w:rsidRDefault="000A6115" w:rsidP="000A6115">
      <w:pPr>
        <w:pStyle w:val="BodyTex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</w:rPr>
      </w:pPr>
      <w:proofErr w:type="spellStart"/>
      <w:r w:rsidRPr="00544DEA">
        <w:rPr>
          <w:rFonts w:ascii="Arial" w:hAnsi="Arial" w:cs="Arial"/>
          <w:b/>
          <w:bCs/>
          <w:i/>
          <w:iCs/>
        </w:rPr>
        <w:t>Tujuan</w:t>
      </w:r>
      <w:proofErr w:type="spellEnd"/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Menumbuhkan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wawasan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kesadaran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bernegara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sikap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perilaku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cinta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tanah</w:t>
      </w:r>
      <w:proofErr w:type="spellEnd"/>
      <w:r w:rsidRPr="00544DEA">
        <w:rPr>
          <w:rFonts w:ascii="Arial" w:hAnsi="Arial" w:cs="Arial"/>
        </w:rPr>
        <w:t xml:space="preserve"> air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bersendikan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kebudayaan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wawasan</w:t>
      </w:r>
      <w:proofErr w:type="spellEnd"/>
      <w:r w:rsidRPr="00544DEA">
        <w:rPr>
          <w:rFonts w:ascii="Arial" w:hAnsi="Arial" w:cs="Arial"/>
        </w:rPr>
        <w:t xml:space="preserve"> Nusantara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ketahanan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.  </w:t>
      </w:r>
    </w:p>
    <w:p w:rsidR="000A6115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C.  </w:t>
      </w:r>
      <w:proofErr w:type="spellStart"/>
      <w:r w:rsidRPr="00544DEA">
        <w:rPr>
          <w:rFonts w:ascii="Arial" w:hAnsi="Arial" w:cs="Arial"/>
          <w:b/>
          <w:bCs/>
        </w:rPr>
        <w:t>Ruang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Lingkup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Kewarganegaraan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</w:p>
    <w:p w:rsidR="000A6115" w:rsidRPr="00544DEA" w:rsidRDefault="000A6115" w:rsidP="000A6115">
      <w:pPr>
        <w:pStyle w:val="BodyTex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</w:rPr>
      </w:pPr>
      <w:proofErr w:type="spellStart"/>
      <w:r w:rsidRPr="00544DEA">
        <w:rPr>
          <w:rFonts w:ascii="Arial" w:hAnsi="Arial" w:cs="Arial"/>
          <w:b/>
          <w:bCs/>
          <w:i/>
          <w:iCs/>
        </w:rPr>
        <w:t>Wawasan</w:t>
      </w:r>
      <w:proofErr w:type="spellEnd"/>
      <w:r w:rsidRPr="00544DEA">
        <w:rPr>
          <w:rFonts w:ascii="Arial" w:hAnsi="Arial" w:cs="Arial"/>
          <w:b/>
          <w:bCs/>
          <w:i/>
          <w:iCs/>
        </w:rPr>
        <w:t xml:space="preserve"> Nusantara</w:t>
      </w:r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mewujudkan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cita-cita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setiap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memiliki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atau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memerlukan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konsep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pandang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tentang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lingkungannya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khususnya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terhadap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geografi</w:t>
      </w:r>
      <w:proofErr w:type="spellEnd"/>
      <w:r w:rsidRPr="00544DEA">
        <w:rPr>
          <w:rFonts w:ascii="Arial" w:hAnsi="Arial" w:cs="Arial"/>
        </w:rPr>
        <w:t>/</w:t>
      </w:r>
      <w:proofErr w:type="spellStart"/>
      <w:r w:rsidRPr="00544DEA">
        <w:rPr>
          <w:rFonts w:ascii="Arial" w:hAnsi="Arial" w:cs="Arial"/>
        </w:rPr>
        <w:t>tanah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airnya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disebut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Wawasan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Hubungan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antar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tanah</w:t>
      </w:r>
      <w:proofErr w:type="spellEnd"/>
      <w:r w:rsidRPr="00544DEA">
        <w:rPr>
          <w:rFonts w:ascii="Arial" w:hAnsi="Arial" w:cs="Arial"/>
        </w:rPr>
        <w:t xml:space="preserve"> air </w:t>
      </w:r>
      <w:proofErr w:type="spellStart"/>
      <w:r w:rsidRPr="00544DEA">
        <w:rPr>
          <w:rFonts w:ascii="Arial" w:hAnsi="Arial" w:cs="Arial"/>
        </w:rPr>
        <w:t>ini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menumbuhkan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teori</w:t>
      </w:r>
      <w:proofErr w:type="spellEnd"/>
      <w:r w:rsidRPr="00544DEA">
        <w:rPr>
          <w:rFonts w:ascii="Arial" w:hAnsi="Arial" w:cs="Arial"/>
        </w:rPr>
        <w:t xml:space="preserve">, yang </w:t>
      </w:r>
      <w:proofErr w:type="spellStart"/>
      <w:r w:rsidRPr="00544DEA">
        <w:rPr>
          <w:rFonts w:ascii="Arial" w:hAnsi="Arial" w:cs="Arial"/>
        </w:rPr>
        <w:t>natra</w:t>
      </w:r>
      <w:proofErr w:type="spellEnd"/>
      <w:r w:rsidRPr="00544DEA">
        <w:rPr>
          <w:rFonts w:ascii="Arial" w:hAnsi="Arial" w:cs="Arial"/>
        </w:rPr>
        <w:t xml:space="preserve"> lain </w:t>
      </w:r>
      <w:proofErr w:type="spellStart"/>
      <w:r w:rsidRPr="00544DEA">
        <w:rPr>
          <w:rFonts w:ascii="Arial" w:hAnsi="Arial" w:cs="Arial"/>
        </w:rPr>
        <w:t>falsafah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pandangan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hidupnya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menggali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menilai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pengaruh-pengaruhnya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terhadap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berupa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tantangan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ancaman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hambatan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gangguan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rangka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mewujudkan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cita-cita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nasionalnya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demikian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harus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berorientasi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mendasarkan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keadaan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diri</w:t>
      </w:r>
      <w:proofErr w:type="spellEnd"/>
      <w:r w:rsidRPr="00544DEA">
        <w:rPr>
          <w:rFonts w:ascii="Arial" w:hAnsi="Arial" w:cs="Arial"/>
        </w:rPr>
        <w:t xml:space="preserve"> (yang </w:t>
      </w:r>
      <w:proofErr w:type="spellStart"/>
      <w:r w:rsidRPr="00544DEA">
        <w:rPr>
          <w:rFonts w:ascii="Arial" w:hAnsi="Arial" w:cs="Arial"/>
        </w:rPr>
        <w:t>meliputi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sejarah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budaya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falsafah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geografi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kepentingan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). </w:t>
      </w:r>
      <w:r w:rsidRPr="00544DEA">
        <w:rPr>
          <w:rFonts w:ascii="Arial" w:hAnsi="Arial" w:cs="Arial"/>
          <w:b/>
          <w:bCs/>
        </w:rPr>
        <w:t xml:space="preserve">Nusantara </w:t>
      </w:r>
      <w:proofErr w:type="spellStart"/>
      <w:r w:rsidRPr="00544DEA">
        <w:rPr>
          <w:rFonts w:ascii="Arial" w:hAnsi="Arial" w:cs="Arial"/>
        </w:rPr>
        <w:t>diartikan</w:t>
      </w:r>
      <w:proofErr w:type="spellEnd"/>
      <w:r w:rsidRPr="00544DEA">
        <w:rPr>
          <w:rFonts w:ascii="Arial" w:hAnsi="Arial" w:cs="Arial"/>
        </w:rPr>
        <w:t xml:space="preserve"> Indonesia </w:t>
      </w:r>
      <w:proofErr w:type="spellStart"/>
      <w:r w:rsidRPr="00544DEA">
        <w:rPr>
          <w:rFonts w:ascii="Arial" w:hAnsi="Arial" w:cs="Arial"/>
        </w:rPr>
        <w:lastRenderedPageBreak/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nusa</w:t>
      </w:r>
      <w:proofErr w:type="spellEnd"/>
      <w:r w:rsidRPr="00544DEA">
        <w:rPr>
          <w:rFonts w:ascii="Arial" w:hAnsi="Arial" w:cs="Arial"/>
        </w:rPr>
        <w:t xml:space="preserve"> (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kepulauan</w:t>
      </w:r>
      <w:proofErr w:type="spellEnd"/>
      <w:r w:rsidRPr="00544DEA">
        <w:rPr>
          <w:rFonts w:ascii="Arial" w:hAnsi="Arial" w:cs="Arial"/>
        </w:rPr>
        <w:t xml:space="preserve">) yang </w:t>
      </w:r>
      <w:proofErr w:type="spellStart"/>
      <w:r w:rsidRPr="00544DEA">
        <w:rPr>
          <w:rFonts w:ascii="Arial" w:hAnsi="Arial" w:cs="Arial"/>
        </w:rPr>
        <w:t>terletak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diantara</w:t>
      </w:r>
      <w:proofErr w:type="spellEnd"/>
      <w:r w:rsidRPr="00544DEA">
        <w:rPr>
          <w:rFonts w:ascii="Arial" w:hAnsi="Arial" w:cs="Arial"/>
        </w:rPr>
        <w:t xml:space="preserve"> 2 </w:t>
      </w:r>
      <w:proofErr w:type="spellStart"/>
      <w:r w:rsidRPr="00544DEA">
        <w:rPr>
          <w:rFonts w:ascii="Arial" w:hAnsi="Arial" w:cs="Arial"/>
        </w:rPr>
        <w:t>samudra</w:t>
      </w:r>
      <w:proofErr w:type="spellEnd"/>
      <w:r w:rsidRPr="00544DEA">
        <w:rPr>
          <w:rFonts w:ascii="Arial" w:hAnsi="Arial" w:cs="Arial"/>
        </w:rPr>
        <w:t xml:space="preserve"> (</w:t>
      </w:r>
      <w:proofErr w:type="spellStart"/>
      <w:r w:rsidRPr="00544DEA">
        <w:rPr>
          <w:rFonts w:ascii="Arial" w:hAnsi="Arial" w:cs="Arial"/>
        </w:rPr>
        <w:t>samudra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Hindia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Samudra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Pasifik</w:t>
      </w:r>
      <w:proofErr w:type="spellEnd"/>
      <w:r w:rsidRPr="00544DEA">
        <w:rPr>
          <w:rFonts w:ascii="Arial" w:hAnsi="Arial" w:cs="Arial"/>
        </w:rPr>
        <w:t xml:space="preserve">)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2 </w:t>
      </w:r>
      <w:proofErr w:type="spellStart"/>
      <w:r w:rsidRPr="00544DEA">
        <w:rPr>
          <w:rFonts w:ascii="Arial" w:hAnsi="Arial" w:cs="Arial"/>
        </w:rPr>
        <w:t>benua</w:t>
      </w:r>
      <w:proofErr w:type="spellEnd"/>
      <w:r w:rsidRPr="00544DEA">
        <w:rPr>
          <w:rFonts w:ascii="Arial" w:hAnsi="Arial" w:cs="Arial"/>
        </w:rPr>
        <w:t xml:space="preserve"> (</w:t>
      </w:r>
      <w:proofErr w:type="spellStart"/>
      <w:r w:rsidRPr="00544DEA">
        <w:rPr>
          <w:rFonts w:ascii="Arial" w:hAnsi="Arial" w:cs="Arial"/>
        </w:rPr>
        <w:t>benua</w:t>
      </w:r>
      <w:proofErr w:type="spellEnd"/>
      <w:r w:rsidRPr="00544DEA">
        <w:rPr>
          <w:rFonts w:ascii="Arial" w:hAnsi="Arial" w:cs="Arial"/>
        </w:rPr>
        <w:t xml:space="preserve"> Asia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Benua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Austraslia</w:t>
      </w:r>
      <w:proofErr w:type="spellEnd"/>
      <w:r w:rsidRPr="00544DEA">
        <w:rPr>
          <w:rFonts w:ascii="Arial" w:hAnsi="Arial" w:cs="Arial"/>
        </w:rPr>
        <w:t>)</w:t>
      </w:r>
    </w:p>
    <w:p w:rsidR="000A6115" w:rsidRPr="00544DEA" w:rsidRDefault="000A6115" w:rsidP="000A6115">
      <w:pPr>
        <w:pStyle w:val="BodyTex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</w:rPr>
      </w:pPr>
      <w:proofErr w:type="spellStart"/>
      <w:r w:rsidRPr="00544DEA">
        <w:rPr>
          <w:rFonts w:ascii="Arial" w:hAnsi="Arial" w:cs="Arial"/>
          <w:b/>
          <w:bCs/>
          <w:i/>
          <w:iCs/>
        </w:rPr>
        <w:t>Ketahanan</w:t>
      </w:r>
      <w:proofErr w:type="spellEnd"/>
      <w:r w:rsidRPr="00544DEA">
        <w:rPr>
          <w:rFonts w:ascii="Arial" w:hAnsi="Arial" w:cs="Arial"/>
          <w:b/>
          <w:bCs/>
          <w:i/>
          <w:iCs/>
        </w:rPr>
        <w:t xml:space="preserve"> Nasional</w:t>
      </w:r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Ketehanan</w:t>
      </w:r>
      <w:proofErr w:type="spellEnd"/>
      <w:r w:rsidRPr="00544DEA">
        <w:rPr>
          <w:rFonts w:ascii="Arial" w:hAnsi="Arial" w:cs="Arial"/>
        </w:rPr>
        <w:t xml:space="preserve"> Nasional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kondisi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dinamis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meliputi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seluruh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aspek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kehidupan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terintegrasi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berisi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ketangguhan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keuletan</w:t>
      </w:r>
      <w:proofErr w:type="spellEnd"/>
      <w:r w:rsidRPr="00544DEA">
        <w:rPr>
          <w:rFonts w:ascii="Arial" w:hAnsi="Arial" w:cs="Arial"/>
        </w:rPr>
        <w:t xml:space="preserve">, yang </w:t>
      </w:r>
      <w:proofErr w:type="spellStart"/>
      <w:r w:rsidRPr="00544DEA">
        <w:rPr>
          <w:rFonts w:ascii="Arial" w:hAnsi="Arial" w:cs="Arial"/>
        </w:rPr>
        <w:t>mengandungkemampuan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mengembangkan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kekuatan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menghadapi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mengatasi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segala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macam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Tantangan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Ancaman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hambatan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gangguan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baik</w:t>
      </w:r>
      <w:proofErr w:type="spellEnd"/>
      <w:r w:rsidRPr="00544DEA">
        <w:rPr>
          <w:rFonts w:ascii="Arial" w:hAnsi="Arial" w:cs="Arial"/>
        </w:rPr>
        <w:t xml:space="preserve"> yang dating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maupun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luar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negeri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langsung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maupun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tidak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langsung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membahayakan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integritas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identitas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kelangsungan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hidup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perjuangan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mengejar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cita-cita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>.</w:t>
      </w:r>
    </w:p>
    <w:p w:rsidR="000A6115" w:rsidRPr="00544DEA" w:rsidRDefault="000A6115" w:rsidP="000A6115">
      <w:pPr>
        <w:pStyle w:val="BodyText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bCs/>
          <w:i/>
          <w:iCs/>
        </w:rPr>
      </w:pPr>
      <w:proofErr w:type="spellStart"/>
      <w:r w:rsidRPr="00544DEA">
        <w:rPr>
          <w:rFonts w:ascii="Arial" w:hAnsi="Arial" w:cs="Arial"/>
          <w:b/>
          <w:bCs/>
          <w:i/>
          <w:iCs/>
        </w:rPr>
        <w:t>Politik</w:t>
      </w:r>
      <w:proofErr w:type="spellEnd"/>
      <w:r w:rsidRPr="00544DE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544DEA">
        <w:rPr>
          <w:rFonts w:ascii="Arial" w:hAnsi="Arial" w:cs="Arial"/>
          <w:b/>
          <w:bCs/>
          <w:i/>
          <w:iCs/>
        </w:rPr>
        <w:t>dan</w:t>
      </w:r>
      <w:proofErr w:type="spellEnd"/>
      <w:r w:rsidRPr="00544DE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544DEA">
        <w:rPr>
          <w:rFonts w:ascii="Arial" w:hAnsi="Arial" w:cs="Arial"/>
          <w:b/>
          <w:bCs/>
          <w:i/>
          <w:iCs/>
        </w:rPr>
        <w:t>Strategi</w:t>
      </w:r>
      <w:proofErr w:type="spellEnd"/>
      <w:r w:rsidRPr="00544DEA">
        <w:rPr>
          <w:rFonts w:ascii="Arial" w:hAnsi="Arial" w:cs="Arial"/>
          <w:b/>
          <w:bCs/>
          <w:i/>
          <w:iCs/>
        </w:rPr>
        <w:t xml:space="preserve"> Nasional.</w:t>
      </w:r>
    </w:p>
    <w:p w:rsidR="000A6115" w:rsidRPr="000A6115" w:rsidRDefault="000A6115" w:rsidP="000A6115">
      <w:pPr>
        <w:pStyle w:val="BodyText"/>
        <w:spacing w:before="100" w:beforeAutospacing="1" w:after="100" w:afterAutospacing="1" w:line="240" w:lineRule="auto"/>
        <w:ind w:firstLine="72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Upaya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bangsa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negara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untukmencapai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tujuannya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beserta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kepentingan-kepentingannya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segala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macam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ancaman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dihadapi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memerlukan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pengerahan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segenap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potensi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secara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menyeluruh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keterpaduan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karena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dibutuhkan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pedoman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mewujudkan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Pedoman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tersebut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disusun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berdasarkan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kesepakatan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bersama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dituangkan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suatu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kebijaksanaan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atau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dengan</w:t>
      </w:r>
      <w:proofErr w:type="spellEnd"/>
      <w:r w:rsidRPr="00544DEA">
        <w:rPr>
          <w:rFonts w:ascii="Arial" w:hAnsi="Arial" w:cs="Arial"/>
        </w:rPr>
        <w:t xml:space="preserve"> kata lain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politik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nasional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ditetapkan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sasarannya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sehingga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dapat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direncanakan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tahap-tahapnya</w:t>
      </w:r>
      <w:proofErr w:type="spellEnd"/>
      <w:r w:rsidRPr="00544DEA">
        <w:rPr>
          <w:rFonts w:ascii="Arial" w:hAnsi="Arial" w:cs="Arial"/>
        </w:rPr>
        <w:t xml:space="preserve"> agar </w:t>
      </w:r>
      <w:proofErr w:type="spellStart"/>
      <w:r w:rsidRPr="00544DEA">
        <w:rPr>
          <w:rFonts w:ascii="Arial" w:hAnsi="Arial" w:cs="Arial"/>
        </w:rPr>
        <w:t>berkesinambungannya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biasanya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disebut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Strategi</w:t>
      </w:r>
      <w:proofErr w:type="spellEnd"/>
      <w:r>
        <w:rPr>
          <w:rFonts w:ascii="Arial" w:hAnsi="Arial" w:cs="Arial"/>
        </w:rPr>
        <w:t>.</w:t>
      </w:r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D. </w:t>
      </w:r>
      <w:proofErr w:type="spellStart"/>
      <w:r w:rsidRPr="00544DEA">
        <w:rPr>
          <w:rFonts w:ascii="Arial" w:hAnsi="Arial" w:cs="Arial"/>
          <w:b/>
          <w:bCs/>
        </w:rPr>
        <w:t>Eksistensi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Manusia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sebagai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Individu</w:t>
      </w:r>
      <w:proofErr w:type="spellEnd"/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merupakan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satu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individu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utuh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masyarakat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tidak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larut</w:t>
      </w:r>
      <w:proofErr w:type="spellEnd"/>
      <w:r w:rsidRPr="00544DEA">
        <w:rPr>
          <w:rFonts w:ascii="Arial" w:hAnsi="Arial" w:cs="Arial"/>
        </w:rPr>
        <w:t xml:space="preserve">/ </w:t>
      </w:r>
      <w:proofErr w:type="spellStart"/>
      <w:r w:rsidRPr="00544DEA">
        <w:rPr>
          <w:rFonts w:ascii="Arial" w:hAnsi="Arial" w:cs="Arial"/>
        </w:rPr>
        <w:t>tidak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hilang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jati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diri</w:t>
      </w:r>
      <w:proofErr w:type="spellEnd"/>
      <w:r w:rsidRPr="00544DEA">
        <w:rPr>
          <w:rFonts w:ascii="Arial" w:hAnsi="Arial" w:cs="Arial"/>
        </w:rPr>
        <w:t xml:space="preserve">/ </w:t>
      </w:r>
      <w:proofErr w:type="spellStart"/>
      <w:r w:rsidRPr="00544DEA">
        <w:rPr>
          <w:rFonts w:ascii="Arial" w:hAnsi="Arial" w:cs="Arial"/>
        </w:rPr>
        <w:t>kepribadiannya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mempunyai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atas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dirinya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sendiri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lepas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dari</w:t>
      </w:r>
      <w:proofErr w:type="spellEnd"/>
      <w:r w:rsidRPr="00544DEA">
        <w:rPr>
          <w:rFonts w:ascii="Arial" w:hAnsi="Arial" w:cs="Arial"/>
        </w:rPr>
        <w:t xml:space="preserve"> orang lain.</w:t>
      </w:r>
      <w:r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Oleh</w:t>
      </w:r>
      <w:proofErr w:type="spellEnd"/>
      <w:r w:rsidRPr="00544DEA">
        <w:rPr>
          <w:rFonts w:ascii="Arial" w:hAnsi="Arial" w:cs="Arial"/>
        </w:rPr>
        <w:t xml:space="preserve"> </w:t>
      </w:r>
      <w:proofErr w:type="gramStart"/>
      <w:r w:rsidRPr="00544DEA">
        <w:rPr>
          <w:rFonts w:ascii="Arial" w:hAnsi="Arial" w:cs="Arial"/>
        </w:rPr>
        <w:t>Aristoteles ,</w:t>
      </w:r>
      <w:proofErr w:type="gram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disebut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sebagai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  <w:i/>
        </w:rPr>
        <w:t>zoonpoliticon</w:t>
      </w:r>
      <w:proofErr w:type="spellEnd"/>
      <w:r w:rsidRPr="00544DEA">
        <w:rPr>
          <w:rFonts w:ascii="Arial" w:hAnsi="Arial" w:cs="Arial"/>
        </w:rPr>
        <w:t xml:space="preserve"> (</w:t>
      </w:r>
      <w:proofErr w:type="spellStart"/>
      <w:r w:rsidRPr="00544DEA">
        <w:rPr>
          <w:rFonts w:ascii="Arial" w:hAnsi="Arial" w:cs="Arial"/>
        </w:rPr>
        <w:t>mahkluk</w:t>
      </w:r>
      <w:proofErr w:type="spellEnd"/>
      <w:r w:rsidRPr="00544DEA">
        <w:rPr>
          <w:rFonts w:ascii="Arial" w:hAnsi="Arial" w:cs="Arial"/>
        </w:rPr>
        <w:t xml:space="preserve"> social/</w:t>
      </w:r>
      <w:proofErr w:type="spellStart"/>
      <w:r w:rsidRPr="00544DEA">
        <w:rPr>
          <w:rFonts w:ascii="Arial" w:hAnsi="Arial" w:cs="Arial"/>
        </w:rPr>
        <w:t>binatang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berpolitik</w:t>
      </w:r>
      <w:proofErr w:type="spellEnd"/>
      <w:r w:rsidRPr="00544DEA">
        <w:rPr>
          <w:rFonts w:ascii="Arial" w:hAnsi="Arial" w:cs="Arial"/>
        </w:rPr>
        <w:t xml:space="preserve">) </w:t>
      </w:r>
      <w:proofErr w:type="spellStart"/>
      <w:r w:rsidRPr="00544DEA">
        <w:rPr>
          <w:rFonts w:ascii="Arial" w:hAnsi="Arial" w:cs="Arial"/>
        </w:rPr>
        <w:t>justru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menuntut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mengharuskan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bermasyarakat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sejak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awalnya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mahkluk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bermasyarakat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berarti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bertemu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pikiran</w:t>
      </w:r>
      <w:proofErr w:type="spellEnd"/>
      <w:r w:rsidRPr="00544DEA">
        <w:rPr>
          <w:rFonts w:ascii="Arial" w:hAnsi="Arial" w:cs="Arial"/>
        </w:rPr>
        <w:t xml:space="preserve"> orang/</w:t>
      </w:r>
      <w:proofErr w:type="spellStart"/>
      <w:r w:rsidRPr="00544DEA">
        <w:rPr>
          <w:rFonts w:ascii="Arial" w:hAnsi="Arial" w:cs="Arial"/>
        </w:rPr>
        <w:t>massa</w:t>
      </w:r>
      <w:proofErr w:type="spellEnd"/>
      <w:r w:rsidRPr="00544DEA">
        <w:rPr>
          <w:rFonts w:ascii="Arial" w:hAnsi="Arial" w:cs="Arial"/>
        </w:rPr>
        <w:t xml:space="preserve">. </w:t>
      </w:r>
    </w:p>
    <w:p w:rsidR="000A6115" w:rsidRPr="000A6115" w:rsidRDefault="000A6115" w:rsidP="000A6115">
      <w:pPr>
        <w:pStyle w:val="BodyText"/>
        <w:spacing w:before="100" w:beforeAutospacing="1" w:after="100" w:afterAutospacing="1" w:line="240" w:lineRule="auto"/>
        <w:ind w:firstLine="720"/>
        <w:rPr>
          <w:rFonts w:ascii="Arial" w:hAnsi="Arial" w:cs="Arial"/>
        </w:rPr>
      </w:pPr>
      <w:proofErr w:type="spellStart"/>
      <w:r w:rsidRPr="00544DEA">
        <w:rPr>
          <w:rFonts w:ascii="Arial" w:hAnsi="Arial" w:cs="Arial"/>
        </w:rPr>
        <w:t>Budayawan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Mangunwidjoyo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mengartikan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kebebasa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kebebasan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selira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dimana</w:t>
      </w:r>
      <w:proofErr w:type="spellEnd"/>
      <w:r w:rsidRPr="00544DEA">
        <w:rPr>
          <w:rFonts w:ascii="Arial" w:hAnsi="Arial" w:cs="Arial"/>
        </w:rPr>
        <w:t xml:space="preserve"> “… </w:t>
      </w:r>
      <w:proofErr w:type="spellStart"/>
      <w:r w:rsidRPr="00544DEA">
        <w:rPr>
          <w:rFonts w:ascii="Arial" w:hAnsi="Arial" w:cs="Arial"/>
        </w:rPr>
        <w:t>kebebasan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dimiliki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kebebasan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untuk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berbuat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kebajikan</w:t>
      </w:r>
      <w:proofErr w:type="spellEnd"/>
      <w:r w:rsidRPr="00544DEA">
        <w:rPr>
          <w:rFonts w:ascii="Arial" w:hAnsi="Arial" w:cs="Arial"/>
        </w:rPr>
        <w:t xml:space="preserve">. </w:t>
      </w:r>
      <w:proofErr w:type="spellStart"/>
      <w:r w:rsidRPr="00544DEA">
        <w:rPr>
          <w:rFonts w:ascii="Arial" w:hAnsi="Arial" w:cs="Arial"/>
        </w:rPr>
        <w:t>Karena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mahkluk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mempunyai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tanggung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jaw</w:t>
      </w:r>
      <w:r>
        <w:rPr>
          <w:rFonts w:ascii="Arial" w:hAnsi="Arial" w:cs="Arial"/>
        </w:rPr>
        <w:t>ab</w:t>
      </w:r>
      <w:proofErr w:type="spellEnd"/>
      <w:r>
        <w:rPr>
          <w:rFonts w:ascii="Arial" w:hAnsi="Arial" w:cs="Arial"/>
        </w:rPr>
        <w:t xml:space="preserve">…” </w:t>
      </w:r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E. </w:t>
      </w:r>
      <w:proofErr w:type="spellStart"/>
      <w:r w:rsidRPr="00544DEA">
        <w:rPr>
          <w:rFonts w:ascii="Arial" w:hAnsi="Arial" w:cs="Arial"/>
          <w:b/>
          <w:bCs/>
        </w:rPr>
        <w:t>Eksistensi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manusia</w:t>
      </w:r>
      <w:proofErr w:type="spellEnd"/>
      <w:r w:rsidRPr="00544DEA">
        <w:rPr>
          <w:rFonts w:ascii="Arial" w:hAnsi="Arial" w:cs="Arial"/>
          <w:b/>
          <w:bCs/>
        </w:rPr>
        <w:t xml:space="preserve"> </w:t>
      </w:r>
      <w:proofErr w:type="spellStart"/>
      <w:r w:rsidRPr="00544DEA">
        <w:rPr>
          <w:rFonts w:ascii="Arial" w:hAnsi="Arial" w:cs="Arial"/>
          <w:b/>
          <w:bCs/>
        </w:rPr>
        <w:t>sebagai</w:t>
      </w:r>
      <w:proofErr w:type="spellEnd"/>
      <w:r w:rsidRPr="00544DEA">
        <w:rPr>
          <w:rFonts w:ascii="Arial" w:hAnsi="Arial" w:cs="Arial"/>
          <w:b/>
          <w:bCs/>
        </w:rPr>
        <w:t xml:space="preserve"> WNI</w:t>
      </w:r>
    </w:p>
    <w:p w:rsidR="000A6115" w:rsidRPr="00544DEA" w:rsidRDefault="000A6115" w:rsidP="000A6115">
      <w:pPr>
        <w:pStyle w:val="BodyText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544DEA">
        <w:rPr>
          <w:rFonts w:ascii="Arial" w:hAnsi="Arial" w:cs="Arial"/>
        </w:rPr>
        <w:tab/>
      </w:r>
      <w:proofErr w:type="spellStart"/>
      <w:r w:rsidRPr="00544DEA">
        <w:rPr>
          <w:rFonts w:ascii="Arial" w:hAnsi="Arial" w:cs="Arial"/>
        </w:rPr>
        <w:t>Pada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Hakekatnya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kebebasan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adalah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kebebasan</w:t>
      </w:r>
      <w:proofErr w:type="spellEnd"/>
      <w:r w:rsidRPr="00544DEA">
        <w:rPr>
          <w:rFonts w:ascii="Arial" w:hAnsi="Arial" w:cs="Arial"/>
        </w:rPr>
        <w:t xml:space="preserve"> yang </w:t>
      </w:r>
      <w:proofErr w:type="spellStart"/>
      <w:r w:rsidRPr="00544DEA">
        <w:rPr>
          <w:rFonts w:ascii="Arial" w:hAnsi="Arial" w:cs="Arial"/>
        </w:rPr>
        <w:t>memiliki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batasan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tertentu</w:t>
      </w:r>
      <w:proofErr w:type="spellEnd"/>
      <w:r w:rsidRPr="00544DEA">
        <w:rPr>
          <w:rFonts w:ascii="Arial" w:hAnsi="Arial" w:cs="Arial"/>
        </w:rPr>
        <w:t xml:space="preserve">, </w:t>
      </w:r>
      <w:proofErr w:type="spellStart"/>
      <w:r w:rsidRPr="00544DEA">
        <w:rPr>
          <w:rFonts w:ascii="Arial" w:hAnsi="Arial" w:cs="Arial"/>
        </w:rPr>
        <w:t>terutama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karena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setiap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berada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didalam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sebuah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lingkungan</w:t>
      </w:r>
      <w:proofErr w:type="spellEnd"/>
      <w:r w:rsidRPr="00544DEA">
        <w:rPr>
          <w:rFonts w:ascii="Arial" w:hAnsi="Arial" w:cs="Arial"/>
        </w:rPr>
        <w:t xml:space="preserve"> (Negara) </w:t>
      </w:r>
      <w:proofErr w:type="spellStart"/>
      <w:r w:rsidRPr="00544DEA">
        <w:rPr>
          <w:rFonts w:ascii="Arial" w:hAnsi="Arial" w:cs="Arial"/>
        </w:rPr>
        <w:t>dimana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setiap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manusia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memilikii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Hak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Kewajiban</w:t>
      </w:r>
      <w:proofErr w:type="spellEnd"/>
      <w:r w:rsidRPr="00544DEA">
        <w:rPr>
          <w:rFonts w:ascii="Arial" w:hAnsi="Arial" w:cs="Arial"/>
        </w:rPr>
        <w:t xml:space="preserve">. Di Indonesia </w:t>
      </w:r>
      <w:proofErr w:type="spellStart"/>
      <w:r w:rsidRPr="00544DEA">
        <w:rPr>
          <w:rFonts w:ascii="Arial" w:hAnsi="Arial" w:cs="Arial"/>
        </w:rPr>
        <w:t>Hak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dan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kewajiban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Warga</w:t>
      </w:r>
      <w:proofErr w:type="spellEnd"/>
      <w:r w:rsidRPr="00544DEA">
        <w:rPr>
          <w:rFonts w:ascii="Arial" w:hAnsi="Arial" w:cs="Arial"/>
        </w:rPr>
        <w:t xml:space="preserve"> Negara (WNI) </w:t>
      </w:r>
      <w:proofErr w:type="spellStart"/>
      <w:r w:rsidRPr="00544DEA">
        <w:rPr>
          <w:rFonts w:ascii="Arial" w:hAnsi="Arial" w:cs="Arial"/>
        </w:rPr>
        <w:t>diatur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melalui</w:t>
      </w:r>
      <w:proofErr w:type="spellEnd"/>
      <w:r w:rsidRPr="00544DEA">
        <w:rPr>
          <w:rFonts w:ascii="Arial" w:hAnsi="Arial" w:cs="Arial"/>
        </w:rPr>
        <w:t xml:space="preserve"> UUD’45 </w:t>
      </w:r>
      <w:proofErr w:type="spellStart"/>
      <w:r w:rsidRPr="00544DEA">
        <w:rPr>
          <w:rFonts w:ascii="Arial" w:hAnsi="Arial" w:cs="Arial"/>
        </w:rPr>
        <w:t>tepatnya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tentang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Warga</w:t>
      </w:r>
      <w:proofErr w:type="spellEnd"/>
      <w:r w:rsidRPr="00544DEA">
        <w:rPr>
          <w:rFonts w:ascii="Arial" w:hAnsi="Arial" w:cs="Arial"/>
        </w:rPr>
        <w:t xml:space="preserve"> Negara </w:t>
      </w:r>
      <w:proofErr w:type="spellStart"/>
      <w:r w:rsidRPr="00544DEA">
        <w:rPr>
          <w:rFonts w:ascii="Arial" w:hAnsi="Arial" w:cs="Arial"/>
        </w:rPr>
        <w:t>yaitu</w:t>
      </w:r>
      <w:proofErr w:type="spellEnd"/>
      <w:r w:rsidRPr="00544DEA">
        <w:rPr>
          <w:rFonts w:ascii="Arial" w:hAnsi="Arial" w:cs="Arial"/>
        </w:rPr>
        <w:t xml:space="preserve"> </w:t>
      </w:r>
      <w:proofErr w:type="spellStart"/>
      <w:r w:rsidRPr="00544DEA">
        <w:rPr>
          <w:rFonts w:ascii="Arial" w:hAnsi="Arial" w:cs="Arial"/>
        </w:rPr>
        <w:t>pasal</w:t>
      </w:r>
      <w:proofErr w:type="spellEnd"/>
      <w:r w:rsidRPr="00544DEA">
        <w:rPr>
          <w:rFonts w:ascii="Arial" w:hAnsi="Arial" w:cs="Arial"/>
        </w:rPr>
        <w:t xml:space="preserve">: </w:t>
      </w:r>
      <w:r w:rsidRPr="00544DEA">
        <w:rPr>
          <w:rFonts w:ascii="Arial" w:hAnsi="Arial" w:cs="Arial"/>
          <w:b/>
          <w:bCs/>
        </w:rPr>
        <w:t xml:space="preserve">26, 27, 28 </w:t>
      </w:r>
      <w:proofErr w:type="spellStart"/>
      <w:r w:rsidRPr="00544DEA">
        <w:rPr>
          <w:rFonts w:ascii="Arial" w:hAnsi="Arial" w:cs="Arial"/>
          <w:b/>
          <w:bCs/>
        </w:rPr>
        <w:t>dan</w:t>
      </w:r>
      <w:proofErr w:type="spellEnd"/>
      <w:r w:rsidRPr="00544DEA">
        <w:rPr>
          <w:rFonts w:ascii="Arial" w:hAnsi="Arial" w:cs="Arial"/>
          <w:b/>
          <w:bCs/>
        </w:rPr>
        <w:t xml:space="preserve"> 30</w:t>
      </w:r>
      <w:r>
        <w:rPr>
          <w:rFonts w:ascii="Arial" w:hAnsi="Arial" w:cs="Arial"/>
          <w:b/>
          <w:bCs/>
        </w:rPr>
        <w:t>.</w:t>
      </w:r>
    </w:p>
    <w:p w:rsidR="00737938" w:rsidRDefault="00737938"/>
    <w:sectPr w:rsidR="0073793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6D1" w:rsidRDefault="002366D1" w:rsidP="000A6115">
      <w:r>
        <w:separator/>
      </w:r>
    </w:p>
  </w:endnote>
  <w:endnote w:type="continuationSeparator" w:id="0">
    <w:p w:rsidR="002366D1" w:rsidRDefault="002366D1" w:rsidP="000A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115" w:rsidRPr="000A6115" w:rsidRDefault="000A6115">
    <w:pPr>
      <w:pStyle w:val="Footer"/>
      <w:rPr>
        <w:rFonts w:ascii="Calibri" w:hAnsi="Calibri" w:cs="Calibri"/>
        <w:b/>
        <w:i/>
        <w:sz w:val="22"/>
        <w:szCs w:val="22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928CD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proofErr w:type="spellStart"/>
    <w:r w:rsidRPr="000A6115">
      <w:rPr>
        <w:rFonts w:ascii="Calibri" w:eastAsiaTheme="majorEastAsia" w:hAnsi="Calibri" w:cs="Calibri"/>
        <w:b/>
        <w:i/>
        <w:color w:val="5B9BD5" w:themeColor="accent1"/>
        <w:sz w:val="22"/>
        <w:szCs w:val="22"/>
      </w:rPr>
      <w:t>Andrias</w:t>
    </w:r>
    <w:proofErr w:type="spellEnd"/>
    <w:r w:rsidRPr="000A6115">
      <w:rPr>
        <w:rFonts w:ascii="Calibri" w:eastAsiaTheme="majorEastAsia" w:hAnsi="Calibri" w:cs="Calibri"/>
        <w:b/>
        <w:i/>
        <w:color w:val="5B9BD5" w:themeColor="accent1"/>
        <w:sz w:val="22"/>
        <w:szCs w:val="22"/>
      </w:rPr>
      <w:t xml:space="preserve"> </w:t>
    </w:r>
    <w:proofErr w:type="spellStart"/>
    <w:r w:rsidRPr="000A6115">
      <w:rPr>
        <w:rFonts w:ascii="Calibri" w:eastAsiaTheme="majorEastAsia" w:hAnsi="Calibri" w:cs="Calibri"/>
        <w:b/>
        <w:i/>
        <w:color w:val="5B9BD5" w:themeColor="accent1"/>
        <w:sz w:val="22"/>
        <w:szCs w:val="22"/>
      </w:rPr>
      <w:t>Darmayadi</w:t>
    </w:r>
    <w:proofErr w:type="spellEnd"/>
    <w:r w:rsidRPr="000A6115">
      <w:rPr>
        <w:rFonts w:ascii="Calibri" w:eastAsiaTheme="majorEastAsia" w:hAnsi="Calibri" w:cs="Calibri"/>
        <w:b/>
        <w:i/>
        <w:color w:val="5B9BD5" w:themeColor="accent1"/>
        <w:sz w:val="22"/>
        <w:szCs w:val="22"/>
      </w:rPr>
      <w:t xml:space="preserve">, </w:t>
    </w:r>
    <w:proofErr w:type="spellStart"/>
    <w:proofErr w:type="gramStart"/>
    <w:r w:rsidRPr="000A6115">
      <w:rPr>
        <w:rFonts w:ascii="Calibri" w:eastAsiaTheme="majorEastAsia" w:hAnsi="Calibri" w:cs="Calibri"/>
        <w:b/>
        <w:i/>
        <w:color w:val="5B9BD5" w:themeColor="accent1"/>
        <w:sz w:val="22"/>
        <w:szCs w:val="22"/>
      </w:rPr>
      <w:t>Ph.D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6D1" w:rsidRDefault="002366D1" w:rsidP="000A6115">
      <w:r>
        <w:separator/>
      </w:r>
    </w:p>
  </w:footnote>
  <w:footnote w:type="continuationSeparator" w:id="0">
    <w:p w:rsidR="002366D1" w:rsidRDefault="002366D1" w:rsidP="000A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2D1A"/>
    <w:multiLevelType w:val="hybridMultilevel"/>
    <w:tmpl w:val="F2369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85809"/>
    <w:multiLevelType w:val="hybridMultilevel"/>
    <w:tmpl w:val="53C66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5"/>
    <w:rsid w:val="000A6115"/>
    <w:rsid w:val="002366D1"/>
    <w:rsid w:val="00737938"/>
    <w:rsid w:val="008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99460BC"/>
  <w15:chartTrackingRefBased/>
  <w15:docId w15:val="{304AA06E-E181-4724-B14C-055D707D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115"/>
    <w:pPr>
      <w:spacing w:line="360" w:lineRule="auto"/>
      <w:jc w:val="both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0A6115"/>
    <w:rPr>
      <w:rFonts w:ascii="Bookman Old Style" w:eastAsia="Times New Roman" w:hAnsi="Bookman Old Style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A6115"/>
    <w:pPr>
      <w:spacing w:line="360" w:lineRule="auto"/>
      <w:jc w:val="center"/>
    </w:pPr>
    <w:rPr>
      <w:rFonts w:ascii="Bookman Old Style" w:hAnsi="Bookman Old Style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A6115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1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Direktur_Kmhasiswaan</dc:creator>
  <cp:keywords/>
  <dc:description/>
  <cp:lastModifiedBy>Direktur_Kmhasiswaan</cp:lastModifiedBy>
  <cp:revision>2</cp:revision>
  <dcterms:created xsi:type="dcterms:W3CDTF">2020-03-27T03:46:00Z</dcterms:created>
  <dcterms:modified xsi:type="dcterms:W3CDTF">2020-03-27T03:55:00Z</dcterms:modified>
</cp:coreProperties>
</file>