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15F" w:rsidRDefault="005D4341" w:rsidP="00C008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KULIAH </w:t>
      </w:r>
      <w:r w:rsidR="001D515F" w:rsidRPr="00F80842">
        <w:rPr>
          <w:rFonts w:ascii="Times New Roman" w:hAnsi="Times New Roman" w:cs="Times New Roman"/>
          <w:b/>
          <w:sz w:val="24"/>
          <w:szCs w:val="24"/>
        </w:rPr>
        <w:t>V</w:t>
      </w:r>
      <w:r w:rsidR="000C6E00">
        <w:rPr>
          <w:rFonts w:ascii="Times New Roman" w:hAnsi="Times New Roman" w:cs="Times New Roman"/>
          <w:b/>
          <w:sz w:val="24"/>
          <w:szCs w:val="24"/>
        </w:rPr>
        <w:t>I</w:t>
      </w:r>
      <w:r w:rsidR="00CD578A">
        <w:rPr>
          <w:rFonts w:ascii="Times New Roman" w:hAnsi="Times New Roman" w:cs="Times New Roman"/>
          <w:b/>
          <w:sz w:val="24"/>
          <w:szCs w:val="24"/>
        </w:rPr>
        <w:t>I</w:t>
      </w:r>
    </w:p>
    <w:p w:rsidR="00FB7F55" w:rsidRDefault="00FB7F55" w:rsidP="00C008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FRANCHISING </w:t>
      </w:r>
    </w:p>
    <w:p w:rsidR="00FB7F55" w:rsidRPr="00F80842" w:rsidRDefault="00FB7F55" w:rsidP="00C0082F">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(salah satu bentuk usaha bisnis)</w:t>
      </w:r>
    </w:p>
    <w:p w:rsidR="001D515F" w:rsidRDefault="001D515F" w:rsidP="00C0082F">
      <w:pPr>
        <w:spacing w:line="240" w:lineRule="auto"/>
        <w:jc w:val="center"/>
        <w:rPr>
          <w:rFonts w:ascii="Times New Roman" w:hAnsi="Times New Roman" w:cs="Times New Roman"/>
          <w:b/>
          <w:sz w:val="24"/>
          <w:szCs w:val="24"/>
        </w:rPr>
      </w:pPr>
    </w:p>
    <w:p w:rsidR="00FB7F55" w:rsidRDefault="00FB7F55" w:rsidP="00FB7F5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Franchise </w:t>
      </w:r>
      <w:r>
        <w:rPr>
          <w:rFonts w:ascii="Times New Roman" w:hAnsi="Times New Roman" w:cs="Times New Roman"/>
          <w:sz w:val="24"/>
          <w:szCs w:val="24"/>
        </w:rPr>
        <w:t>Stanworth and Currant :</w:t>
      </w:r>
    </w:p>
    <w:p w:rsidR="00FB7F55" w:rsidRDefault="00266F86" w:rsidP="00FB7F55">
      <w:pPr>
        <w:spacing w:line="240" w:lineRule="auto"/>
        <w:jc w:val="both"/>
        <w:rPr>
          <w:rFonts w:ascii="Times New Roman" w:hAnsi="Times New Roman" w:cs="Times New Roman"/>
          <w:sz w:val="24"/>
          <w:szCs w:val="24"/>
        </w:rPr>
      </w:pPr>
      <w:r>
        <w:rPr>
          <w:rFonts w:ascii="Times New Roman" w:hAnsi="Times New Roman" w:cs="Times New Roman"/>
          <w:sz w:val="24"/>
          <w:szCs w:val="24"/>
        </w:rPr>
        <w:t>Suatu bentuk bisnis dimana franchisor dnegan paket/system bisnis yang teruji di pasar, dan produk atau jasa sebagai unsure sentralnya melakukan hubungan kontraktual dengan franchisee, yaitu perusahaan kecil yand didanai sendiri secara mandiri dan dikelola secara langsung oleh pemiliknya untuk beroperasi di bawah nama franchisor, memproduksi dan memasarkan barang atau jasa menurut format yang ditentukan oleh franchisor.</w:t>
      </w:r>
    </w:p>
    <w:p w:rsidR="00266F86" w:rsidRDefault="00266F86" w:rsidP="00FB7F55">
      <w:pPr>
        <w:spacing w:line="240" w:lineRule="auto"/>
        <w:jc w:val="both"/>
        <w:rPr>
          <w:rFonts w:ascii="Times New Roman" w:hAnsi="Times New Roman" w:cs="Times New Roman"/>
          <w:sz w:val="24"/>
          <w:szCs w:val="24"/>
        </w:rPr>
      </w:pPr>
      <w:r>
        <w:rPr>
          <w:rFonts w:ascii="Times New Roman" w:hAnsi="Times New Roman" w:cs="Times New Roman"/>
          <w:sz w:val="24"/>
          <w:szCs w:val="24"/>
        </w:rPr>
        <w:t>Keunggulan Franchise</w:t>
      </w:r>
    </w:p>
    <w:p w:rsidR="00266F86" w:rsidRDefault="00266F86" w:rsidP="00266F86">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Usia panjang dan kelanjutan usaha  karena bentuknya aliansi kolaborasi. </w:t>
      </w:r>
    </w:p>
    <w:p w:rsidR="00266F86" w:rsidRDefault="00266F86" w:rsidP="00266F86">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Bagi Franchisor memiliki akses pada pemodalan dan berbagi biaya dengan franchisee dan resiko jadi lebih rendah.</w:t>
      </w:r>
    </w:p>
    <w:p w:rsidR="00266F86" w:rsidRDefault="00266F86" w:rsidP="00266F86">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Bagi Franchisee mendapat kesempatan untuk memasuki sebuah bisnis dengan cara cepat dan biaya lebih rendah dengan produk atau jasa teruji dan kredibilitas mereknya baik</w:t>
      </w:r>
    </w:p>
    <w:p w:rsidR="00266F86" w:rsidRDefault="00266F86" w:rsidP="00266F86">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Bagi Franchisee, mendapat bantuan manajerial, dalam hal pemilihan lokasi, desain fasilitas, operasi, pembelian, dan pemasarana. Biaya pengawasan control lebih kecil.</w:t>
      </w:r>
    </w:p>
    <w:p w:rsidR="00266F86" w:rsidRDefault="00266F86" w:rsidP="00266F86">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Memiliki kemampuan survive lebih baik dibandingkan usaha lainnya.</w:t>
      </w:r>
    </w:p>
    <w:p w:rsidR="00266F86" w:rsidRDefault="00266F86" w:rsidP="00266F86">
      <w:pPr>
        <w:spacing w:line="240" w:lineRule="auto"/>
        <w:jc w:val="both"/>
        <w:rPr>
          <w:rFonts w:ascii="Times New Roman" w:hAnsi="Times New Roman" w:cs="Times New Roman"/>
          <w:sz w:val="24"/>
          <w:szCs w:val="24"/>
        </w:rPr>
      </w:pPr>
      <w:r>
        <w:rPr>
          <w:rFonts w:ascii="Times New Roman" w:hAnsi="Times New Roman" w:cs="Times New Roman"/>
          <w:sz w:val="24"/>
          <w:szCs w:val="24"/>
        </w:rPr>
        <w:t>Kelemahan Franchise</w:t>
      </w:r>
    </w:p>
    <w:p w:rsidR="00266F86" w:rsidRDefault="00287317" w:rsidP="00266F86">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Profit dari franchise lebih kecil dari corporate owned</w:t>
      </w:r>
    </w:p>
    <w:p w:rsidR="00287317" w:rsidRDefault="00287317" w:rsidP="00266F86">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Franchisor lebih punya control yang lebih besar terhadap unit</w:t>
      </w:r>
    </w:p>
    <w:p w:rsidR="00287317" w:rsidRDefault="00287317" w:rsidP="00287317">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Permasalah hukum</w:t>
      </w:r>
    </w:p>
    <w:p w:rsidR="00287317" w:rsidRDefault="00287317" w:rsidP="00287317">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Tidak seluruh janji franchisor diterima oleh franchisee</w:t>
      </w:r>
    </w:p>
    <w:p w:rsidR="00287317" w:rsidRDefault="00287317" w:rsidP="00287317">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92% penerimaan pendapata bisa sering terjadi lebih kecil dibandingkan proyeksi profit yang dipromosikan.</w:t>
      </w:r>
    </w:p>
    <w:p w:rsidR="00287317" w:rsidRDefault="00287317" w:rsidP="00287317">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Ketidak amanan karena franchisor dapat memutuskan perjanjian</w:t>
      </w:r>
    </w:p>
    <w:p w:rsidR="00287317" w:rsidRDefault="00287317" w:rsidP="00287317">
      <w:pPr>
        <w:spacing w:line="240" w:lineRule="auto"/>
        <w:jc w:val="both"/>
        <w:rPr>
          <w:rFonts w:ascii="Times New Roman" w:hAnsi="Times New Roman" w:cs="Times New Roman"/>
          <w:sz w:val="24"/>
          <w:szCs w:val="24"/>
        </w:rPr>
      </w:pPr>
      <w:r>
        <w:rPr>
          <w:rFonts w:ascii="Times New Roman" w:hAnsi="Times New Roman" w:cs="Times New Roman"/>
          <w:sz w:val="24"/>
          <w:szCs w:val="24"/>
        </w:rPr>
        <w:t>Aspek keuangan dalam mempertimbankan tawaran franchise</w:t>
      </w:r>
    </w:p>
    <w:p w:rsidR="00287317" w:rsidRDefault="00287317" w:rsidP="00287317">
      <w:pPr>
        <w:pStyle w:val="ListParagraph"/>
        <w:numPr>
          <w:ilvl w:val="0"/>
          <w:numId w:val="29"/>
        </w:numPr>
        <w:spacing w:line="240" w:lineRule="auto"/>
        <w:jc w:val="both"/>
        <w:rPr>
          <w:rFonts w:ascii="Times New Roman" w:hAnsi="Times New Roman" w:cs="Times New Roman"/>
          <w:sz w:val="24"/>
          <w:szCs w:val="24"/>
        </w:rPr>
      </w:pPr>
      <w:r w:rsidRPr="00287317">
        <w:rPr>
          <w:rFonts w:ascii="Times New Roman" w:hAnsi="Times New Roman" w:cs="Times New Roman"/>
          <w:sz w:val="24"/>
          <w:szCs w:val="24"/>
        </w:rPr>
        <w:t>Diupayakan biaya operasional yang rendah sehingga effisiensi tercapai, sehingga keuntungan menjadi besar</w:t>
      </w:r>
    </w:p>
    <w:p w:rsidR="00287317" w:rsidRDefault="00287317" w:rsidP="00287317">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Cost effectiveness atau penekanan biaya yang tidak berdampak langsung pada penurunan kualitas.</w:t>
      </w:r>
    </w:p>
    <w:p w:rsidR="00287317" w:rsidRDefault="00287317" w:rsidP="00287317">
      <w:pPr>
        <w:pStyle w:val="ListParagraph"/>
        <w:numPr>
          <w:ilvl w:val="0"/>
          <w:numId w:val="29"/>
        </w:numPr>
        <w:spacing w:line="240" w:lineRule="auto"/>
        <w:jc w:val="both"/>
        <w:rPr>
          <w:rFonts w:ascii="Times New Roman" w:hAnsi="Times New Roman" w:cs="Times New Roman"/>
          <w:sz w:val="24"/>
          <w:szCs w:val="24"/>
        </w:rPr>
      </w:pPr>
      <w:r>
        <w:rPr>
          <w:rFonts w:ascii="Times New Roman" w:hAnsi="Times New Roman" w:cs="Times New Roman"/>
          <w:sz w:val="24"/>
          <w:szCs w:val="24"/>
        </w:rPr>
        <w:t>Ada criteria investasi yang biasa digunakan</w:t>
      </w:r>
    </w:p>
    <w:p w:rsidR="00287317" w:rsidRDefault="00287317" w:rsidP="0028731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Benefit/cost rasio (B/C) ratio</w:t>
      </w:r>
    </w:p>
    <w:p w:rsidR="00287317" w:rsidRDefault="00287317" w:rsidP="00287317">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Manfaat harus lebih besar dari cost</w:t>
      </w:r>
    </w:p>
    <w:p w:rsidR="00287317" w:rsidRDefault="00287317" w:rsidP="0028731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Payback ratio</w:t>
      </w:r>
    </w:p>
    <w:p w:rsidR="00287317" w:rsidRDefault="00287317" w:rsidP="00287317">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Waktu yang dibutuhkan untuk mengembalikan uang kita yang sudah ditanam</w:t>
      </w:r>
    </w:p>
    <w:p w:rsidR="00287317" w:rsidRDefault="00287317" w:rsidP="0028731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Net Present Value (NPV)</w:t>
      </w:r>
    </w:p>
    <w:p w:rsidR="00287317" w:rsidRDefault="00287317" w:rsidP="00287317">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Ada yang membuat nilai uang menurun dalam beberapa tahun mendatang. Yang dinamakan discount rate.</w:t>
      </w:r>
    </w:p>
    <w:p w:rsidR="00287317" w:rsidRDefault="00287317" w:rsidP="00287317">
      <w:pPr>
        <w:pStyle w:val="ListParagraph"/>
        <w:numPr>
          <w:ilvl w:val="0"/>
          <w:numId w:val="30"/>
        </w:numPr>
        <w:spacing w:line="240" w:lineRule="auto"/>
        <w:jc w:val="both"/>
        <w:rPr>
          <w:rFonts w:ascii="Times New Roman" w:hAnsi="Times New Roman" w:cs="Times New Roman"/>
          <w:sz w:val="24"/>
          <w:szCs w:val="24"/>
        </w:rPr>
      </w:pPr>
      <w:r>
        <w:rPr>
          <w:rFonts w:ascii="Times New Roman" w:hAnsi="Times New Roman" w:cs="Times New Roman"/>
          <w:sz w:val="24"/>
          <w:szCs w:val="24"/>
        </w:rPr>
        <w:t>Internal Rate of Return (IRR)</w:t>
      </w:r>
    </w:p>
    <w:p w:rsidR="00287317" w:rsidRDefault="008B3F2B" w:rsidP="00287317">
      <w:pPr>
        <w:pStyle w:val="ListParagraph"/>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Tingkat pengembalian investasi dihitung pada saat NPV sama dengan nol. Jika saat NPV = 0 nilai IRR = 12% tingkat pengembalian investasi adalah 12%. Bisa dibandingkan dengan suku bunga deposito.</w:t>
      </w:r>
    </w:p>
    <w:p w:rsidR="008B3F2B" w:rsidRPr="008B3F2B" w:rsidRDefault="008B3F2B" w:rsidP="008B3F2B">
      <w:pPr>
        <w:spacing w:line="240" w:lineRule="auto"/>
        <w:jc w:val="both"/>
        <w:rPr>
          <w:rFonts w:ascii="Times New Roman" w:hAnsi="Times New Roman" w:cs="Times New Roman"/>
          <w:sz w:val="24"/>
          <w:szCs w:val="24"/>
        </w:rPr>
      </w:pPr>
    </w:p>
    <w:sectPr w:rsidR="008B3F2B" w:rsidRPr="008B3F2B" w:rsidSect="00231D56">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5346" w:rsidRDefault="00C05346" w:rsidP="001D515F">
      <w:pPr>
        <w:spacing w:after="0" w:line="240" w:lineRule="auto"/>
      </w:pPr>
      <w:r>
        <w:separator/>
      </w:r>
    </w:p>
  </w:endnote>
  <w:endnote w:type="continuationSeparator" w:id="1">
    <w:p w:rsidR="00C05346" w:rsidRDefault="00C05346" w:rsidP="001D5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5346" w:rsidRDefault="00C05346" w:rsidP="001D515F">
      <w:pPr>
        <w:spacing w:after="0" w:line="240" w:lineRule="auto"/>
      </w:pPr>
      <w:r>
        <w:separator/>
      </w:r>
    </w:p>
  </w:footnote>
  <w:footnote w:type="continuationSeparator" w:id="1">
    <w:p w:rsidR="00C05346" w:rsidRDefault="00C05346" w:rsidP="001D51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15F" w:rsidRPr="001D515F" w:rsidRDefault="001D515F" w:rsidP="001D515F">
    <w:pPr>
      <w:pStyle w:val="Header"/>
      <w:pBdr>
        <w:bottom w:val="thickThinSmallGap" w:sz="24" w:space="8" w:color="622423" w:themeColor="accent2" w:themeShade="7F"/>
      </w:pBdr>
      <w:jc w:val="right"/>
      <w:rPr>
        <w:rFonts w:asciiTheme="majorHAnsi" w:eastAsiaTheme="majorEastAsia" w:hAnsiTheme="majorHAnsi" w:cstheme="majorBidi"/>
        <w:sz w:val="24"/>
        <w:szCs w:val="32"/>
      </w:rPr>
    </w:pPr>
    <w:r w:rsidRPr="001D515F">
      <w:rPr>
        <w:rFonts w:asciiTheme="majorHAnsi" w:eastAsiaTheme="majorEastAsia" w:hAnsiTheme="majorHAnsi" w:cstheme="majorBidi"/>
        <w:sz w:val="24"/>
        <w:szCs w:val="32"/>
      </w:rPr>
      <w:t>DARMAZAKTI NATAJAYA TIRTAMAHYA,SE MT.</w:t>
    </w:r>
  </w:p>
  <w:p w:rsidR="001D515F" w:rsidRPr="001D515F" w:rsidRDefault="001D515F" w:rsidP="001D515F">
    <w:pPr>
      <w:pStyle w:val="Header"/>
      <w:jc w:val="right"/>
      <w:rPr>
        <w:sz w:val="24"/>
        <w:szCs w:val="24"/>
      </w:rPr>
    </w:pPr>
    <w:r w:rsidRPr="001D515F">
      <w:rPr>
        <w:sz w:val="24"/>
        <w:szCs w:val="24"/>
      </w:rPr>
      <w:t>PENGANTAR BISNIS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C793C"/>
    <w:multiLevelType w:val="hybridMultilevel"/>
    <w:tmpl w:val="4C54C4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978A7"/>
    <w:multiLevelType w:val="hybridMultilevel"/>
    <w:tmpl w:val="12BE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275D1"/>
    <w:multiLevelType w:val="hybridMultilevel"/>
    <w:tmpl w:val="164A5EF4"/>
    <w:lvl w:ilvl="0" w:tplc="38348022">
      <w:numFmt w:val="bullet"/>
      <w:lvlText w:val="-"/>
      <w:lvlJc w:val="left"/>
      <w:pPr>
        <w:ind w:left="720" w:hanging="360"/>
      </w:pPr>
      <w:rPr>
        <w:rFonts w:ascii="Times New Roman" w:eastAsiaTheme="minorHAnsi"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F063D0"/>
    <w:multiLevelType w:val="hybridMultilevel"/>
    <w:tmpl w:val="18B68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3930E1"/>
    <w:multiLevelType w:val="hybridMultilevel"/>
    <w:tmpl w:val="A33CE872"/>
    <w:lvl w:ilvl="0" w:tplc="0012216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80986"/>
    <w:multiLevelType w:val="hybridMultilevel"/>
    <w:tmpl w:val="C94C1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B1044"/>
    <w:multiLevelType w:val="hybridMultilevel"/>
    <w:tmpl w:val="1D769F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E4D53"/>
    <w:multiLevelType w:val="hybridMultilevel"/>
    <w:tmpl w:val="C1824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B66455"/>
    <w:multiLevelType w:val="hybridMultilevel"/>
    <w:tmpl w:val="D1BC9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4221C5"/>
    <w:multiLevelType w:val="hybridMultilevel"/>
    <w:tmpl w:val="B9E88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9625E"/>
    <w:multiLevelType w:val="hybridMultilevel"/>
    <w:tmpl w:val="737E2972"/>
    <w:lvl w:ilvl="0" w:tplc="9970D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20476E4"/>
    <w:multiLevelType w:val="hybridMultilevel"/>
    <w:tmpl w:val="7EAA9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AC141E"/>
    <w:multiLevelType w:val="hybridMultilevel"/>
    <w:tmpl w:val="F7F2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DF5ED7"/>
    <w:multiLevelType w:val="hybridMultilevel"/>
    <w:tmpl w:val="A1943BFA"/>
    <w:lvl w:ilvl="0" w:tplc="F3942B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E167A"/>
    <w:multiLevelType w:val="hybridMultilevel"/>
    <w:tmpl w:val="AED49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A64BA0"/>
    <w:multiLevelType w:val="hybridMultilevel"/>
    <w:tmpl w:val="5EC06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6C5608"/>
    <w:multiLevelType w:val="hybridMultilevel"/>
    <w:tmpl w:val="9BC2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C909F1"/>
    <w:multiLevelType w:val="hybridMultilevel"/>
    <w:tmpl w:val="C59C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314D01"/>
    <w:multiLevelType w:val="hybridMultilevel"/>
    <w:tmpl w:val="8AA4361A"/>
    <w:lvl w:ilvl="0" w:tplc="4B6A7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4E5BA3"/>
    <w:multiLevelType w:val="hybridMultilevel"/>
    <w:tmpl w:val="1D30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1DC241F"/>
    <w:multiLevelType w:val="hybridMultilevel"/>
    <w:tmpl w:val="8F72A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2510AD"/>
    <w:multiLevelType w:val="hybridMultilevel"/>
    <w:tmpl w:val="CE203604"/>
    <w:lvl w:ilvl="0" w:tplc="BAF03C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4E63DAA"/>
    <w:multiLevelType w:val="hybridMultilevel"/>
    <w:tmpl w:val="991AF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B30E73"/>
    <w:multiLevelType w:val="hybridMultilevel"/>
    <w:tmpl w:val="D71A85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910AB6"/>
    <w:multiLevelType w:val="hybridMultilevel"/>
    <w:tmpl w:val="ABB24686"/>
    <w:lvl w:ilvl="0" w:tplc="3EF22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CBC62A4"/>
    <w:multiLevelType w:val="hybridMultilevel"/>
    <w:tmpl w:val="E3B2CF00"/>
    <w:lvl w:ilvl="0" w:tplc="0B24D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E7274F2"/>
    <w:multiLevelType w:val="hybridMultilevel"/>
    <w:tmpl w:val="42CC1062"/>
    <w:lvl w:ilvl="0" w:tplc="3454E84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6E77202"/>
    <w:multiLevelType w:val="hybridMultilevel"/>
    <w:tmpl w:val="DBF6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167BD4"/>
    <w:multiLevelType w:val="hybridMultilevel"/>
    <w:tmpl w:val="C930C7DA"/>
    <w:lvl w:ilvl="0" w:tplc="A238B8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3333978"/>
    <w:multiLevelType w:val="hybridMultilevel"/>
    <w:tmpl w:val="0A502014"/>
    <w:lvl w:ilvl="0" w:tplc="AD1EE6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2"/>
  </w:num>
  <w:num w:numId="3">
    <w:abstractNumId w:val="0"/>
  </w:num>
  <w:num w:numId="4">
    <w:abstractNumId w:val="11"/>
  </w:num>
  <w:num w:numId="5">
    <w:abstractNumId w:val="12"/>
  </w:num>
  <w:num w:numId="6">
    <w:abstractNumId w:val="19"/>
  </w:num>
  <w:num w:numId="7">
    <w:abstractNumId w:val="1"/>
  </w:num>
  <w:num w:numId="8">
    <w:abstractNumId w:val="6"/>
  </w:num>
  <w:num w:numId="9">
    <w:abstractNumId w:val="15"/>
  </w:num>
  <w:num w:numId="10">
    <w:abstractNumId w:val="17"/>
  </w:num>
  <w:num w:numId="11">
    <w:abstractNumId w:val="7"/>
  </w:num>
  <w:num w:numId="12">
    <w:abstractNumId w:val="28"/>
  </w:num>
  <w:num w:numId="13">
    <w:abstractNumId w:val="29"/>
  </w:num>
  <w:num w:numId="14">
    <w:abstractNumId w:val="8"/>
  </w:num>
  <w:num w:numId="15">
    <w:abstractNumId w:val="14"/>
  </w:num>
  <w:num w:numId="16">
    <w:abstractNumId w:val="4"/>
  </w:num>
  <w:num w:numId="17">
    <w:abstractNumId w:val="16"/>
  </w:num>
  <w:num w:numId="18">
    <w:abstractNumId w:val="3"/>
  </w:num>
  <w:num w:numId="19">
    <w:abstractNumId w:val="23"/>
  </w:num>
  <w:num w:numId="20">
    <w:abstractNumId w:val="5"/>
  </w:num>
  <w:num w:numId="21">
    <w:abstractNumId w:val="27"/>
  </w:num>
  <w:num w:numId="22">
    <w:abstractNumId w:val="10"/>
  </w:num>
  <w:num w:numId="23">
    <w:abstractNumId w:val="26"/>
  </w:num>
  <w:num w:numId="24">
    <w:abstractNumId w:val="20"/>
  </w:num>
  <w:num w:numId="25">
    <w:abstractNumId w:val="18"/>
  </w:num>
  <w:num w:numId="26">
    <w:abstractNumId w:val="25"/>
  </w:num>
  <w:num w:numId="27">
    <w:abstractNumId w:val="21"/>
  </w:num>
  <w:num w:numId="28">
    <w:abstractNumId w:val="2"/>
  </w:num>
  <w:num w:numId="29">
    <w:abstractNumId w:val="13"/>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7650"/>
  </w:hdrShapeDefaults>
  <w:footnotePr>
    <w:footnote w:id="0"/>
    <w:footnote w:id="1"/>
  </w:footnotePr>
  <w:endnotePr>
    <w:endnote w:id="0"/>
    <w:endnote w:id="1"/>
  </w:endnotePr>
  <w:compat/>
  <w:rsids>
    <w:rsidRoot w:val="001D515F"/>
    <w:rsid w:val="00015233"/>
    <w:rsid w:val="00086CA1"/>
    <w:rsid w:val="000B4E49"/>
    <w:rsid w:val="000C6E00"/>
    <w:rsid w:val="001111FB"/>
    <w:rsid w:val="001357F9"/>
    <w:rsid w:val="001D515F"/>
    <w:rsid w:val="002241ED"/>
    <w:rsid w:val="00231D56"/>
    <w:rsid w:val="00245046"/>
    <w:rsid w:val="0025616D"/>
    <w:rsid w:val="00266F86"/>
    <w:rsid w:val="00283CE8"/>
    <w:rsid w:val="00287317"/>
    <w:rsid w:val="002A20D0"/>
    <w:rsid w:val="002A7401"/>
    <w:rsid w:val="002B65DE"/>
    <w:rsid w:val="00302E3B"/>
    <w:rsid w:val="0032704D"/>
    <w:rsid w:val="00371A7D"/>
    <w:rsid w:val="003745EB"/>
    <w:rsid w:val="003830C8"/>
    <w:rsid w:val="003B6329"/>
    <w:rsid w:val="003D6D4D"/>
    <w:rsid w:val="00404506"/>
    <w:rsid w:val="00434440"/>
    <w:rsid w:val="00457031"/>
    <w:rsid w:val="004C1790"/>
    <w:rsid w:val="0056020F"/>
    <w:rsid w:val="005B6615"/>
    <w:rsid w:val="005C6FB3"/>
    <w:rsid w:val="005D4341"/>
    <w:rsid w:val="005F6389"/>
    <w:rsid w:val="005F65D0"/>
    <w:rsid w:val="00651FA6"/>
    <w:rsid w:val="00692210"/>
    <w:rsid w:val="00736615"/>
    <w:rsid w:val="00774ABE"/>
    <w:rsid w:val="00786567"/>
    <w:rsid w:val="00787235"/>
    <w:rsid w:val="00811D64"/>
    <w:rsid w:val="00816482"/>
    <w:rsid w:val="0082064B"/>
    <w:rsid w:val="008253FA"/>
    <w:rsid w:val="0083121F"/>
    <w:rsid w:val="0083505B"/>
    <w:rsid w:val="00860012"/>
    <w:rsid w:val="0089795D"/>
    <w:rsid w:val="008A0444"/>
    <w:rsid w:val="008B3F2B"/>
    <w:rsid w:val="00913302"/>
    <w:rsid w:val="00994FFE"/>
    <w:rsid w:val="009B1DC6"/>
    <w:rsid w:val="009C5479"/>
    <w:rsid w:val="009E111D"/>
    <w:rsid w:val="009E3168"/>
    <w:rsid w:val="009E3815"/>
    <w:rsid w:val="009F1C57"/>
    <w:rsid w:val="00A22E09"/>
    <w:rsid w:val="00A30581"/>
    <w:rsid w:val="00A431C7"/>
    <w:rsid w:val="00A76CAD"/>
    <w:rsid w:val="00B25C39"/>
    <w:rsid w:val="00B30B19"/>
    <w:rsid w:val="00B43CFF"/>
    <w:rsid w:val="00B81F8F"/>
    <w:rsid w:val="00BD4A33"/>
    <w:rsid w:val="00BF4F6D"/>
    <w:rsid w:val="00C0082F"/>
    <w:rsid w:val="00C05346"/>
    <w:rsid w:val="00C66544"/>
    <w:rsid w:val="00CA059B"/>
    <w:rsid w:val="00CA7942"/>
    <w:rsid w:val="00CD578A"/>
    <w:rsid w:val="00D00DB0"/>
    <w:rsid w:val="00D15A7F"/>
    <w:rsid w:val="00D5079C"/>
    <w:rsid w:val="00D6655A"/>
    <w:rsid w:val="00DA5DC9"/>
    <w:rsid w:val="00DA73A6"/>
    <w:rsid w:val="00E633FC"/>
    <w:rsid w:val="00EE4482"/>
    <w:rsid w:val="00F14764"/>
    <w:rsid w:val="00F23290"/>
    <w:rsid w:val="00F5649A"/>
    <w:rsid w:val="00F80842"/>
    <w:rsid w:val="00FB7C1B"/>
    <w:rsid w:val="00FB7F55"/>
    <w:rsid w:val="00FC7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56"/>
  </w:style>
  <w:style w:type="paragraph" w:styleId="Heading1">
    <w:name w:val="heading 1"/>
    <w:basedOn w:val="Normal"/>
    <w:next w:val="Normal"/>
    <w:link w:val="Heading1Char"/>
    <w:uiPriority w:val="9"/>
    <w:qFormat/>
    <w:rsid w:val="00994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515F"/>
  </w:style>
  <w:style w:type="paragraph" w:styleId="Footer">
    <w:name w:val="footer"/>
    <w:basedOn w:val="Normal"/>
    <w:link w:val="FooterChar"/>
    <w:uiPriority w:val="99"/>
    <w:semiHidden/>
    <w:unhideWhenUsed/>
    <w:rsid w:val="001D51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515F"/>
  </w:style>
  <w:style w:type="paragraph" w:styleId="BalloonText">
    <w:name w:val="Balloon Text"/>
    <w:basedOn w:val="Normal"/>
    <w:link w:val="BalloonTextChar"/>
    <w:uiPriority w:val="99"/>
    <w:semiHidden/>
    <w:unhideWhenUsed/>
    <w:rsid w:val="001D5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15F"/>
    <w:rPr>
      <w:rFonts w:ascii="Tahoma" w:hAnsi="Tahoma" w:cs="Tahoma"/>
      <w:sz w:val="16"/>
      <w:szCs w:val="16"/>
    </w:rPr>
  </w:style>
  <w:style w:type="paragraph" w:styleId="ListParagraph">
    <w:name w:val="List Paragraph"/>
    <w:basedOn w:val="Normal"/>
    <w:uiPriority w:val="34"/>
    <w:qFormat/>
    <w:rsid w:val="001D515F"/>
    <w:pPr>
      <w:ind w:left="720"/>
      <w:contextualSpacing/>
    </w:pPr>
  </w:style>
  <w:style w:type="character" w:customStyle="1" w:styleId="Heading1Char">
    <w:name w:val="Heading 1 Char"/>
    <w:basedOn w:val="DefaultParagraphFont"/>
    <w:link w:val="Heading1"/>
    <w:uiPriority w:val="9"/>
    <w:rsid w:val="00994FF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13195461">
      <w:bodyDiv w:val="1"/>
      <w:marLeft w:val="0"/>
      <w:marRight w:val="0"/>
      <w:marTop w:val="0"/>
      <w:marBottom w:val="0"/>
      <w:divBdr>
        <w:top w:val="none" w:sz="0" w:space="0" w:color="auto"/>
        <w:left w:val="none" w:sz="0" w:space="0" w:color="auto"/>
        <w:bottom w:val="none" w:sz="0" w:space="0" w:color="auto"/>
        <w:right w:val="none" w:sz="0" w:space="0" w:color="auto"/>
      </w:divBdr>
      <w:divsChild>
        <w:div w:id="780877135">
          <w:marLeft w:val="150"/>
          <w:marRight w:val="150"/>
          <w:marTop w:val="0"/>
          <w:marBottom w:val="0"/>
          <w:divBdr>
            <w:top w:val="none" w:sz="0" w:space="0" w:color="auto"/>
            <w:left w:val="none" w:sz="0" w:space="0" w:color="auto"/>
            <w:bottom w:val="single" w:sz="6" w:space="0" w:color="5B626A"/>
            <w:right w:val="none" w:sz="0" w:space="0" w:color="auto"/>
          </w:divBdr>
          <w:divsChild>
            <w:div w:id="142160467">
              <w:marLeft w:val="0"/>
              <w:marRight w:val="0"/>
              <w:marTop w:val="0"/>
              <w:marBottom w:val="0"/>
              <w:divBdr>
                <w:top w:val="none" w:sz="0" w:space="0" w:color="auto"/>
                <w:left w:val="none" w:sz="0" w:space="0" w:color="auto"/>
                <w:bottom w:val="none" w:sz="0" w:space="0" w:color="auto"/>
                <w:right w:val="none" w:sz="0" w:space="0" w:color="auto"/>
              </w:divBdr>
              <w:divsChild>
                <w:div w:id="918559796">
                  <w:marLeft w:val="0"/>
                  <w:marRight w:val="0"/>
                  <w:marTop w:val="0"/>
                  <w:marBottom w:val="0"/>
                  <w:divBdr>
                    <w:top w:val="none" w:sz="0" w:space="0" w:color="auto"/>
                    <w:left w:val="none" w:sz="0" w:space="0" w:color="auto"/>
                    <w:bottom w:val="none" w:sz="0" w:space="0" w:color="auto"/>
                    <w:right w:val="none" w:sz="0" w:space="0" w:color="auto"/>
                  </w:divBdr>
                  <w:divsChild>
                    <w:div w:id="1567104727">
                      <w:marLeft w:val="300"/>
                      <w:marRight w:val="0"/>
                      <w:marTop w:val="300"/>
                      <w:marBottom w:val="0"/>
                      <w:divBdr>
                        <w:top w:val="none" w:sz="0" w:space="0" w:color="auto"/>
                        <w:left w:val="none" w:sz="0" w:space="0" w:color="auto"/>
                        <w:bottom w:val="none" w:sz="0" w:space="0" w:color="auto"/>
                        <w:right w:val="none" w:sz="0" w:space="0" w:color="auto"/>
                      </w:divBdr>
                      <w:divsChild>
                        <w:div w:id="841965817">
                          <w:marLeft w:val="0"/>
                          <w:marRight w:val="0"/>
                          <w:marTop w:val="0"/>
                          <w:marBottom w:val="0"/>
                          <w:divBdr>
                            <w:top w:val="none" w:sz="0" w:space="0" w:color="auto"/>
                            <w:left w:val="none" w:sz="0" w:space="0" w:color="auto"/>
                            <w:bottom w:val="none" w:sz="0" w:space="0" w:color="auto"/>
                            <w:right w:val="none" w:sz="0" w:space="0" w:color="auto"/>
                          </w:divBdr>
                          <w:divsChild>
                            <w:div w:id="113796254">
                              <w:marLeft w:val="0"/>
                              <w:marRight w:val="0"/>
                              <w:marTop w:val="0"/>
                              <w:marBottom w:val="600"/>
                              <w:divBdr>
                                <w:top w:val="none" w:sz="0" w:space="0" w:color="auto"/>
                                <w:left w:val="none" w:sz="0" w:space="0" w:color="auto"/>
                                <w:bottom w:val="none" w:sz="0" w:space="0" w:color="auto"/>
                                <w:right w:val="none" w:sz="0" w:space="0" w:color="auto"/>
                              </w:divBdr>
                              <w:divsChild>
                                <w:div w:id="1185555165">
                                  <w:marLeft w:val="0"/>
                                  <w:marRight w:val="0"/>
                                  <w:marTop w:val="0"/>
                                  <w:marBottom w:val="0"/>
                                  <w:divBdr>
                                    <w:top w:val="none" w:sz="0" w:space="0" w:color="auto"/>
                                    <w:left w:val="none" w:sz="0" w:space="0" w:color="auto"/>
                                    <w:bottom w:val="none" w:sz="0" w:space="0" w:color="auto"/>
                                    <w:right w:val="none" w:sz="0" w:space="0" w:color="auto"/>
                                  </w:divBdr>
                                  <w:divsChild>
                                    <w:div w:id="17715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559076">
                              <w:marLeft w:val="0"/>
                              <w:marRight w:val="0"/>
                              <w:marTop w:val="0"/>
                              <w:marBottom w:val="600"/>
                              <w:divBdr>
                                <w:top w:val="none" w:sz="0" w:space="0" w:color="auto"/>
                                <w:left w:val="none" w:sz="0" w:space="0" w:color="auto"/>
                                <w:bottom w:val="none" w:sz="0" w:space="0" w:color="auto"/>
                                <w:right w:val="none" w:sz="0" w:space="0" w:color="auto"/>
                              </w:divBdr>
                            </w:div>
                            <w:div w:id="583219792">
                              <w:marLeft w:val="0"/>
                              <w:marRight w:val="0"/>
                              <w:marTop w:val="0"/>
                              <w:marBottom w:val="600"/>
                              <w:divBdr>
                                <w:top w:val="none" w:sz="0" w:space="0" w:color="auto"/>
                                <w:left w:val="none" w:sz="0" w:space="0" w:color="auto"/>
                                <w:bottom w:val="none" w:sz="0" w:space="0" w:color="auto"/>
                                <w:right w:val="none" w:sz="0" w:space="0" w:color="auto"/>
                              </w:divBdr>
                              <w:divsChild>
                                <w:div w:id="630326203">
                                  <w:marLeft w:val="0"/>
                                  <w:marRight w:val="0"/>
                                  <w:marTop w:val="0"/>
                                  <w:marBottom w:val="0"/>
                                  <w:divBdr>
                                    <w:top w:val="none" w:sz="0" w:space="0" w:color="auto"/>
                                    <w:left w:val="none" w:sz="0" w:space="0" w:color="auto"/>
                                    <w:bottom w:val="none" w:sz="0" w:space="0" w:color="auto"/>
                                    <w:right w:val="none" w:sz="0" w:space="0" w:color="auto"/>
                                  </w:divBdr>
                                  <w:divsChild>
                                    <w:div w:id="18048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43505">
                              <w:marLeft w:val="0"/>
                              <w:marRight w:val="0"/>
                              <w:marTop w:val="0"/>
                              <w:marBottom w:val="600"/>
                              <w:divBdr>
                                <w:top w:val="none" w:sz="0" w:space="0" w:color="auto"/>
                                <w:left w:val="none" w:sz="0" w:space="0" w:color="auto"/>
                                <w:bottom w:val="none" w:sz="0" w:space="0" w:color="auto"/>
                                <w:right w:val="none" w:sz="0" w:space="0" w:color="auto"/>
                              </w:divBdr>
                              <w:divsChild>
                                <w:div w:id="746466133">
                                  <w:marLeft w:val="0"/>
                                  <w:marRight w:val="0"/>
                                  <w:marTop w:val="0"/>
                                  <w:marBottom w:val="0"/>
                                  <w:divBdr>
                                    <w:top w:val="none" w:sz="0" w:space="0" w:color="auto"/>
                                    <w:left w:val="none" w:sz="0" w:space="0" w:color="auto"/>
                                    <w:bottom w:val="none" w:sz="0" w:space="0" w:color="auto"/>
                                    <w:right w:val="none" w:sz="0" w:space="0" w:color="auto"/>
                                  </w:divBdr>
                                  <w:divsChild>
                                    <w:div w:id="7943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63701">
                              <w:marLeft w:val="0"/>
                              <w:marRight w:val="0"/>
                              <w:marTop w:val="0"/>
                              <w:marBottom w:val="600"/>
                              <w:divBdr>
                                <w:top w:val="none" w:sz="0" w:space="0" w:color="auto"/>
                                <w:left w:val="none" w:sz="0" w:space="0" w:color="auto"/>
                                <w:bottom w:val="none" w:sz="0" w:space="0" w:color="auto"/>
                                <w:right w:val="none" w:sz="0" w:space="0" w:color="auto"/>
                              </w:divBdr>
                              <w:divsChild>
                                <w:div w:id="554976560">
                                  <w:marLeft w:val="0"/>
                                  <w:marRight w:val="0"/>
                                  <w:marTop w:val="0"/>
                                  <w:marBottom w:val="0"/>
                                  <w:divBdr>
                                    <w:top w:val="none" w:sz="0" w:space="0" w:color="auto"/>
                                    <w:left w:val="none" w:sz="0" w:space="0" w:color="auto"/>
                                    <w:bottom w:val="none" w:sz="0" w:space="0" w:color="auto"/>
                                    <w:right w:val="none" w:sz="0" w:space="0" w:color="auto"/>
                                  </w:divBdr>
                                  <w:divsChild>
                                    <w:div w:id="1426917694">
                                      <w:marLeft w:val="0"/>
                                      <w:marRight w:val="0"/>
                                      <w:marTop w:val="0"/>
                                      <w:marBottom w:val="0"/>
                                      <w:divBdr>
                                        <w:top w:val="none" w:sz="0" w:space="0" w:color="auto"/>
                                        <w:left w:val="none" w:sz="0" w:space="0" w:color="auto"/>
                                        <w:bottom w:val="none" w:sz="0" w:space="0" w:color="auto"/>
                                        <w:right w:val="none" w:sz="0" w:space="0" w:color="auto"/>
                                      </w:divBdr>
                                      <w:divsChild>
                                        <w:div w:id="113456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7899472">
                              <w:marLeft w:val="0"/>
                              <w:marRight w:val="0"/>
                              <w:marTop w:val="0"/>
                              <w:marBottom w:val="600"/>
                              <w:divBdr>
                                <w:top w:val="none" w:sz="0" w:space="0" w:color="auto"/>
                                <w:left w:val="none" w:sz="0" w:space="0" w:color="auto"/>
                                <w:bottom w:val="none" w:sz="0" w:space="0" w:color="auto"/>
                                <w:right w:val="none" w:sz="0" w:space="0" w:color="auto"/>
                              </w:divBdr>
                              <w:divsChild>
                                <w:div w:id="1330132259">
                                  <w:marLeft w:val="0"/>
                                  <w:marRight w:val="0"/>
                                  <w:marTop w:val="0"/>
                                  <w:marBottom w:val="0"/>
                                  <w:divBdr>
                                    <w:top w:val="none" w:sz="0" w:space="0" w:color="auto"/>
                                    <w:left w:val="none" w:sz="0" w:space="0" w:color="auto"/>
                                    <w:bottom w:val="none" w:sz="0" w:space="0" w:color="auto"/>
                                    <w:right w:val="none" w:sz="0" w:space="0" w:color="auto"/>
                                  </w:divBdr>
                                  <w:divsChild>
                                    <w:div w:id="105285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7869">
                              <w:marLeft w:val="0"/>
                              <w:marRight w:val="0"/>
                              <w:marTop w:val="0"/>
                              <w:marBottom w:val="600"/>
                              <w:divBdr>
                                <w:top w:val="none" w:sz="0" w:space="0" w:color="auto"/>
                                <w:left w:val="none" w:sz="0" w:space="0" w:color="auto"/>
                                <w:bottom w:val="none" w:sz="0" w:space="0" w:color="auto"/>
                                <w:right w:val="none" w:sz="0" w:space="0" w:color="auto"/>
                              </w:divBdr>
                              <w:divsChild>
                                <w:div w:id="1833060374">
                                  <w:marLeft w:val="0"/>
                                  <w:marRight w:val="0"/>
                                  <w:marTop w:val="0"/>
                                  <w:marBottom w:val="0"/>
                                  <w:divBdr>
                                    <w:top w:val="none" w:sz="0" w:space="0" w:color="auto"/>
                                    <w:left w:val="none" w:sz="0" w:space="0" w:color="auto"/>
                                    <w:bottom w:val="none" w:sz="0" w:space="0" w:color="auto"/>
                                    <w:right w:val="none" w:sz="0" w:space="0" w:color="auto"/>
                                  </w:divBdr>
                                  <w:divsChild>
                                    <w:div w:id="114689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704">
                              <w:marLeft w:val="0"/>
                              <w:marRight w:val="0"/>
                              <w:marTop w:val="0"/>
                              <w:marBottom w:val="600"/>
                              <w:divBdr>
                                <w:top w:val="none" w:sz="0" w:space="0" w:color="auto"/>
                                <w:left w:val="none" w:sz="0" w:space="0" w:color="auto"/>
                                <w:bottom w:val="none" w:sz="0" w:space="0" w:color="auto"/>
                                <w:right w:val="none" w:sz="0" w:space="0" w:color="auto"/>
                              </w:divBdr>
                              <w:divsChild>
                                <w:div w:id="188690825">
                                  <w:marLeft w:val="0"/>
                                  <w:marRight w:val="0"/>
                                  <w:marTop w:val="0"/>
                                  <w:marBottom w:val="0"/>
                                  <w:divBdr>
                                    <w:top w:val="none" w:sz="0" w:space="0" w:color="auto"/>
                                    <w:left w:val="none" w:sz="0" w:space="0" w:color="auto"/>
                                    <w:bottom w:val="none" w:sz="0" w:space="0" w:color="auto"/>
                                    <w:right w:val="none" w:sz="0" w:space="0" w:color="auto"/>
                                  </w:divBdr>
                                  <w:divsChild>
                                    <w:div w:id="205253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5141">
                              <w:marLeft w:val="0"/>
                              <w:marRight w:val="0"/>
                              <w:marTop w:val="0"/>
                              <w:marBottom w:val="600"/>
                              <w:divBdr>
                                <w:top w:val="none" w:sz="0" w:space="0" w:color="auto"/>
                                <w:left w:val="none" w:sz="0" w:space="0" w:color="auto"/>
                                <w:bottom w:val="none" w:sz="0" w:space="0" w:color="auto"/>
                                <w:right w:val="none" w:sz="0" w:space="0" w:color="auto"/>
                              </w:divBdr>
                              <w:divsChild>
                                <w:div w:id="18287136">
                                  <w:marLeft w:val="0"/>
                                  <w:marRight w:val="0"/>
                                  <w:marTop w:val="0"/>
                                  <w:marBottom w:val="0"/>
                                  <w:divBdr>
                                    <w:top w:val="none" w:sz="0" w:space="0" w:color="auto"/>
                                    <w:left w:val="none" w:sz="0" w:space="0" w:color="auto"/>
                                    <w:bottom w:val="none" w:sz="0" w:space="0" w:color="auto"/>
                                    <w:right w:val="none" w:sz="0" w:space="0" w:color="auto"/>
                                  </w:divBdr>
                                  <w:divsChild>
                                    <w:div w:id="3631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164974">
                              <w:marLeft w:val="0"/>
                              <w:marRight w:val="0"/>
                              <w:marTop w:val="0"/>
                              <w:marBottom w:val="600"/>
                              <w:divBdr>
                                <w:top w:val="none" w:sz="0" w:space="0" w:color="auto"/>
                                <w:left w:val="none" w:sz="0" w:space="0" w:color="auto"/>
                                <w:bottom w:val="none" w:sz="0" w:space="0" w:color="auto"/>
                                <w:right w:val="none" w:sz="0" w:space="0" w:color="auto"/>
                              </w:divBdr>
                              <w:divsChild>
                                <w:div w:id="1976523677">
                                  <w:marLeft w:val="0"/>
                                  <w:marRight w:val="0"/>
                                  <w:marTop w:val="0"/>
                                  <w:marBottom w:val="0"/>
                                  <w:divBdr>
                                    <w:top w:val="none" w:sz="0" w:space="0" w:color="auto"/>
                                    <w:left w:val="none" w:sz="0" w:space="0" w:color="auto"/>
                                    <w:bottom w:val="none" w:sz="0" w:space="0" w:color="auto"/>
                                    <w:right w:val="none" w:sz="0" w:space="0" w:color="auto"/>
                                  </w:divBdr>
                                  <w:divsChild>
                                    <w:div w:id="1871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2220">
                              <w:marLeft w:val="0"/>
                              <w:marRight w:val="0"/>
                              <w:marTop w:val="0"/>
                              <w:marBottom w:val="600"/>
                              <w:divBdr>
                                <w:top w:val="none" w:sz="0" w:space="0" w:color="auto"/>
                                <w:left w:val="none" w:sz="0" w:space="0" w:color="auto"/>
                                <w:bottom w:val="none" w:sz="0" w:space="0" w:color="auto"/>
                                <w:right w:val="none" w:sz="0" w:space="0" w:color="auto"/>
                              </w:divBdr>
                              <w:divsChild>
                                <w:div w:id="1111629399">
                                  <w:marLeft w:val="0"/>
                                  <w:marRight w:val="0"/>
                                  <w:marTop w:val="0"/>
                                  <w:marBottom w:val="0"/>
                                  <w:divBdr>
                                    <w:top w:val="none" w:sz="0" w:space="0" w:color="auto"/>
                                    <w:left w:val="none" w:sz="0" w:space="0" w:color="auto"/>
                                    <w:bottom w:val="none" w:sz="0" w:space="0" w:color="auto"/>
                                    <w:right w:val="none" w:sz="0" w:space="0" w:color="auto"/>
                                  </w:divBdr>
                                  <w:divsChild>
                                    <w:div w:id="27741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035743">
                              <w:marLeft w:val="0"/>
                              <w:marRight w:val="0"/>
                              <w:marTop w:val="0"/>
                              <w:marBottom w:val="600"/>
                              <w:divBdr>
                                <w:top w:val="none" w:sz="0" w:space="0" w:color="auto"/>
                                <w:left w:val="none" w:sz="0" w:space="0" w:color="auto"/>
                                <w:bottom w:val="none" w:sz="0" w:space="0" w:color="auto"/>
                                <w:right w:val="none" w:sz="0" w:space="0" w:color="auto"/>
                              </w:divBdr>
                              <w:divsChild>
                                <w:div w:id="921253641">
                                  <w:marLeft w:val="0"/>
                                  <w:marRight w:val="0"/>
                                  <w:marTop w:val="0"/>
                                  <w:marBottom w:val="0"/>
                                  <w:divBdr>
                                    <w:top w:val="none" w:sz="0" w:space="0" w:color="auto"/>
                                    <w:left w:val="none" w:sz="0" w:space="0" w:color="auto"/>
                                    <w:bottom w:val="none" w:sz="0" w:space="0" w:color="auto"/>
                                    <w:right w:val="none" w:sz="0" w:space="0" w:color="auto"/>
                                  </w:divBdr>
                                  <w:divsChild>
                                    <w:div w:id="19069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930175">
                              <w:marLeft w:val="0"/>
                              <w:marRight w:val="0"/>
                              <w:marTop w:val="0"/>
                              <w:marBottom w:val="600"/>
                              <w:divBdr>
                                <w:top w:val="none" w:sz="0" w:space="0" w:color="auto"/>
                                <w:left w:val="none" w:sz="0" w:space="0" w:color="auto"/>
                                <w:bottom w:val="none" w:sz="0" w:space="0" w:color="auto"/>
                                <w:right w:val="none" w:sz="0" w:space="0" w:color="auto"/>
                              </w:divBdr>
                              <w:divsChild>
                                <w:div w:id="272978355">
                                  <w:marLeft w:val="0"/>
                                  <w:marRight w:val="0"/>
                                  <w:marTop w:val="0"/>
                                  <w:marBottom w:val="0"/>
                                  <w:divBdr>
                                    <w:top w:val="none" w:sz="0" w:space="0" w:color="auto"/>
                                    <w:left w:val="none" w:sz="0" w:space="0" w:color="auto"/>
                                    <w:bottom w:val="none" w:sz="0" w:space="0" w:color="auto"/>
                                    <w:right w:val="none" w:sz="0" w:space="0" w:color="auto"/>
                                  </w:divBdr>
                                  <w:divsChild>
                                    <w:div w:id="9164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665">
                              <w:marLeft w:val="0"/>
                              <w:marRight w:val="0"/>
                              <w:marTop w:val="0"/>
                              <w:marBottom w:val="600"/>
                              <w:divBdr>
                                <w:top w:val="none" w:sz="0" w:space="0" w:color="auto"/>
                                <w:left w:val="none" w:sz="0" w:space="0" w:color="auto"/>
                                <w:bottom w:val="none" w:sz="0" w:space="0" w:color="auto"/>
                                <w:right w:val="none" w:sz="0" w:space="0" w:color="auto"/>
                              </w:divBdr>
                              <w:divsChild>
                                <w:div w:id="2115397819">
                                  <w:marLeft w:val="0"/>
                                  <w:marRight w:val="0"/>
                                  <w:marTop w:val="0"/>
                                  <w:marBottom w:val="0"/>
                                  <w:divBdr>
                                    <w:top w:val="none" w:sz="0" w:space="0" w:color="auto"/>
                                    <w:left w:val="none" w:sz="0" w:space="0" w:color="auto"/>
                                    <w:bottom w:val="none" w:sz="0" w:space="0" w:color="auto"/>
                                    <w:right w:val="none" w:sz="0" w:space="0" w:color="auto"/>
                                  </w:divBdr>
                                  <w:divsChild>
                                    <w:div w:id="118968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7139">
                              <w:marLeft w:val="0"/>
                              <w:marRight w:val="0"/>
                              <w:marTop w:val="0"/>
                              <w:marBottom w:val="600"/>
                              <w:divBdr>
                                <w:top w:val="none" w:sz="0" w:space="0" w:color="auto"/>
                                <w:left w:val="none" w:sz="0" w:space="0" w:color="auto"/>
                                <w:bottom w:val="none" w:sz="0" w:space="0" w:color="auto"/>
                                <w:right w:val="none" w:sz="0" w:space="0" w:color="auto"/>
                              </w:divBdr>
                              <w:divsChild>
                                <w:div w:id="1280456692">
                                  <w:marLeft w:val="0"/>
                                  <w:marRight w:val="0"/>
                                  <w:marTop w:val="0"/>
                                  <w:marBottom w:val="0"/>
                                  <w:divBdr>
                                    <w:top w:val="none" w:sz="0" w:space="0" w:color="auto"/>
                                    <w:left w:val="none" w:sz="0" w:space="0" w:color="auto"/>
                                    <w:bottom w:val="none" w:sz="0" w:space="0" w:color="auto"/>
                                    <w:right w:val="none" w:sz="0" w:space="0" w:color="auto"/>
                                  </w:divBdr>
                                  <w:divsChild>
                                    <w:div w:id="4401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006998">
                              <w:marLeft w:val="0"/>
                              <w:marRight w:val="0"/>
                              <w:marTop w:val="0"/>
                              <w:marBottom w:val="600"/>
                              <w:divBdr>
                                <w:top w:val="none" w:sz="0" w:space="0" w:color="auto"/>
                                <w:left w:val="none" w:sz="0" w:space="0" w:color="auto"/>
                                <w:bottom w:val="none" w:sz="0" w:space="0" w:color="auto"/>
                                <w:right w:val="none" w:sz="0" w:space="0" w:color="auto"/>
                              </w:divBdr>
                              <w:divsChild>
                                <w:div w:id="883372598">
                                  <w:marLeft w:val="0"/>
                                  <w:marRight w:val="0"/>
                                  <w:marTop w:val="0"/>
                                  <w:marBottom w:val="0"/>
                                  <w:divBdr>
                                    <w:top w:val="none" w:sz="0" w:space="0" w:color="auto"/>
                                    <w:left w:val="none" w:sz="0" w:space="0" w:color="auto"/>
                                    <w:bottom w:val="none" w:sz="0" w:space="0" w:color="auto"/>
                                    <w:right w:val="none" w:sz="0" w:space="0" w:color="auto"/>
                                  </w:divBdr>
                                  <w:divsChild>
                                    <w:div w:id="164877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0510">
                              <w:marLeft w:val="0"/>
                              <w:marRight w:val="0"/>
                              <w:marTop w:val="0"/>
                              <w:marBottom w:val="600"/>
                              <w:divBdr>
                                <w:top w:val="none" w:sz="0" w:space="0" w:color="auto"/>
                                <w:left w:val="none" w:sz="0" w:space="0" w:color="auto"/>
                                <w:bottom w:val="none" w:sz="0" w:space="0" w:color="auto"/>
                                <w:right w:val="none" w:sz="0" w:space="0" w:color="auto"/>
                              </w:divBdr>
                              <w:divsChild>
                                <w:div w:id="1351640169">
                                  <w:marLeft w:val="0"/>
                                  <w:marRight w:val="0"/>
                                  <w:marTop w:val="0"/>
                                  <w:marBottom w:val="0"/>
                                  <w:divBdr>
                                    <w:top w:val="none" w:sz="0" w:space="0" w:color="auto"/>
                                    <w:left w:val="none" w:sz="0" w:space="0" w:color="auto"/>
                                    <w:bottom w:val="none" w:sz="0" w:space="0" w:color="auto"/>
                                    <w:right w:val="none" w:sz="0" w:space="0" w:color="auto"/>
                                  </w:divBdr>
                                  <w:divsChild>
                                    <w:div w:id="205187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11982">
                              <w:marLeft w:val="0"/>
                              <w:marRight w:val="0"/>
                              <w:marTop w:val="0"/>
                              <w:marBottom w:val="600"/>
                              <w:divBdr>
                                <w:top w:val="none" w:sz="0" w:space="0" w:color="auto"/>
                                <w:left w:val="none" w:sz="0" w:space="0" w:color="auto"/>
                                <w:bottom w:val="none" w:sz="0" w:space="0" w:color="auto"/>
                                <w:right w:val="none" w:sz="0" w:space="0" w:color="auto"/>
                              </w:divBdr>
                              <w:divsChild>
                                <w:div w:id="2006198730">
                                  <w:marLeft w:val="0"/>
                                  <w:marRight w:val="0"/>
                                  <w:marTop w:val="0"/>
                                  <w:marBottom w:val="0"/>
                                  <w:divBdr>
                                    <w:top w:val="none" w:sz="0" w:space="0" w:color="auto"/>
                                    <w:left w:val="none" w:sz="0" w:space="0" w:color="auto"/>
                                    <w:bottom w:val="none" w:sz="0" w:space="0" w:color="auto"/>
                                    <w:right w:val="none" w:sz="0" w:space="0" w:color="auto"/>
                                  </w:divBdr>
                                  <w:divsChild>
                                    <w:div w:id="107690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706">
                              <w:marLeft w:val="0"/>
                              <w:marRight w:val="0"/>
                              <w:marTop w:val="0"/>
                              <w:marBottom w:val="600"/>
                              <w:divBdr>
                                <w:top w:val="none" w:sz="0" w:space="0" w:color="auto"/>
                                <w:left w:val="none" w:sz="0" w:space="0" w:color="auto"/>
                                <w:bottom w:val="none" w:sz="0" w:space="0" w:color="auto"/>
                                <w:right w:val="none" w:sz="0" w:space="0" w:color="auto"/>
                              </w:divBdr>
                              <w:divsChild>
                                <w:div w:id="480460451">
                                  <w:marLeft w:val="0"/>
                                  <w:marRight w:val="0"/>
                                  <w:marTop w:val="0"/>
                                  <w:marBottom w:val="0"/>
                                  <w:divBdr>
                                    <w:top w:val="none" w:sz="0" w:space="0" w:color="auto"/>
                                    <w:left w:val="none" w:sz="0" w:space="0" w:color="auto"/>
                                    <w:bottom w:val="none" w:sz="0" w:space="0" w:color="auto"/>
                                    <w:right w:val="none" w:sz="0" w:space="0" w:color="auto"/>
                                  </w:divBdr>
                                  <w:divsChild>
                                    <w:div w:id="9850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96945">
                              <w:marLeft w:val="0"/>
                              <w:marRight w:val="0"/>
                              <w:marTop w:val="0"/>
                              <w:marBottom w:val="600"/>
                              <w:divBdr>
                                <w:top w:val="none" w:sz="0" w:space="0" w:color="auto"/>
                                <w:left w:val="none" w:sz="0" w:space="0" w:color="auto"/>
                                <w:bottom w:val="none" w:sz="0" w:space="0" w:color="auto"/>
                                <w:right w:val="none" w:sz="0" w:space="0" w:color="auto"/>
                              </w:divBdr>
                              <w:divsChild>
                                <w:div w:id="1761902427">
                                  <w:marLeft w:val="0"/>
                                  <w:marRight w:val="0"/>
                                  <w:marTop w:val="0"/>
                                  <w:marBottom w:val="0"/>
                                  <w:divBdr>
                                    <w:top w:val="none" w:sz="0" w:space="0" w:color="auto"/>
                                    <w:left w:val="none" w:sz="0" w:space="0" w:color="auto"/>
                                    <w:bottom w:val="none" w:sz="0" w:space="0" w:color="auto"/>
                                    <w:right w:val="none" w:sz="0" w:space="0" w:color="auto"/>
                                  </w:divBdr>
                                  <w:divsChild>
                                    <w:div w:id="1415474206">
                                      <w:marLeft w:val="0"/>
                                      <w:marRight w:val="0"/>
                                      <w:marTop w:val="0"/>
                                      <w:marBottom w:val="0"/>
                                      <w:divBdr>
                                        <w:top w:val="none" w:sz="0" w:space="0" w:color="auto"/>
                                        <w:left w:val="none" w:sz="0" w:space="0" w:color="auto"/>
                                        <w:bottom w:val="none" w:sz="0" w:space="0" w:color="auto"/>
                                        <w:right w:val="none" w:sz="0" w:space="0" w:color="auto"/>
                                      </w:divBdr>
                                      <w:divsChild>
                                        <w:div w:id="127844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9950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2457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782447">
                                          <w:blockQuote w:val="1"/>
                                          <w:marLeft w:val="720"/>
                                          <w:marRight w:val="720"/>
                                          <w:marTop w:val="100"/>
                                          <w:marBottom w:val="100"/>
                                          <w:divBdr>
                                            <w:top w:val="none" w:sz="0" w:space="0" w:color="auto"/>
                                            <w:left w:val="none" w:sz="0" w:space="0" w:color="auto"/>
                                            <w:bottom w:val="none" w:sz="0" w:space="0" w:color="auto"/>
                                            <w:right w:val="none" w:sz="0" w:space="0" w:color="auto"/>
                                          </w:divBdr>
                                        </w:div>
                                        <w:div w:id="929193707">
                                          <w:blockQuote w:val="1"/>
                                          <w:marLeft w:val="720"/>
                                          <w:marRight w:val="720"/>
                                          <w:marTop w:val="100"/>
                                          <w:marBottom w:val="100"/>
                                          <w:divBdr>
                                            <w:top w:val="none" w:sz="0" w:space="0" w:color="auto"/>
                                            <w:left w:val="none" w:sz="0" w:space="0" w:color="auto"/>
                                            <w:bottom w:val="none" w:sz="0" w:space="0" w:color="auto"/>
                                            <w:right w:val="none" w:sz="0" w:space="0" w:color="auto"/>
                                          </w:divBdr>
                                        </w:div>
                                        <w:div w:id="246503641">
                                          <w:blockQuote w:val="1"/>
                                          <w:marLeft w:val="720"/>
                                          <w:marRight w:val="720"/>
                                          <w:marTop w:val="100"/>
                                          <w:marBottom w:val="100"/>
                                          <w:divBdr>
                                            <w:top w:val="none" w:sz="0" w:space="0" w:color="auto"/>
                                            <w:left w:val="none" w:sz="0" w:space="0" w:color="auto"/>
                                            <w:bottom w:val="none" w:sz="0" w:space="0" w:color="auto"/>
                                            <w:right w:val="none" w:sz="0" w:space="0" w:color="auto"/>
                                          </w:divBdr>
                                        </w:div>
                                        <w:div w:id="292290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457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663781">
                              <w:marLeft w:val="0"/>
                              <w:marRight w:val="0"/>
                              <w:marTop w:val="0"/>
                              <w:marBottom w:val="600"/>
                              <w:divBdr>
                                <w:top w:val="none" w:sz="0" w:space="0" w:color="auto"/>
                                <w:left w:val="none" w:sz="0" w:space="0" w:color="auto"/>
                                <w:bottom w:val="none" w:sz="0" w:space="0" w:color="auto"/>
                                <w:right w:val="none" w:sz="0" w:space="0" w:color="auto"/>
                              </w:divBdr>
                              <w:divsChild>
                                <w:div w:id="856162791">
                                  <w:marLeft w:val="0"/>
                                  <w:marRight w:val="0"/>
                                  <w:marTop w:val="0"/>
                                  <w:marBottom w:val="0"/>
                                  <w:divBdr>
                                    <w:top w:val="none" w:sz="0" w:space="0" w:color="auto"/>
                                    <w:left w:val="none" w:sz="0" w:space="0" w:color="auto"/>
                                    <w:bottom w:val="none" w:sz="0" w:space="0" w:color="auto"/>
                                    <w:right w:val="none" w:sz="0" w:space="0" w:color="auto"/>
                                  </w:divBdr>
                                  <w:divsChild>
                                    <w:div w:id="27016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324231">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F4B20-8899-44D0-A21F-6A1F3E0F6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DARMAZAKTI NATAJAYA TIRTAMAHYA,SE MT.</vt:lpstr>
    </vt:vector>
  </TitlesOfParts>
  <Company>Universitas Komputer Indonesia</Company>
  <LinksUpToDate>false</LinksUpToDate>
  <CharactersWithSpaces>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DARMAZAKTI NATAJAYA TIRTAMAHYA,SE MT.</dc:title>
  <dc:subject/>
  <dc:creator>Universitas Komputer Indonesia</dc:creator>
  <cp:keywords/>
  <dc:description/>
  <cp:lastModifiedBy>Universitas Komputer Indonesia</cp:lastModifiedBy>
  <cp:revision>3</cp:revision>
  <cp:lastPrinted>2007-10-28T12:18:00Z</cp:lastPrinted>
  <dcterms:created xsi:type="dcterms:W3CDTF">2007-12-03T00:54:00Z</dcterms:created>
  <dcterms:modified xsi:type="dcterms:W3CDTF">2007-12-03T01:06:00Z</dcterms:modified>
</cp:coreProperties>
</file>