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E" w:rsidRPr="00AF4610" w:rsidRDefault="00694FCE" w:rsidP="00694FCE">
      <w:pPr>
        <w:pStyle w:val="Title"/>
        <w:spacing w:line="360" w:lineRule="auto"/>
        <w:rPr>
          <w:rFonts w:ascii="Arial Black" w:hAnsi="Arial Black" w:cs="Arial"/>
          <w:sz w:val="28"/>
          <w:szCs w:val="28"/>
          <w:lang w:val="id-ID"/>
        </w:rPr>
      </w:pPr>
      <w:r w:rsidRPr="00AF4610">
        <w:rPr>
          <w:rFonts w:ascii="Arial Black" w:hAnsi="Arial Black" w:cs="Arial"/>
          <w:sz w:val="28"/>
          <w:szCs w:val="28"/>
          <w:lang w:val="id-ID"/>
        </w:rPr>
        <w:t>S I L A B I</w:t>
      </w:r>
    </w:p>
    <w:p w:rsidR="00694FCE" w:rsidRPr="004D3E90" w:rsidRDefault="00694FCE" w:rsidP="00694FCE">
      <w:pPr>
        <w:pStyle w:val="Title"/>
        <w:rPr>
          <w:rFonts w:cs="Arial"/>
          <w:color w:val="000000"/>
          <w:szCs w:val="24"/>
          <w:lang w:val="id-ID"/>
        </w:rPr>
      </w:pPr>
    </w:p>
    <w:p w:rsidR="00694FCE" w:rsidRPr="004D3E90" w:rsidRDefault="00694FCE" w:rsidP="00694FCE">
      <w:p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b/>
          <w:color w:val="000000"/>
          <w:szCs w:val="24"/>
          <w:lang w:val="id-ID"/>
        </w:rPr>
        <w:t>I.   IDENTITAS  MATA KULIAH</w:t>
      </w:r>
    </w:p>
    <w:p w:rsidR="00694FCE" w:rsidRPr="004D3E90" w:rsidRDefault="00694FCE" w:rsidP="00694FCE">
      <w:p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t>Nama mata kuliah</w:t>
      </w:r>
      <w:r>
        <w:rPr>
          <w:rFonts w:ascii="Arial" w:hAnsi="Arial" w:cs="Arial"/>
          <w:color w:val="000000"/>
          <w:szCs w:val="24"/>
          <w:lang w:val="id-ID"/>
        </w:rPr>
        <w:tab/>
      </w:r>
      <w:r>
        <w:rPr>
          <w:rFonts w:ascii="Arial" w:hAnsi="Arial" w:cs="Arial"/>
          <w:color w:val="000000"/>
          <w:szCs w:val="24"/>
          <w:lang w:val="id-ID"/>
        </w:rPr>
        <w:tab/>
        <w:t xml:space="preserve">: </w:t>
      </w:r>
      <w:r w:rsidRPr="008C2840">
        <w:rPr>
          <w:rFonts w:ascii="Arial" w:hAnsi="Arial" w:cs="Arial"/>
          <w:color w:val="000000"/>
          <w:sz w:val="22"/>
          <w:szCs w:val="22"/>
          <w:lang w:val="id-ID"/>
        </w:rPr>
        <w:t>PENDIDIKAN PANCASILA</w:t>
      </w:r>
    </w:p>
    <w:p w:rsidR="00694FCE" w:rsidRPr="00C604A9" w:rsidRDefault="00694FCE" w:rsidP="00694FCE">
      <w:pPr>
        <w:pStyle w:val="BodyTextIndent"/>
        <w:spacing w:line="360" w:lineRule="auto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Program </w:t>
      </w:r>
      <w:proofErr w:type="spellStart"/>
      <w:r>
        <w:rPr>
          <w:rFonts w:cs="Arial"/>
          <w:color w:val="000000"/>
          <w:szCs w:val="24"/>
          <w:lang w:val="en-US"/>
        </w:rPr>
        <w:t>Studi</w:t>
      </w:r>
      <w:proofErr w:type="spellEnd"/>
      <w:r w:rsidRPr="004D3E90">
        <w:rPr>
          <w:rFonts w:cs="Arial"/>
          <w:color w:val="000000"/>
          <w:szCs w:val="24"/>
          <w:lang w:val="id-ID"/>
        </w:rPr>
        <w:tab/>
        <w:t xml:space="preserve"> : </w:t>
      </w:r>
      <w:r>
        <w:rPr>
          <w:rFonts w:cs="Arial"/>
          <w:color w:val="000000"/>
          <w:szCs w:val="24"/>
          <w:lang w:val="en-US"/>
        </w:rPr>
        <w:t>DKV</w:t>
      </w:r>
    </w:p>
    <w:p w:rsidR="00694FCE" w:rsidRPr="004D3E90" w:rsidRDefault="00694FCE" w:rsidP="00694FCE">
      <w:p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Semester</w:t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  <w:t xml:space="preserve">: </w:t>
      </w:r>
      <w:r>
        <w:rPr>
          <w:rFonts w:ascii="Arial" w:hAnsi="Arial" w:cs="Arial"/>
          <w:color w:val="000000"/>
          <w:szCs w:val="24"/>
          <w:lang w:val="id-ID"/>
        </w:rPr>
        <w:t>I (</w:t>
      </w:r>
      <w:proofErr w:type="spellStart"/>
      <w:r>
        <w:rPr>
          <w:rFonts w:ascii="Arial" w:hAnsi="Arial" w:cs="Arial"/>
          <w:color w:val="000000"/>
          <w:szCs w:val="24"/>
        </w:rPr>
        <w:t>Satu</w:t>
      </w:r>
      <w:proofErr w:type="spellEnd"/>
      <w:r>
        <w:rPr>
          <w:rFonts w:ascii="Arial" w:hAnsi="Arial" w:cs="Arial"/>
          <w:color w:val="000000"/>
          <w:szCs w:val="24"/>
          <w:lang w:val="id-ID"/>
        </w:rPr>
        <w:t>)</w:t>
      </w:r>
    </w:p>
    <w:p w:rsidR="00694FCE" w:rsidRPr="004D3E90" w:rsidRDefault="00694FCE" w:rsidP="00694FCE">
      <w:p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SKS</w:t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  <w:t>: 2 SKS (2-0)</w:t>
      </w:r>
    </w:p>
    <w:p w:rsidR="00694FCE" w:rsidRPr="00C604A9" w:rsidRDefault="00694FCE" w:rsidP="00694FCE">
      <w:pPr>
        <w:spacing w:line="360" w:lineRule="auto"/>
        <w:rPr>
          <w:rFonts w:ascii="Arial" w:hAnsi="Arial" w:cs="Arial"/>
          <w:color w:val="000000"/>
          <w:szCs w:val="24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Dosen</w:t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</w:r>
      <w:r w:rsidRPr="004D3E90">
        <w:rPr>
          <w:rFonts w:ascii="Arial" w:hAnsi="Arial" w:cs="Arial"/>
          <w:color w:val="000000"/>
          <w:szCs w:val="24"/>
          <w:lang w:val="id-ID"/>
        </w:rPr>
        <w:tab/>
        <w:t>: Tatik Rohmawati, S.IP.</w:t>
      </w:r>
      <w:r>
        <w:rPr>
          <w:rFonts w:ascii="Arial" w:hAnsi="Arial" w:cs="Arial"/>
          <w:color w:val="000000"/>
          <w:szCs w:val="24"/>
        </w:rPr>
        <w:t>,</w:t>
      </w:r>
      <w:proofErr w:type="spellStart"/>
      <w:proofErr w:type="gramStart"/>
      <w:r>
        <w:rPr>
          <w:rFonts w:ascii="Arial" w:hAnsi="Arial" w:cs="Arial"/>
          <w:color w:val="000000"/>
          <w:szCs w:val="24"/>
        </w:rPr>
        <w:t>M.Si</w:t>
      </w:r>
      <w:proofErr w:type="spellEnd"/>
      <w:r>
        <w:rPr>
          <w:rFonts w:ascii="Arial" w:hAnsi="Arial" w:cs="Arial"/>
          <w:color w:val="000000"/>
          <w:szCs w:val="24"/>
        </w:rPr>
        <w:t>.</w:t>
      </w:r>
      <w:proofErr w:type="gramEnd"/>
    </w:p>
    <w:p w:rsidR="00694FCE" w:rsidRPr="004D3E90" w:rsidRDefault="00694FCE" w:rsidP="00694FCE">
      <w:pPr>
        <w:spacing w:line="360" w:lineRule="auto"/>
        <w:rPr>
          <w:rFonts w:ascii="Arial" w:hAnsi="Arial" w:cs="Arial"/>
          <w:color w:val="000000"/>
          <w:szCs w:val="24"/>
          <w:lang w:val="id-ID"/>
        </w:rPr>
      </w:pPr>
    </w:p>
    <w:p w:rsidR="00694FCE" w:rsidRPr="004D3E90" w:rsidRDefault="00694FCE" w:rsidP="00694FCE">
      <w:pPr>
        <w:pStyle w:val="Heading1"/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II. DESKRIPSI   MATA  KULIAH</w:t>
      </w:r>
    </w:p>
    <w:p w:rsidR="00694FCE" w:rsidRPr="00C604A9" w:rsidRDefault="00694FCE" w:rsidP="00694FCE">
      <w:pPr>
        <w:spacing w:line="360" w:lineRule="auto"/>
        <w:jc w:val="both"/>
        <w:rPr>
          <w:rFonts w:ascii="Arial" w:hAnsi="Arial" w:cs="Arial"/>
          <w:szCs w:val="24"/>
          <w:lang w:val="id-ID"/>
        </w:rPr>
      </w:pPr>
      <w:r w:rsidRPr="00C604A9">
        <w:rPr>
          <w:rFonts w:ascii="Arial" w:hAnsi="Arial" w:cs="Arial"/>
          <w:szCs w:val="24"/>
          <w:lang w:val="id-ID"/>
        </w:rPr>
        <w:t>Setelah menyelesaikan mata kuliah mahasiswa memahami, mengerti, melaksanakan dan melestarikan Pancasila sebagai filsafat, falsafah dan ideologi negara serta UUD 1945 dalam kehidupan bermasyarakat, berbangsa dan bernegara.</w:t>
      </w:r>
    </w:p>
    <w:p w:rsidR="00694FCE" w:rsidRPr="00C604A9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</w:p>
    <w:p w:rsidR="00694FCE" w:rsidRPr="004D3E90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  <w:r w:rsidRPr="004D3E90">
        <w:rPr>
          <w:rFonts w:ascii="Arial" w:hAnsi="Arial" w:cs="Arial"/>
          <w:b/>
          <w:color w:val="000000"/>
          <w:szCs w:val="24"/>
          <w:lang w:val="id-ID"/>
        </w:rPr>
        <w:t>III. METODE  PERKULIAHAN</w:t>
      </w:r>
    </w:p>
    <w:p w:rsidR="00694FCE" w:rsidRPr="004D3E90" w:rsidRDefault="00694FCE" w:rsidP="00694FC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Ceramah</w:t>
      </w:r>
    </w:p>
    <w:p w:rsidR="00694FCE" w:rsidRPr="004D3E90" w:rsidRDefault="00694FCE" w:rsidP="00694FC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Diskusi</w:t>
      </w:r>
    </w:p>
    <w:p w:rsidR="00694FCE" w:rsidRPr="004D3E90" w:rsidRDefault="00694FCE" w:rsidP="00694FC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Quiz</w:t>
      </w:r>
    </w:p>
    <w:p w:rsidR="00694FCE" w:rsidRPr="004D3E90" w:rsidRDefault="00694FCE" w:rsidP="00694FC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Tugas</w:t>
      </w:r>
    </w:p>
    <w:p w:rsidR="00694FCE" w:rsidRPr="004D3E90" w:rsidRDefault="00694FCE" w:rsidP="00694FCE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Ujian Tertulis</w:t>
      </w:r>
    </w:p>
    <w:p w:rsidR="00694FCE" w:rsidRPr="004D3E90" w:rsidRDefault="00694FCE" w:rsidP="00694FCE">
      <w:pPr>
        <w:spacing w:line="360" w:lineRule="auto"/>
        <w:ind w:left="360"/>
        <w:rPr>
          <w:rFonts w:ascii="Arial" w:hAnsi="Arial" w:cs="Arial"/>
          <w:color w:val="000000"/>
          <w:szCs w:val="24"/>
          <w:lang w:val="id-ID"/>
        </w:rPr>
      </w:pPr>
    </w:p>
    <w:p w:rsidR="00694FCE" w:rsidRPr="004D3E90" w:rsidRDefault="00694FCE" w:rsidP="00694FCE">
      <w:pPr>
        <w:pStyle w:val="Heading1"/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 xml:space="preserve">IV.  NILAI  AKHIR </w:t>
      </w:r>
    </w:p>
    <w:p w:rsidR="00694FCE" w:rsidRPr="004D3E90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  <w:r w:rsidRPr="004D3E90">
        <w:rPr>
          <w:rFonts w:ascii="Arial" w:hAnsi="Arial" w:cs="Arial"/>
          <w:noProof/>
          <w:color w:val="000000"/>
          <w:szCs w:val="24"/>
          <w:lang w:val="id-ID"/>
        </w:rPr>
        <w:pict>
          <v:rect id="_x0000_s1026" style="position:absolute;margin-left:79.5pt;margin-top:14.45pt;width:308.55pt;height:27pt;z-index:251660288" filled="f"/>
        </w:pict>
      </w:r>
    </w:p>
    <w:p w:rsidR="00694FCE" w:rsidRPr="004D3E90" w:rsidRDefault="00694FCE" w:rsidP="00694FCE">
      <w:pPr>
        <w:spacing w:line="360" w:lineRule="auto"/>
        <w:jc w:val="center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b/>
          <w:szCs w:val="24"/>
          <w:lang w:val="id-ID"/>
        </w:rPr>
        <w:t>NA</w:t>
      </w:r>
      <w:r w:rsidRPr="004D3E90">
        <w:rPr>
          <w:rFonts w:ascii="Arial" w:hAnsi="Arial" w:cs="Arial"/>
          <w:szCs w:val="24"/>
          <w:lang w:val="id-ID"/>
        </w:rPr>
        <w:t xml:space="preserve"> = 10% Quiz + 20% Tugas  + 30% UTS + 40% UAS</w:t>
      </w:r>
    </w:p>
    <w:p w:rsidR="00694FCE" w:rsidRPr="004D3E90" w:rsidRDefault="00694FCE" w:rsidP="00694FC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color w:val="000000"/>
          <w:szCs w:val="24"/>
          <w:lang w:val="id-ID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1646"/>
        <w:gridCol w:w="2805"/>
      </w:tblGrid>
      <w:tr w:rsidR="00694FCE" w:rsidRPr="004D3E90" w:rsidTr="00795D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shd w:val="clear" w:color="auto" w:fill="A6A6A6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Nilai</w:t>
            </w:r>
          </w:p>
        </w:tc>
        <w:tc>
          <w:tcPr>
            <w:tcW w:w="1646" w:type="dxa"/>
            <w:shd w:val="clear" w:color="auto" w:fill="A6A6A6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Indeks</w:t>
            </w:r>
          </w:p>
        </w:tc>
        <w:tc>
          <w:tcPr>
            <w:tcW w:w="2805" w:type="dxa"/>
            <w:shd w:val="clear" w:color="auto" w:fill="A6A6A6"/>
          </w:tcPr>
          <w:p w:rsidR="00694FCE" w:rsidRPr="004D3E90" w:rsidRDefault="00694FCE" w:rsidP="00795D83">
            <w:pPr>
              <w:pStyle w:val="Heading2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Predikat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</w:tcPr>
          <w:p w:rsidR="00694FCE" w:rsidRPr="004D3E90" w:rsidRDefault="00694FCE" w:rsidP="00795D8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&lt; NA &gt; 100</w:t>
            </w:r>
          </w:p>
          <w:p w:rsidR="00694FCE" w:rsidRPr="004D3E90" w:rsidRDefault="00694FCE" w:rsidP="00795D8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&lt; NA &gt; 79</w:t>
            </w:r>
          </w:p>
          <w:p w:rsidR="00694FCE" w:rsidRPr="004D3E90" w:rsidRDefault="00694FCE" w:rsidP="00795D83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&lt; NA &gt; 67</w:t>
            </w:r>
          </w:p>
          <w:p w:rsidR="00694FCE" w:rsidRPr="004D3E90" w:rsidRDefault="00694FCE" w:rsidP="00795D83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&lt; NA &gt; 55</w:t>
            </w:r>
          </w:p>
          <w:p w:rsidR="00694FCE" w:rsidRPr="004D3E90" w:rsidRDefault="00694FCE" w:rsidP="00795D83">
            <w:pPr>
              <w:ind w:left="360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0    &lt; NA &gt; 44</w:t>
            </w:r>
          </w:p>
        </w:tc>
        <w:tc>
          <w:tcPr>
            <w:tcW w:w="1646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A</w:t>
            </w:r>
          </w:p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B</w:t>
            </w:r>
          </w:p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C</w:t>
            </w:r>
          </w:p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D</w:t>
            </w:r>
          </w:p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E</w:t>
            </w:r>
          </w:p>
        </w:tc>
        <w:tc>
          <w:tcPr>
            <w:tcW w:w="2805" w:type="dxa"/>
          </w:tcPr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Lulus, sangat  baik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Lulus, baik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Lulus, cukup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Lulus, kurang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Tidak lulus</w:t>
            </w:r>
          </w:p>
        </w:tc>
      </w:tr>
    </w:tbl>
    <w:p w:rsidR="00694FCE" w:rsidRPr="004D3E90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</w:p>
    <w:p w:rsidR="00694FCE" w:rsidRPr="004D3E90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</w:p>
    <w:p w:rsidR="00694FCE" w:rsidRPr="004D3E90" w:rsidRDefault="00694FCE" w:rsidP="00694FCE">
      <w:pPr>
        <w:spacing w:line="360" w:lineRule="auto"/>
        <w:rPr>
          <w:rFonts w:ascii="Arial" w:hAnsi="Arial" w:cs="Arial"/>
          <w:b/>
          <w:color w:val="000000"/>
          <w:szCs w:val="24"/>
          <w:lang w:val="id-ID"/>
        </w:rPr>
      </w:pPr>
      <w:r w:rsidRPr="004D3E90">
        <w:rPr>
          <w:rFonts w:ascii="Arial" w:hAnsi="Arial" w:cs="Arial"/>
          <w:b/>
          <w:color w:val="000000"/>
          <w:szCs w:val="24"/>
          <w:lang w:val="id-ID"/>
        </w:rPr>
        <w:lastRenderedPageBreak/>
        <w:t>V.  MATERI</w:t>
      </w:r>
    </w:p>
    <w:tbl>
      <w:tblPr>
        <w:tblW w:w="80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6246"/>
      </w:tblGrid>
      <w:tr w:rsidR="00694FCE" w:rsidRPr="004D3E90" w:rsidTr="00795D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42" w:type="dxa"/>
            <w:shd w:val="clear" w:color="auto" w:fill="A6A6A6"/>
          </w:tcPr>
          <w:p w:rsidR="00694FCE" w:rsidRPr="004D3E90" w:rsidRDefault="00694FCE" w:rsidP="00795D83">
            <w:pPr>
              <w:pStyle w:val="Heading3"/>
              <w:spacing w:before="120"/>
              <w:ind w:right="-57"/>
              <w:rPr>
                <w:rFonts w:cs="Arial"/>
                <w:color w:val="000000"/>
                <w:szCs w:val="24"/>
                <w:lang w:val="id-ID"/>
              </w:rPr>
            </w:pPr>
            <w:r w:rsidRPr="004D3E90">
              <w:rPr>
                <w:rFonts w:cs="Arial"/>
                <w:color w:val="000000"/>
                <w:szCs w:val="24"/>
                <w:lang w:val="id-ID"/>
              </w:rPr>
              <w:t xml:space="preserve">PERTEMUAN </w:t>
            </w:r>
          </w:p>
        </w:tc>
        <w:tc>
          <w:tcPr>
            <w:tcW w:w="6246" w:type="dxa"/>
            <w:shd w:val="clear" w:color="auto" w:fill="A6A6A6"/>
          </w:tcPr>
          <w:p w:rsidR="00694FCE" w:rsidRPr="004D3E90" w:rsidRDefault="00694FCE" w:rsidP="00795D8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MATERI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pStyle w:val="BodyTextIndent"/>
              <w:tabs>
                <w:tab w:val="clear" w:pos="2835"/>
                <w:tab w:val="left" w:pos="2880"/>
                <w:tab w:val="left" w:pos="4320"/>
              </w:tabs>
              <w:ind w:left="0" w:firstLine="0"/>
              <w:jc w:val="both"/>
              <w:rPr>
                <w:rFonts w:cs="Arial"/>
                <w:szCs w:val="24"/>
                <w:lang w:val="id-ID"/>
              </w:rPr>
            </w:pPr>
            <w:r w:rsidRPr="004D3E90">
              <w:rPr>
                <w:rFonts w:cs="Arial"/>
                <w:szCs w:val="24"/>
                <w:lang w:val="id-ID"/>
              </w:rPr>
              <w:t>Pendahuluan</w:t>
            </w:r>
          </w:p>
          <w:p w:rsidR="00694FCE" w:rsidRPr="002B0E3A" w:rsidRDefault="00694FCE" w:rsidP="00795D8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Landasan Pendidikan Pancasila</w:t>
            </w:r>
          </w:p>
          <w:p w:rsidR="00694FCE" w:rsidRPr="002B0E3A" w:rsidRDefault="00694FCE" w:rsidP="00795D8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Tujuan Pendidikan Pancasila</w:t>
            </w:r>
          </w:p>
          <w:p w:rsidR="00694FCE" w:rsidRPr="00C604A9" w:rsidRDefault="00694FCE" w:rsidP="00795D8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Pembahasan Pancasila secara Ilmiah</w:t>
            </w:r>
          </w:p>
          <w:p w:rsidR="00694FCE" w:rsidRPr="00C604A9" w:rsidRDefault="00694FCE" w:rsidP="00795D83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Beberapa Pengertian Pancasila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II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pStyle w:val="BodyTextIndent"/>
              <w:tabs>
                <w:tab w:val="clear" w:pos="2835"/>
              </w:tabs>
              <w:ind w:left="0" w:firstLine="0"/>
              <w:jc w:val="both"/>
              <w:rPr>
                <w:rFonts w:cs="Arial"/>
                <w:szCs w:val="24"/>
                <w:lang w:val="id-ID"/>
              </w:rPr>
            </w:pPr>
            <w:r w:rsidRPr="002B0E3A">
              <w:rPr>
                <w:rFonts w:cs="Arial"/>
                <w:sz w:val="22"/>
                <w:szCs w:val="22"/>
                <w:lang w:val="id-ID"/>
              </w:rPr>
              <w:t>Sejarah Perjuangan Bangsa Indonesia</w:t>
            </w:r>
            <w:r w:rsidRPr="004D3E90">
              <w:rPr>
                <w:rFonts w:cs="Arial"/>
                <w:szCs w:val="24"/>
                <w:lang w:val="id-ID"/>
              </w:rPr>
              <w:t xml:space="preserve"> 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Pengantar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 xml:space="preserve">Kutai 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Sriwijaya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Pra Majapahit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Majapahit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Belanda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Kebangkitan Nas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Jepang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num" w:pos="25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BPUPKI I</w:t>
            </w:r>
          </w:p>
          <w:p w:rsidR="00694FCE" w:rsidRPr="002B0E3A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BPUPKI II</w:t>
            </w:r>
          </w:p>
          <w:p w:rsidR="00694FCE" w:rsidRPr="00C604A9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Proklamasi</w:t>
            </w:r>
          </w:p>
          <w:p w:rsidR="00694FCE" w:rsidRPr="00C604A9" w:rsidRDefault="00694FCE" w:rsidP="00795D83">
            <w:pPr>
              <w:numPr>
                <w:ilvl w:val="3"/>
                <w:numId w:val="6"/>
              </w:numPr>
              <w:tabs>
                <w:tab w:val="clear" w:pos="2880"/>
                <w:tab w:val="left" w:pos="252"/>
                <w:tab w:val="left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Post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III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pStyle w:val="BodyTextIndent"/>
              <w:tabs>
                <w:tab w:val="clear" w:pos="2835"/>
              </w:tabs>
              <w:ind w:left="0" w:firstLine="0"/>
              <w:jc w:val="both"/>
              <w:rPr>
                <w:rFonts w:cs="Arial"/>
                <w:szCs w:val="24"/>
                <w:lang w:val="id-ID"/>
              </w:rPr>
            </w:pPr>
            <w:r w:rsidRPr="002B0E3A">
              <w:rPr>
                <w:rFonts w:cs="Arial"/>
                <w:sz w:val="22"/>
                <w:szCs w:val="22"/>
                <w:lang w:val="id-ID"/>
              </w:rPr>
              <w:t>Pancasila Sebagai Filsafat Dan Falsafah</w:t>
            </w:r>
            <w:r w:rsidRPr="004D3E90">
              <w:rPr>
                <w:rFonts w:cs="Arial"/>
                <w:szCs w:val="24"/>
                <w:lang w:val="id-ID"/>
              </w:rPr>
              <w:t xml:space="preserve"> </w:t>
            </w:r>
          </w:p>
          <w:p w:rsidR="00694FCE" w:rsidRPr="00C604A9" w:rsidRDefault="00694FCE" w:rsidP="00795D83">
            <w:pPr>
              <w:numPr>
                <w:ilvl w:val="6"/>
                <w:numId w:val="6"/>
              </w:numPr>
              <w:tabs>
                <w:tab w:val="clear" w:pos="5040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694FCE" w:rsidRPr="00C604A9" w:rsidRDefault="00694FCE" w:rsidP="00795D83">
            <w:pPr>
              <w:numPr>
                <w:ilvl w:val="6"/>
                <w:numId w:val="6"/>
              </w:numPr>
              <w:tabs>
                <w:tab w:val="clear" w:pos="5040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Kesatuan sila-sila Pancasila sebagai filsafat dan falsafah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IV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ind w:left="-36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Ideologi</w:t>
            </w:r>
          </w:p>
          <w:p w:rsidR="00694FCE" w:rsidRPr="002B0E3A" w:rsidRDefault="00694FCE" w:rsidP="00795D83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 xml:space="preserve">Pengertian </w:t>
            </w:r>
          </w:p>
          <w:p w:rsidR="00694FCE" w:rsidRPr="003907C2" w:rsidRDefault="00694FCE" w:rsidP="00795D83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Kedudukan Pancasila sebagai ideologi</w:t>
            </w:r>
          </w:p>
          <w:p w:rsidR="00694FCE" w:rsidRPr="003907C2" w:rsidRDefault="00694FCE" w:rsidP="00795D83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  <w:tab w:val="left" w:pos="252"/>
              </w:tabs>
              <w:ind w:hanging="68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Perbandingan dengan ideologi lainnya</w:t>
            </w:r>
          </w:p>
          <w:p w:rsidR="00694FCE" w:rsidRPr="00C604A9" w:rsidRDefault="00694FCE" w:rsidP="00795D83">
            <w:pPr>
              <w:numPr>
                <w:ilvl w:val="4"/>
                <w:numId w:val="5"/>
              </w:numPr>
              <w:tabs>
                <w:tab w:val="clear" w:pos="3600"/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Ideologi Liberal</w:t>
            </w:r>
          </w:p>
          <w:p w:rsidR="00694FCE" w:rsidRPr="00C604A9" w:rsidRDefault="00694FCE" w:rsidP="00795D83">
            <w:pPr>
              <w:numPr>
                <w:ilvl w:val="4"/>
                <w:numId w:val="5"/>
              </w:numPr>
              <w:tabs>
                <w:tab w:val="clear" w:pos="3600"/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Ideologi Komunis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V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ind w:left="-36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Pancasila Sebagai Sistem Nilai  Dan Etika</w:t>
            </w:r>
          </w:p>
          <w:p w:rsidR="00694FCE" w:rsidRPr="00C604A9" w:rsidRDefault="00694FCE" w:rsidP="00795D83">
            <w:pPr>
              <w:numPr>
                <w:ilvl w:val="6"/>
                <w:numId w:val="9"/>
              </w:numPr>
              <w:tabs>
                <w:tab w:val="clear" w:pos="5040"/>
                <w:tab w:val="num" w:pos="39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694FCE" w:rsidRPr="00C604A9" w:rsidRDefault="00694FCE" w:rsidP="00795D83">
            <w:pPr>
              <w:numPr>
                <w:ilvl w:val="6"/>
                <w:numId w:val="9"/>
              </w:numPr>
              <w:tabs>
                <w:tab w:val="clear" w:pos="5040"/>
                <w:tab w:val="num" w:pos="39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Nilai-nilai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VI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ind w:left="-36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Pembukaan UUD 1945</w:t>
            </w:r>
          </w:p>
          <w:p w:rsidR="00694FCE" w:rsidRPr="002B0E3A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hanging="14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Pengantar</w:t>
            </w:r>
          </w:p>
          <w:p w:rsidR="00694FCE" w:rsidRPr="002B0E3A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Hakikat pembukaan</w:t>
            </w:r>
          </w:p>
          <w:p w:rsidR="00694FCE" w:rsidRPr="003907C2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Kedudukan pembukaan</w:t>
            </w:r>
          </w:p>
          <w:p w:rsidR="00694FCE" w:rsidRPr="003907C2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32" w:hanging="43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907C2">
              <w:rPr>
                <w:rFonts w:ascii="Arial" w:hAnsi="Arial" w:cs="Arial"/>
                <w:sz w:val="22"/>
                <w:szCs w:val="22"/>
                <w:lang w:val="id-ID"/>
              </w:rPr>
              <w:t>Fungsi pembukaan</w:t>
            </w:r>
          </w:p>
          <w:p w:rsidR="00694FCE" w:rsidRPr="002B0E3A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45" w:hanging="4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Hubungan pembukaan dengan batang tubuh</w:t>
            </w:r>
          </w:p>
          <w:p w:rsidR="00694FCE" w:rsidRPr="00C604A9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45" w:hanging="4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Hubungan pembukaan dengan Pancasila</w:t>
            </w:r>
          </w:p>
          <w:p w:rsidR="00694FCE" w:rsidRPr="00C604A9" w:rsidRDefault="00694FCE" w:rsidP="00795D83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ind w:left="445" w:hanging="4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Hubungan pembukaan dengan proklamasi kemerdekaan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VII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694FCE" w:rsidRPr="007D2430" w:rsidRDefault="00694FCE" w:rsidP="00795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UUD 1945</w:t>
            </w:r>
          </w:p>
          <w:p w:rsidR="00694FCE" w:rsidRPr="002B0E3A" w:rsidRDefault="00694FCE" w:rsidP="00795D83">
            <w:pPr>
              <w:numPr>
                <w:ilvl w:val="3"/>
                <w:numId w:val="4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Sejarah</w:t>
            </w:r>
          </w:p>
          <w:p w:rsidR="00694FCE" w:rsidRPr="00C604A9" w:rsidRDefault="00694FCE" w:rsidP="00795D83">
            <w:pPr>
              <w:numPr>
                <w:ilvl w:val="3"/>
                <w:numId w:val="4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Konstitusi</w:t>
            </w:r>
          </w:p>
          <w:p w:rsidR="00694FCE" w:rsidRPr="00C604A9" w:rsidRDefault="00694FCE" w:rsidP="00795D83">
            <w:pPr>
              <w:numPr>
                <w:ilvl w:val="3"/>
                <w:numId w:val="4"/>
              </w:numPr>
              <w:tabs>
                <w:tab w:val="clear" w:pos="2880"/>
                <w:tab w:val="num" w:pos="432"/>
              </w:tabs>
              <w:ind w:hanging="28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Isi UUD 1945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42" w:type="dxa"/>
            <w:shd w:val="clear" w:color="auto" w:fill="A6A6A6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VIII</w:t>
            </w:r>
          </w:p>
        </w:tc>
        <w:tc>
          <w:tcPr>
            <w:tcW w:w="6246" w:type="dxa"/>
            <w:shd w:val="clear" w:color="auto" w:fill="A6A6A6"/>
          </w:tcPr>
          <w:p w:rsidR="00694FCE" w:rsidRPr="004D3E90" w:rsidRDefault="00694FCE" w:rsidP="00795D83">
            <w:pPr>
              <w:pStyle w:val="Heading2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UJIAN TENGAH SEMESTER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IX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pStyle w:val="BodyTextIndent"/>
              <w:tabs>
                <w:tab w:val="left" w:pos="4320"/>
              </w:tabs>
              <w:ind w:left="0" w:firstLine="0"/>
              <w:jc w:val="both"/>
              <w:rPr>
                <w:rFonts w:cs="Arial"/>
                <w:szCs w:val="24"/>
                <w:lang w:val="id-ID"/>
              </w:rPr>
            </w:pPr>
            <w:r>
              <w:rPr>
                <w:rFonts w:cs="Arial"/>
                <w:szCs w:val="24"/>
                <w:lang w:val="id-ID"/>
              </w:rPr>
              <w:t>Review</w:t>
            </w:r>
            <w:r w:rsidRPr="004D3E90">
              <w:rPr>
                <w:rFonts w:cs="Arial"/>
                <w:szCs w:val="24"/>
                <w:lang w:val="id-ID"/>
              </w:rPr>
              <w:t xml:space="preserve"> UTS</w:t>
            </w:r>
          </w:p>
          <w:p w:rsidR="00694FCE" w:rsidRPr="004D3E90" w:rsidRDefault="00694FCE" w:rsidP="00795D83">
            <w:pPr>
              <w:ind w:left="-36"/>
              <w:rPr>
                <w:rFonts w:ascii="Arial" w:hAnsi="Arial" w:cs="Arial"/>
                <w:szCs w:val="24"/>
                <w:lang w:val="id-ID"/>
              </w:rPr>
            </w:pPr>
            <w:r w:rsidRPr="004D3E90">
              <w:rPr>
                <w:rFonts w:ascii="Arial" w:hAnsi="Arial" w:cs="Arial"/>
                <w:szCs w:val="24"/>
                <w:lang w:val="id-ID"/>
              </w:rPr>
              <w:t xml:space="preserve"> </w:t>
            </w: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Dinamika UUD 1945</w:t>
            </w:r>
          </w:p>
          <w:p w:rsidR="00694FCE" w:rsidRPr="002B0E3A" w:rsidRDefault="00694FCE" w:rsidP="00795D83">
            <w:pPr>
              <w:numPr>
                <w:ilvl w:val="6"/>
                <w:numId w:val="4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Kemerdekaan</w:t>
            </w:r>
          </w:p>
          <w:p w:rsidR="00694FCE" w:rsidRPr="002B0E3A" w:rsidRDefault="00694FCE" w:rsidP="00795D83">
            <w:pPr>
              <w:numPr>
                <w:ilvl w:val="6"/>
                <w:numId w:val="4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Orde Lama</w:t>
            </w:r>
          </w:p>
          <w:p w:rsidR="00694FCE" w:rsidRPr="00C604A9" w:rsidRDefault="00694FCE" w:rsidP="00795D83">
            <w:pPr>
              <w:numPr>
                <w:ilvl w:val="6"/>
                <w:numId w:val="4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Orde Baru</w:t>
            </w:r>
          </w:p>
          <w:p w:rsidR="00694FCE" w:rsidRPr="00C604A9" w:rsidRDefault="00694FCE" w:rsidP="00795D83">
            <w:pPr>
              <w:numPr>
                <w:ilvl w:val="6"/>
                <w:numId w:val="4"/>
              </w:numPr>
              <w:tabs>
                <w:tab w:val="clear" w:pos="5040"/>
                <w:tab w:val="num" w:pos="432"/>
              </w:tabs>
              <w:ind w:hanging="504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604A9">
              <w:rPr>
                <w:rFonts w:ascii="Arial" w:hAnsi="Arial" w:cs="Arial"/>
                <w:sz w:val="22"/>
                <w:szCs w:val="22"/>
                <w:lang w:val="id-ID"/>
              </w:rPr>
              <w:t>Reformasi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lastRenderedPageBreak/>
              <w:t>X</w:t>
            </w:r>
          </w:p>
        </w:tc>
        <w:tc>
          <w:tcPr>
            <w:tcW w:w="6246" w:type="dxa"/>
          </w:tcPr>
          <w:p w:rsidR="00694FCE" w:rsidRPr="007D2430" w:rsidRDefault="00694FCE" w:rsidP="00795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Amandemen UUD 1945</w:t>
            </w:r>
          </w:p>
          <w:p w:rsidR="00694FCE" w:rsidRPr="002B0E3A" w:rsidRDefault="00694FCE" w:rsidP="00795D83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</w:t>
            </w:r>
          </w:p>
          <w:p w:rsidR="00694FCE" w:rsidRPr="00C604A9" w:rsidRDefault="00694FCE" w:rsidP="00795D83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Sebagai cara melestarikan UUD 1945 dan Pancasila</w:t>
            </w:r>
          </w:p>
          <w:p w:rsidR="00694FCE" w:rsidRPr="00C604A9" w:rsidRDefault="00694FCE" w:rsidP="00795D83">
            <w:pPr>
              <w:numPr>
                <w:ilvl w:val="3"/>
                <w:numId w:val="3"/>
              </w:numPr>
              <w:tabs>
                <w:tab w:val="clear" w:pos="2880"/>
                <w:tab w:val="left" w:pos="252"/>
              </w:tabs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Amandemen 1 s/d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XI</w:t>
            </w:r>
          </w:p>
        </w:tc>
        <w:tc>
          <w:tcPr>
            <w:tcW w:w="6246" w:type="dxa"/>
          </w:tcPr>
          <w:p w:rsidR="00694FCE" w:rsidRPr="007D2430" w:rsidRDefault="00694FCE" w:rsidP="00795D83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7D2430">
              <w:rPr>
                <w:rFonts w:ascii="Arial" w:hAnsi="Arial" w:cs="Arial"/>
                <w:sz w:val="22"/>
                <w:szCs w:val="22"/>
                <w:lang w:val="id-ID"/>
              </w:rPr>
              <w:t xml:space="preserve">UUD 1945 DAN HAM </w:t>
            </w:r>
          </w:p>
          <w:p w:rsidR="00694FCE" w:rsidRDefault="00694FCE" w:rsidP="00795D83">
            <w:pPr>
              <w:numPr>
                <w:ilvl w:val="6"/>
                <w:numId w:val="5"/>
              </w:numPr>
              <w:tabs>
                <w:tab w:val="clear" w:pos="5040"/>
                <w:tab w:val="left" w:pos="252"/>
                <w:tab w:val="num" w:pos="306"/>
              </w:tabs>
              <w:ind w:hanging="5040"/>
              <w:rPr>
                <w:rFonts w:ascii="Arial" w:hAnsi="Arial" w:cs="Arial"/>
                <w:sz w:val="22"/>
                <w:szCs w:val="22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Pengertian HAM</w:t>
            </w:r>
          </w:p>
          <w:p w:rsidR="00694FCE" w:rsidRPr="007D2430" w:rsidRDefault="00694FCE" w:rsidP="00795D83">
            <w:pPr>
              <w:numPr>
                <w:ilvl w:val="6"/>
                <w:numId w:val="5"/>
              </w:numPr>
              <w:tabs>
                <w:tab w:val="clear" w:pos="5040"/>
                <w:tab w:val="left" w:pos="252"/>
                <w:tab w:val="num" w:pos="306"/>
              </w:tabs>
              <w:ind w:hanging="5040"/>
              <w:rPr>
                <w:rFonts w:ascii="Arial" w:hAnsi="Arial" w:cs="Arial"/>
                <w:sz w:val="22"/>
                <w:szCs w:val="22"/>
              </w:rPr>
            </w:pPr>
            <w:r w:rsidRPr="007D2430">
              <w:rPr>
                <w:rFonts w:ascii="Arial" w:hAnsi="Arial" w:cs="Arial"/>
                <w:sz w:val="22"/>
                <w:szCs w:val="22"/>
                <w:lang w:val="id-ID"/>
              </w:rPr>
              <w:t>Kedudukan HAM dalam UUD 1945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XII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pStyle w:val="BodyTextIndent"/>
              <w:tabs>
                <w:tab w:val="clear" w:pos="2835"/>
                <w:tab w:val="left" w:pos="2880"/>
                <w:tab w:val="left" w:pos="4320"/>
              </w:tabs>
              <w:ind w:left="0" w:firstLine="0"/>
              <w:jc w:val="both"/>
              <w:rPr>
                <w:rFonts w:cs="Arial"/>
                <w:szCs w:val="24"/>
                <w:lang w:val="id-ID"/>
              </w:rPr>
            </w:pPr>
            <w:r w:rsidRPr="002B0E3A">
              <w:rPr>
                <w:rFonts w:cs="Arial"/>
                <w:sz w:val="22"/>
                <w:szCs w:val="22"/>
                <w:lang w:val="id-ID"/>
              </w:rPr>
              <w:t>Pancasila Sebagai Paradigma Pembangunan Nasional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2B0E3A">
              <w:rPr>
                <w:rFonts w:ascii="Arial" w:hAnsi="Arial" w:cs="Arial"/>
                <w:sz w:val="22"/>
                <w:szCs w:val="22"/>
                <w:lang w:val="id-ID"/>
              </w:rPr>
              <w:t>Pembangunan Nasional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XIII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Diskusi Kelompok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XIV</w:t>
            </w:r>
          </w:p>
        </w:tc>
        <w:tc>
          <w:tcPr>
            <w:tcW w:w="6246" w:type="dxa"/>
          </w:tcPr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Diskusi Kelompok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XV</w:t>
            </w: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>Diskusi Kelompok</w:t>
            </w:r>
          </w:p>
          <w:p w:rsidR="00694FCE" w:rsidRPr="004D3E90" w:rsidRDefault="00694FCE" w:rsidP="00795D83">
            <w:pPr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i/>
                <w:color w:val="000000"/>
                <w:szCs w:val="24"/>
                <w:lang w:val="id-ID"/>
              </w:rPr>
              <w:t>REVIEW</w:t>
            </w:r>
            <w:r w:rsidRPr="004D3E90">
              <w:rPr>
                <w:rFonts w:ascii="Arial" w:hAnsi="Arial" w:cs="Arial"/>
                <w:color w:val="000000"/>
                <w:szCs w:val="24"/>
                <w:lang w:val="id-ID"/>
              </w:rPr>
              <w:t xml:space="preserve"> dan kisi-kisi ujian</w:t>
            </w:r>
          </w:p>
        </w:tc>
      </w:tr>
      <w:tr w:rsidR="00694FCE" w:rsidRPr="004D3E90" w:rsidTr="00795D83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A6A6A6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XVI</w:t>
            </w:r>
          </w:p>
        </w:tc>
        <w:tc>
          <w:tcPr>
            <w:tcW w:w="6246" w:type="dxa"/>
            <w:shd w:val="clear" w:color="auto" w:fill="A6A6A6"/>
          </w:tcPr>
          <w:p w:rsidR="00694FCE" w:rsidRPr="004D3E90" w:rsidRDefault="00694FCE" w:rsidP="00795D83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id-ID"/>
              </w:rPr>
            </w:pPr>
            <w:r w:rsidRPr="004D3E90">
              <w:rPr>
                <w:rFonts w:ascii="Arial" w:hAnsi="Arial" w:cs="Arial"/>
                <w:b/>
                <w:color w:val="000000"/>
                <w:szCs w:val="24"/>
                <w:lang w:val="id-ID"/>
              </w:rPr>
              <w:t>UJIAN AKHIR SEMESTER</w:t>
            </w:r>
          </w:p>
        </w:tc>
      </w:tr>
    </w:tbl>
    <w:p w:rsidR="00694FCE" w:rsidRPr="004D3E90" w:rsidRDefault="00694FCE" w:rsidP="00694FCE">
      <w:pPr>
        <w:rPr>
          <w:rFonts w:ascii="Arial" w:hAnsi="Arial" w:cs="Arial"/>
          <w:color w:val="000000"/>
          <w:szCs w:val="24"/>
          <w:lang w:val="id-ID"/>
        </w:rPr>
      </w:pPr>
    </w:p>
    <w:p w:rsidR="00694FCE" w:rsidRPr="004D3E90" w:rsidRDefault="00694FCE" w:rsidP="00694FCE">
      <w:pPr>
        <w:jc w:val="both"/>
        <w:rPr>
          <w:rFonts w:ascii="Arial" w:hAnsi="Arial" w:cs="Arial"/>
          <w:color w:val="000000"/>
          <w:szCs w:val="24"/>
          <w:lang w:val="id-ID"/>
        </w:rPr>
      </w:pPr>
    </w:p>
    <w:p w:rsidR="00694FCE" w:rsidRPr="004D3E90" w:rsidRDefault="00694FCE" w:rsidP="00694FCE">
      <w:pPr>
        <w:pStyle w:val="Heading1"/>
        <w:spacing w:line="360" w:lineRule="auto"/>
        <w:rPr>
          <w:rFonts w:ascii="Arial" w:hAnsi="Arial" w:cs="Arial"/>
          <w:color w:val="000000"/>
          <w:szCs w:val="24"/>
          <w:lang w:val="id-ID"/>
        </w:rPr>
      </w:pPr>
      <w:r w:rsidRPr="004D3E90">
        <w:rPr>
          <w:rFonts w:ascii="Arial" w:hAnsi="Arial" w:cs="Arial"/>
          <w:color w:val="000000"/>
          <w:szCs w:val="24"/>
          <w:lang w:val="id-ID"/>
        </w:rPr>
        <w:t>VI.  DAFTAR  PUSTAKA</w:t>
      </w:r>
    </w:p>
    <w:p w:rsidR="00694FCE" w:rsidRPr="00C07D9C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Budiyono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Kabul. 2010.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Pendidikan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Pancasila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Untuk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Perguruan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Tinggi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Bandung: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Alfabeta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4FCE" w:rsidRPr="00C07D9C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Daryono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2008.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Pengantar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Pendidikan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Pancasila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dan</w:t>
      </w:r>
      <w:proofErr w:type="spellEnd"/>
      <w:r w:rsidRPr="00C07D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07D9C">
        <w:rPr>
          <w:rFonts w:ascii="Arial" w:hAnsi="Arial" w:cs="Arial"/>
          <w:i/>
          <w:color w:val="000000"/>
          <w:sz w:val="22"/>
          <w:szCs w:val="22"/>
        </w:rPr>
        <w:t>Kewarganegaraan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Jakarta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Rineka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Cipta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4FCE" w:rsidRPr="00FD448E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Santosa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Kholid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O. 2007. </w:t>
      </w:r>
      <w:proofErr w:type="spellStart"/>
      <w:r w:rsidRPr="00487C0F">
        <w:rPr>
          <w:rFonts w:ascii="Arial" w:hAnsi="Arial" w:cs="Arial"/>
          <w:i/>
          <w:color w:val="000000"/>
          <w:sz w:val="22"/>
          <w:szCs w:val="22"/>
        </w:rPr>
        <w:t>Paradigma</w:t>
      </w:r>
      <w:proofErr w:type="spellEnd"/>
      <w:r w:rsidRPr="00487C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87C0F">
        <w:rPr>
          <w:rFonts w:ascii="Arial" w:hAnsi="Arial" w:cs="Arial"/>
          <w:i/>
          <w:color w:val="000000"/>
          <w:sz w:val="22"/>
          <w:szCs w:val="22"/>
        </w:rPr>
        <w:t>Baru</w:t>
      </w:r>
      <w:proofErr w:type="spellEnd"/>
      <w:r w:rsidRPr="00487C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87C0F">
        <w:rPr>
          <w:rFonts w:ascii="Arial" w:hAnsi="Arial" w:cs="Arial"/>
          <w:i/>
          <w:color w:val="000000"/>
          <w:sz w:val="22"/>
          <w:szCs w:val="22"/>
        </w:rPr>
        <w:t>Memahami</w:t>
      </w:r>
      <w:proofErr w:type="spellEnd"/>
      <w:r w:rsidRPr="00487C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87C0F">
        <w:rPr>
          <w:rFonts w:ascii="Arial" w:hAnsi="Arial" w:cs="Arial"/>
          <w:i/>
          <w:color w:val="000000"/>
          <w:sz w:val="22"/>
          <w:szCs w:val="22"/>
        </w:rPr>
        <w:t>Pancasila</w:t>
      </w:r>
      <w:proofErr w:type="spellEnd"/>
      <w:r w:rsidRPr="00487C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87C0F">
        <w:rPr>
          <w:rFonts w:ascii="Arial" w:hAnsi="Arial" w:cs="Arial"/>
          <w:i/>
          <w:color w:val="000000"/>
          <w:sz w:val="22"/>
          <w:szCs w:val="22"/>
        </w:rPr>
        <w:t>dan</w:t>
      </w:r>
      <w:proofErr w:type="spellEnd"/>
      <w:r w:rsidRPr="00487C0F">
        <w:rPr>
          <w:rFonts w:ascii="Arial" w:hAnsi="Arial" w:cs="Arial"/>
          <w:i/>
          <w:color w:val="000000"/>
          <w:sz w:val="22"/>
          <w:szCs w:val="22"/>
        </w:rPr>
        <w:t xml:space="preserve"> UUD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1945. Sega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Bandung.</w:t>
      </w:r>
    </w:p>
    <w:p w:rsidR="00694FCE" w:rsidRPr="00487C0F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Setijo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Panji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2006.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Pancasila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Perspektif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Sejarah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Perjuangan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Bangsa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Jakarta: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Grasindo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94FCE" w:rsidRPr="002B0E3A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2B0E3A">
        <w:rPr>
          <w:rFonts w:ascii="Arial" w:hAnsi="Arial" w:cs="Arial"/>
          <w:color w:val="000000"/>
          <w:sz w:val="22"/>
          <w:szCs w:val="22"/>
          <w:lang w:val="id-ID"/>
        </w:rPr>
        <w:t xml:space="preserve">Kaelan, Drs., M.S., 2001, </w:t>
      </w:r>
      <w:r w:rsidRPr="00487C0F">
        <w:rPr>
          <w:rFonts w:ascii="Arial" w:hAnsi="Arial" w:cs="Arial"/>
          <w:i/>
          <w:color w:val="000000"/>
          <w:sz w:val="22"/>
          <w:szCs w:val="22"/>
          <w:lang w:val="id-ID"/>
        </w:rPr>
        <w:t>Pendidikan Pancasila</w:t>
      </w:r>
      <w:r w:rsidRPr="002B0E3A">
        <w:rPr>
          <w:rFonts w:ascii="Arial" w:hAnsi="Arial" w:cs="Arial"/>
          <w:color w:val="000000"/>
          <w:sz w:val="22"/>
          <w:szCs w:val="22"/>
          <w:lang w:val="id-ID"/>
        </w:rPr>
        <w:t>, Penerbit “Paradigma”: Yogyakarta.</w:t>
      </w:r>
    </w:p>
    <w:p w:rsidR="00694FCE" w:rsidRPr="002B0E3A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>Darmodiharjo, Darji,</w:t>
      </w:r>
      <w:r w:rsidRPr="002B0E3A">
        <w:rPr>
          <w:rFonts w:ascii="Arial" w:hAnsi="Arial" w:cs="Arial"/>
          <w:color w:val="000000"/>
          <w:sz w:val="22"/>
          <w:szCs w:val="22"/>
          <w:lang w:val="id-ID"/>
        </w:rPr>
        <w:t xml:space="preserve"> dkk, 1991, Santiaji </w:t>
      </w:r>
      <w:r w:rsidRPr="00487C0F">
        <w:rPr>
          <w:rFonts w:ascii="Arial" w:hAnsi="Arial" w:cs="Arial"/>
          <w:i/>
          <w:color w:val="000000"/>
          <w:sz w:val="22"/>
          <w:szCs w:val="22"/>
          <w:lang w:val="id-ID"/>
        </w:rPr>
        <w:t>Pancasila</w:t>
      </w:r>
      <w:r w:rsidRPr="002B0E3A">
        <w:rPr>
          <w:rFonts w:ascii="Arial" w:hAnsi="Arial" w:cs="Arial"/>
          <w:color w:val="000000"/>
          <w:sz w:val="22"/>
          <w:szCs w:val="22"/>
          <w:lang w:val="id-ID"/>
        </w:rPr>
        <w:t>, penerbit Usaha Nasional: Surabaya.</w:t>
      </w:r>
    </w:p>
    <w:p w:rsidR="00694FCE" w:rsidRPr="002B0E3A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2B0E3A">
        <w:rPr>
          <w:rFonts w:ascii="Arial" w:hAnsi="Arial" w:cs="Arial"/>
          <w:color w:val="000000"/>
          <w:sz w:val="22"/>
          <w:szCs w:val="22"/>
          <w:lang w:val="id-ID"/>
        </w:rPr>
        <w:t xml:space="preserve">Back, Robert N, 1967, </w:t>
      </w:r>
      <w:r w:rsidRPr="002B0E3A">
        <w:rPr>
          <w:rFonts w:ascii="Arial" w:hAnsi="Arial" w:cs="Arial"/>
          <w:i/>
          <w:color w:val="000000"/>
          <w:sz w:val="22"/>
          <w:szCs w:val="22"/>
          <w:lang w:val="id-ID"/>
        </w:rPr>
        <w:t>Perspectives in Social Philosophy</w:t>
      </w:r>
      <w:r w:rsidRPr="002B0E3A">
        <w:rPr>
          <w:rFonts w:ascii="Arial" w:hAnsi="Arial" w:cs="Arial"/>
          <w:color w:val="000000"/>
          <w:sz w:val="22"/>
          <w:szCs w:val="22"/>
          <w:lang w:val="id-ID"/>
        </w:rPr>
        <w:t>, Holt, Rinehart and Winston Inc: New York.</w:t>
      </w:r>
    </w:p>
    <w:p w:rsidR="00694FCE" w:rsidRPr="007D2430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2B0E3A">
        <w:rPr>
          <w:rFonts w:ascii="Arial" w:hAnsi="Arial" w:cs="Arial"/>
          <w:color w:val="000000"/>
          <w:sz w:val="22"/>
          <w:szCs w:val="22"/>
          <w:lang w:val="id-ID"/>
        </w:rPr>
        <w:t xml:space="preserve">Mundiri, Drs, 2000, </w:t>
      </w:r>
      <w:r w:rsidRPr="00577657">
        <w:rPr>
          <w:rFonts w:ascii="Arial" w:hAnsi="Arial" w:cs="Arial"/>
          <w:i/>
          <w:color w:val="000000"/>
          <w:sz w:val="22"/>
          <w:szCs w:val="22"/>
          <w:lang w:val="id-ID"/>
        </w:rPr>
        <w:t>Logika</w:t>
      </w:r>
      <w:r w:rsidRPr="002B0E3A">
        <w:rPr>
          <w:rFonts w:ascii="Arial" w:hAnsi="Arial" w:cs="Arial"/>
          <w:color w:val="000000"/>
          <w:sz w:val="22"/>
          <w:szCs w:val="22"/>
          <w:lang w:val="id-ID"/>
        </w:rPr>
        <w:t>, PT Raja Grafindo Persada: Jakarta.</w:t>
      </w:r>
    </w:p>
    <w:p w:rsidR="00694FCE" w:rsidRPr="007D2430" w:rsidRDefault="00694FCE" w:rsidP="00694FCE">
      <w:pPr>
        <w:numPr>
          <w:ilvl w:val="0"/>
          <w:numId w:val="8"/>
        </w:numPr>
        <w:tabs>
          <w:tab w:val="clear" w:pos="720"/>
          <w:tab w:val="num" w:pos="418"/>
        </w:tabs>
        <w:ind w:left="418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7D2430">
        <w:rPr>
          <w:rFonts w:ascii="Arial" w:hAnsi="Arial" w:cs="Arial"/>
          <w:color w:val="000000"/>
          <w:sz w:val="22"/>
          <w:szCs w:val="22"/>
          <w:lang w:val="id-ID"/>
        </w:rPr>
        <w:t xml:space="preserve">The Liang Gie, 2000, </w:t>
      </w:r>
      <w:r w:rsidRPr="007D2430">
        <w:rPr>
          <w:rFonts w:ascii="Arial" w:hAnsi="Arial" w:cs="Arial"/>
          <w:i/>
          <w:color w:val="000000"/>
          <w:sz w:val="22"/>
          <w:szCs w:val="22"/>
          <w:lang w:val="id-ID"/>
        </w:rPr>
        <w:t>Pengantar Filsafat Ilmu</w:t>
      </w:r>
      <w:r w:rsidRPr="007D2430">
        <w:rPr>
          <w:rFonts w:ascii="Arial" w:hAnsi="Arial" w:cs="Arial"/>
          <w:color w:val="000000"/>
          <w:sz w:val="22"/>
          <w:szCs w:val="22"/>
          <w:lang w:val="id-ID"/>
        </w:rPr>
        <w:t>, Penerbit Liberty: Yogyakarta.</w:t>
      </w:r>
    </w:p>
    <w:p w:rsidR="00694FCE" w:rsidRPr="004D3E90" w:rsidRDefault="00694FCE" w:rsidP="00694FCE">
      <w:pPr>
        <w:ind w:left="426"/>
        <w:jc w:val="both"/>
        <w:rPr>
          <w:rFonts w:ascii="Arial" w:hAnsi="Arial" w:cs="Arial"/>
          <w:szCs w:val="24"/>
          <w:lang w:val="id-ID"/>
        </w:rPr>
      </w:pPr>
    </w:p>
    <w:p w:rsidR="00694FCE" w:rsidRPr="007D2430" w:rsidRDefault="00694FCE" w:rsidP="00694FCE">
      <w:pPr>
        <w:ind w:left="426"/>
        <w:jc w:val="both"/>
        <w:rPr>
          <w:rFonts w:ascii="Arial" w:hAnsi="Arial" w:cs="Arial"/>
          <w:szCs w:val="24"/>
          <w:lang w:val="id-ID"/>
        </w:rPr>
      </w:pPr>
    </w:p>
    <w:p w:rsidR="00694FCE" w:rsidRDefault="00694FCE" w:rsidP="00694FCE"/>
    <w:p w:rsidR="002122BE" w:rsidRDefault="002122BE"/>
    <w:sectPr w:rsidR="002122BE" w:rsidSect="00A6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2DC"/>
    <w:multiLevelType w:val="multilevel"/>
    <w:tmpl w:val="DA2C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9031F"/>
    <w:multiLevelType w:val="hybridMultilevel"/>
    <w:tmpl w:val="552AA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145F"/>
    <w:multiLevelType w:val="multilevel"/>
    <w:tmpl w:val="81B69A82"/>
    <w:lvl w:ilvl="0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028B0"/>
    <w:multiLevelType w:val="multilevel"/>
    <w:tmpl w:val="0E38C216"/>
    <w:lvl w:ilvl="0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50232"/>
    <w:multiLevelType w:val="hybridMultilevel"/>
    <w:tmpl w:val="BD5617DE"/>
    <w:lvl w:ilvl="0" w:tplc="8756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66998"/>
    <w:multiLevelType w:val="multilevel"/>
    <w:tmpl w:val="004CC9EC"/>
    <w:lvl w:ilvl="0">
      <w:start w:val="8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E15A8"/>
    <w:multiLevelType w:val="hybridMultilevel"/>
    <w:tmpl w:val="35DCB9AE"/>
    <w:lvl w:ilvl="0" w:tplc="A262F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00246"/>
    <w:multiLevelType w:val="multilevel"/>
    <w:tmpl w:val="4B3E1386"/>
    <w:lvl w:ilvl="0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4003F"/>
    <w:multiLevelType w:val="multilevel"/>
    <w:tmpl w:val="6960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4FCE"/>
    <w:rsid w:val="002122BE"/>
    <w:rsid w:val="0069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94FCE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694FCE"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694FCE"/>
    <w:pPr>
      <w:keepNext/>
      <w:ind w:right="-55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C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94FC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94FC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94FC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94FCE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94FCE"/>
    <w:pPr>
      <w:tabs>
        <w:tab w:val="left" w:pos="2835"/>
      </w:tabs>
      <w:ind w:left="2977" w:hanging="2977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94FCE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694FCE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94FC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IK-dosen</dc:creator>
  <cp:lastModifiedBy>IK-dosen</cp:lastModifiedBy>
  <cp:revision>1</cp:revision>
  <dcterms:created xsi:type="dcterms:W3CDTF">2013-09-30T03:50:00Z</dcterms:created>
  <dcterms:modified xsi:type="dcterms:W3CDTF">2013-09-30T03:51:00Z</dcterms:modified>
</cp:coreProperties>
</file>