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EF" w:rsidRDefault="00BD3E83">
      <w:proofErr w:type="spellStart"/>
      <w:r>
        <w:t>Contoh</w:t>
      </w:r>
      <w:proofErr w:type="spellEnd"/>
      <w:r>
        <w:t xml:space="preserve"> </w:t>
      </w:r>
      <w:proofErr w:type="spellStart"/>
      <w:r>
        <w:t>Bibliografi</w:t>
      </w:r>
      <w:proofErr w:type="spellEnd"/>
      <w:r>
        <w:t xml:space="preserve"> </w:t>
      </w:r>
      <w:proofErr w:type="spellStart"/>
      <w:r>
        <w:t>Beranotasi</w:t>
      </w:r>
      <w:proofErr w:type="spellEnd"/>
    </w:p>
    <w:p w:rsidR="00BD3E83" w:rsidRDefault="00BD3E83"/>
    <w:p w:rsidR="00BD3E83" w:rsidRDefault="00BD3E83" w:rsidP="00BD3E8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6D5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B076D5">
        <w:rPr>
          <w:rFonts w:ascii="Times New Roman" w:hAnsi="Times New Roman"/>
          <w:i/>
          <w:sz w:val="24"/>
          <w:szCs w:val="24"/>
        </w:rPr>
        <w:t xml:space="preserve"> the Shadow of Change: Citra </w:t>
      </w:r>
      <w:proofErr w:type="spellStart"/>
      <w:r w:rsidRPr="00B076D5">
        <w:rPr>
          <w:rFonts w:ascii="Times New Roman" w:hAnsi="Times New Roman"/>
          <w:i/>
          <w:sz w:val="24"/>
          <w:szCs w:val="24"/>
        </w:rPr>
        <w:t>Perempuan</w:t>
      </w:r>
      <w:proofErr w:type="spellEnd"/>
      <w:r w:rsidRPr="00B076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6D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076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6D5">
        <w:rPr>
          <w:rFonts w:ascii="Times New Roman" w:hAnsi="Times New Roman"/>
          <w:i/>
          <w:sz w:val="24"/>
          <w:szCs w:val="24"/>
        </w:rPr>
        <w:t>Sastra</w:t>
      </w:r>
      <w:proofErr w:type="spellEnd"/>
      <w:r w:rsidRPr="00B076D5">
        <w:rPr>
          <w:rFonts w:ascii="Times New Roman" w:hAnsi="Times New Roman"/>
          <w:i/>
          <w:sz w:val="24"/>
          <w:szCs w:val="24"/>
        </w:rPr>
        <w:t xml:space="preserve"> Indonesia</w:t>
      </w:r>
      <w:r w:rsidRPr="008C1B1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Desantara</w:t>
      </w:r>
      <w:proofErr w:type="spellEnd"/>
      <w:r>
        <w:rPr>
          <w:rFonts w:ascii="Times New Roman" w:hAnsi="Times New Roman"/>
          <w:sz w:val="24"/>
          <w:szCs w:val="24"/>
        </w:rPr>
        <w:t>, 2003</w:t>
      </w:r>
    </w:p>
    <w:p w:rsidR="00BD3E83" w:rsidRDefault="00BD3E83" w:rsidP="00BD3E83">
      <w:pPr>
        <w:spacing w:after="0" w:line="360" w:lineRule="auto"/>
        <w:ind w:left="66" w:firstLine="65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25 novel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1937 – 1986.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korpus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gender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narratologi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dinarasikan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Walaupun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narratologi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dibahasnya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berargumen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fabula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membongkar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patriarki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norma-norma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patriarki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NH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persahabatan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masa-masa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tertuduh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1965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Srintil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Ronggeng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Tohari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sz w:val="24"/>
          <w:szCs w:val="24"/>
        </w:rPr>
        <w:t>Sumarah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dalama</w:t>
      </w:r>
      <w:proofErr w:type="spellEnd"/>
      <w:r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/>
          <w:sz w:val="24"/>
          <w:szCs w:val="24"/>
        </w:rPr>
        <w:t>Bawuk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3E83" w:rsidRDefault="00BD3E83"/>
    <w:p w:rsidR="00BD3E83" w:rsidRPr="00FB1599" w:rsidRDefault="00BD3E83" w:rsidP="00BD3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FB159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oust Vinson, Sarah Katherine.</w:t>
      </w:r>
      <w:r w:rsidRPr="00FB1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7B48A0">
        <w:rPr>
          <w:rFonts w:ascii="Times New Roman" w:hAnsi="Times New Roman"/>
          <w:sz w:val="24"/>
          <w:szCs w:val="24"/>
        </w:rPr>
        <w:t>Storied Memories: Memory as Resistance in Contemporary Women's Literature.</w:t>
      </w:r>
      <w:r>
        <w:rPr>
          <w:rFonts w:ascii="Times New Roman" w:hAnsi="Times New Roman"/>
          <w:sz w:val="24"/>
          <w:szCs w:val="24"/>
        </w:rPr>
        <w:t>” 2010,</w:t>
      </w:r>
      <w:r w:rsidRPr="00FB1599">
        <w:rPr>
          <w:rFonts w:ascii="Times New Roman" w:hAnsi="Times New Roman"/>
          <w:sz w:val="24"/>
          <w:szCs w:val="24"/>
        </w:rPr>
        <w:t xml:space="preserve"> </w:t>
      </w:r>
      <w:r w:rsidRPr="00FB1599">
        <w:rPr>
          <w:rFonts w:ascii="Times New Roman" w:hAnsi="Times New Roman"/>
          <w:i/>
          <w:iCs/>
          <w:sz w:val="24"/>
          <w:szCs w:val="24"/>
        </w:rPr>
        <w:t xml:space="preserve">Dissertations. </w:t>
      </w:r>
      <w:proofErr w:type="spellStart"/>
      <w:r w:rsidRPr="00FB1599">
        <w:rPr>
          <w:rFonts w:ascii="Times New Roman" w:hAnsi="Times New Roman"/>
          <w:iCs/>
          <w:sz w:val="24"/>
          <w:szCs w:val="24"/>
        </w:rPr>
        <w:t>Diakses</w:t>
      </w:r>
      <w:proofErr w:type="spellEnd"/>
      <w:r w:rsidRPr="00FB159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tanggal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iCs/>
          <w:sz w:val="24"/>
          <w:szCs w:val="24"/>
        </w:rPr>
        <w:t>Februari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2015. </w:t>
      </w:r>
      <w:r w:rsidRPr="00E464F1">
        <w:rPr>
          <w:rFonts w:ascii="Times New Roman" w:hAnsi="Times New Roman"/>
          <w:sz w:val="24"/>
          <w:szCs w:val="24"/>
        </w:rPr>
        <w:t>http://ecommons.luc.edu/luc_diss/176</w:t>
      </w:r>
    </w:p>
    <w:p w:rsidR="00BD3E83" w:rsidRPr="00FB1599" w:rsidRDefault="00BD3E83" w:rsidP="00BD3E83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Foust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kontemporer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autobiografi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meresistensi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membentuk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ingatan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dibungkam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didominasi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partriaki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menelaah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dominan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dibungkam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terdengar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Foust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autobiografi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trauma,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menyembuhkan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 Foust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mempertukarkan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78FF">
        <w:rPr>
          <w:rFonts w:ascii="Times New Roman" w:hAnsi="Times New Roman"/>
          <w:i/>
          <w:sz w:val="24"/>
          <w:szCs w:val="24"/>
        </w:rPr>
        <w:t>story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korpusnya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Foust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Foust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3E83" w:rsidRDefault="00BD3E83"/>
    <w:sectPr w:rsidR="00BD3E83" w:rsidSect="00151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420"/>
    <w:multiLevelType w:val="hybridMultilevel"/>
    <w:tmpl w:val="C74E82BA"/>
    <w:lvl w:ilvl="0" w:tplc="8858399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3E83"/>
    <w:rsid w:val="00000AA6"/>
    <w:rsid w:val="00016F7B"/>
    <w:rsid w:val="0002092A"/>
    <w:rsid w:val="000332BD"/>
    <w:rsid w:val="00056FA2"/>
    <w:rsid w:val="0006580F"/>
    <w:rsid w:val="00066B74"/>
    <w:rsid w:val="00072F95"/>
    <w:rsid w:val="000903A3"/>
    <w:rsid w:val="00090C61"/>
    <w:rsid w:val="000A7881"/>
    <w:rsid w:val="000B1751"/>
    <w:rsid w:val="000B6699"/>
    <w:rsid w:val="000D423D"/>
    <w:rsid w:val="000E3AE6"/>
    <w:rsid w:val="000E6AE1"/>
    <w:rsid w:val="001056B2"/>
    <w:rsid w:val="001250E7"/>
    <w:rsid w:val="0013045F"/>
    <w:rsid w:val="001363C3"/>
    <w:rsid w:val="00143052"/>
    <w:rsid w:val="00145BA3"/>
    <w:rsid w:val="00151AEF"/>
    <w:rsid w:val="00151DAA"/>
    <w:rsid w:val="00152375"/>
    <w:rsid w:val="00160A45"/>
    <w:rsid w:val="001611B8"/>
    <w:rsid w:val="001632F4"/>
    <w:rsid w:val="0017648B"/>
    <w:rsid w:val="00176D6E"/>
    <w:rsid w:val="00180071"/>
    <w:rsid w:val="00182003"/>
    <w:rsid w:val="001823AD"/>
    <w:rsid w:val="00186111"/>
    <w:rsid w:val="001947EE"/>
    <w:rsid w:val="00194E6E"/>
    <w:rsid w:val="001B445E"/>
    <w:rsid w:val="001D2199"/>
    <w:rsid w:val="001D79EB"/>
    <w:rsid w:val="001E01AE"/>
    <w:rsid w:val="001E01B4"/>
    <w:rsid w:val="001E35D1"/>
    <w:rsid w:val="001E4E92"/>
    <w:rsid w:val="001F4F1C"/>
    <w:rsid w:val="001F55A5"/>
    <w:rsid w:val="001F618E"/>
    <w:rsid w:val="0021075E"/>
    <w:rsid w:val="00211C0F"/>
    <w:rsid w:val="0021539A"/>
    <w:rsid w:val="00215F38"/>
    <w:rsid w:val="002165D9"/>
    <w:rsid w:val="002224B1"/>
    <w:rsid w:val="00224C31"/>
    <w:rsid w:val="00235815"/>
    <w:rsid w:val="00242177"/>
    <w:rsid w:val="002427B7"/>
    <w:rsid w:val="0024575B"/>
    <w:rsid w:val="002630E9"/>
    <w:rsid w:val="00265052"/>
    <w:rsid w:val="002669C0"/>
    <w:rsid w:val="002670E5"/>
    <w:rsid w:val="00275038"/>
    <w:rsid w:val="00280351"/>
    <w:rsid w:val="00286685"/>
    <w:rsid w:val="00290F21"/>
    <w:rsid w:val="002A05E6"/>
    <w:rsid w:val="002A7FC4"/>
    <w:rsid w:val="002B0D6F"/>
    <w:rsid w:val="002B1759"/>
    <w:rsid w:val="002B2B59"/>
    <w:rsid w:val="002B2F4E"/>
    <w:rsid w:val="002B61DC"/>
    <w:rsid w:val="002C44CE"/>
    <w:rsid w:val="002D10EB"/>
    <w:rsid w:val="002E4200"/>
    <w:rsid w:val="002E5BC2"/>
    <w:rsid w:val="002F468A"/>
    <w:rsid w:val="002F7D35"/>
    <w:rsid w:val="0030656B"/>
    <w:rsid w:val="00310839"/>
    <w:rsid w:val="003372E2"/>
    <w:rsid w:val="00337375"/>
    <w:rsid w:val="003409A1"/>
    <w:rsid w:val="0034130A"/>
    <w:rsid w:val="00345FF2"/>
    <w:rsid w:val="003466A9"/>
    <w:rsid w:val="003468D6"/>
    <w:rsid w:val="00354AE9"/>
    <w:rsid w:val="0037045F"/>
    <w:rsid w:val="003730AF"/>
    <w:rsid w:val="00381821"/>
    <w:rsid w:val="00392395"/>
    <w:rsid w:val="003967FC"/>
    <w:rsid w:val="003A43EB"/>
    <w:rsid w:val="003B1B06"/>
    <w:rsid w:val="003B2370"/>
    <w:rsid w:val="003C045A"/>
    <w:rsid w:val="003C0987"/>
    <w:rsid w:val="003C2662"/>
    <w:rsid w:val="003C4B11"/>
    <w:rsid w:val="003C7359"/>
    <w:rsid w:val="003D46F9"/>
    <w:rsid w:val="003D684E"/>
    <w:rsid w:val="003D7AC5"/>
    <w:rsid w:val="003F617A"/>
    <w:rsid w:val="004052F3"/>
    <w:rsid w:val="0041347D"/>
    <w:rsid w:val="00421C49"/>
    <w:rsid w:val="00426AB0"/>
    <w:rsid w:val="00432125"/>
    <w:rsid w:val="0044004C"/>
    <w:rsid w:val="0045400D"/>
    <w:rsid w:val="00462EBA"/>
    <w:rsid w:val="004706A5"/>
    <w:rsid w:val="00472E47"/>
    <w:rsid w:val="0047501A"/>
    <w:rsid w:val="00481506"/>
    <w:rsid w:val="00482F73"/>
    <w:rsid w:val="00483584"/>
    <w:rsid w:val="00485193"/>
    <w:rsid w:val="00497BD9"/>
    <w:rsid w:val="004A04FD"/>
    <w:rsid w:val="004A0DC8"/>
    <w:rsid w:val="004A322F"/>
    <w:rsid w:val="004A429A"/>
    <w:rsid w:val="004A6F3C"/>
    <w:rsid w:val="004B3AE9"/>
    <w:rsid w:val="004B7199"/>
    <w:rsid w:val="004C6851"/>
    <w:rsid w:val="004D0CA2"/>
    <w:rsid w:val="004E6443"/>
    <w:rsid w:val="004F7766"/>
    <w:rsid w:val="005040B8"/>
    <w:rsid w:val="00504BD4"/>
    <w:rsid w:val="0050540E"/>
    <w:rsid w:val="005214F1"/>
    <w:rsid w:val="00535625"/>
    <w:rsid w:val="0054468A"/>
    <w:rsid w:val="00546596"/>
    <w:rsid w:val="00560E61"/>
    <w:rsid w:val="00563EA9"/>
    <w:rsid w:val="0058539E"/>
    <w:rsid w:val="0058572E"/>
    <w:rsid w:val="00586D29"/>
    <w:rsid w:val="005A0028"/>
    <w:rsid w:val="005A0459"/>
    <w:rsid w:val="005A0C9F"/>
    <w:rsid w:val="005A7E26"/>
    <w:rsid w:val="005B1EAE"/>
    <w:rsid w:val="005B6C77"/>
    <w:rsid w:val="005C1BD7"/>
    <w:rsid w:val="005D226A"/>
    <w:rsid w:val="005E0F23"/>
    <w:rsid w:val="005E2231"/>
    <w:rsid w:val="005E4C41"/>
    <w:rsid w:val="005F2B48"/>
    <w:rsid w:val="005F7D1D"/>
    <w:rsid w:val="00620638"/>
    <w:rsid w:val="00626DB8"/>
    <w:rsid w:val="006368AE"/>
    <w:rsid w:val="00642563"/>
    <w:rsid w:val="00643C1A"/>
    <w:rsid w:val="00644B7F"/>
    <w:rsid w:val="00655D25"/>
    <w:rsid w:val="00663C26"/>
    <w:rsid w:val="0067524E"/>
    <w:rsid w:val="006835B6"/>
    <w:rsid w:val="00683707"/>
    <w:rsid w:val="006856FD"/>
    <w:rsid w:val="006905FF"/>
    <w:rsid w:val="006960B7"/>
    <w:rsid w:val="006A30E0"/>
    <w:rsid w:val="006B4901"/>
    <w:rsid w:val="006C1426"/>
    <w:rsid w:val="006C3C8A"/>
    <w:rsid w:val="006C3E28"/>
    <w:rsid w:val="006C4562"/>
    <w:rsid w:val="006C53E4"/>
    <w:rsid w:val="006D0024"/>
    <w:rsid w:val="006F4895"/>
    <w:rsid w:val="007055D4"/>
    <w:rsid w:val="00705E4D"/>
    <w:rsid w:val="00716995"/>
    <w:rsid w:val="0071797A"/>
    <w:rsid w:val="0073656E"/>
    <w:rsid w:val="00747A89"/>
    <w:rsid w:val="007516CE"/>
    <w:rsid w:val="00757C4D"/>
    <w:rsid w:val="00757F93"/>
    <w:rsid w:val="00764240"/>
    <w:rsid w:val="00776885"/>
    <w:rsid w:val="007916EC"/>
    <w:rsid w:val="00792C36"/>
    <w:rsid w:val="0079532D"/>
    <w:rsid w:val="007A1D52"/>
    <w:rsid w:val="007A342C"/>
    <w:rsid w:val="007A72E3"/>
    <w:rsid w:val="007C0A47"/>
    <w:rsid w:val="007D3351"/>
    <w:rsid w:val="007E0919"/>
    <w:rsid w:val="007E6351"/>
    <w:rsid w:val="007F46BC"/>
    <w:rsid w:val="00800D24"/>
    <w:rsid w:val="00807DF0"/>
    <w:rsid w:val="0081108F"/>
    <w:rsid w:val="00813C75"/>
    <w:rsid w:val="00814A41"/>
    <w:rsid w:val="0082747E"/>
    <w:rsid w:val="008338AF"/>
    <w:rsid w:val="00846E16"/>
    <w:rsid w:val="00856B42"/>
    <w:rsid w:val="00861087"/>
    <w:rsid w:val="00875EDB"/>
    <w:rsid w:val="0088186D"/>
    <w:rsid w:val="00882A9E"/>
    <w:rsid w:val="00883764"/>
    <w:rsid w:val="0088612A"/>
    <w:rsid w:val="00886E39"/>
    <w:rsid w:val="008943C6"/>
    <w:rsid w:val="00896963"/>
    <w:rsid w:val="008A0F2A"/>
    <w:rsid w:val="008A34A1"/>
    <w:rsid w:val="008C14B4"/>
    <w:rsid w:val="008C5DE3"/>
    <w:rsid w:val="008C634E"/>
    <w:rsid w:val="008E0B9F"/>
    <w:rsid w:val="008E2C5B"/>
    <w:rsid w:val="008E476C"/>
    <w:rsid w:val="008E5724"/>
    <w:rsid w:val="009134BD"/>
    <w:rsid w:val="0091713E"/>
    <w:rsid w:val="0092064D"/>
    <w:rsid w:val="009208A0"/>
    <w:rsid w:val="0092483A"/>
    <w:rsid w:val="009319CB"/>
    <w:rsid w:val="00935B7F"/>
    <w:rsid w:val="00937968"/>
    <w:rsid w:val="009411B5"/>
    <w:rsid w:val="00945339"/>
    <w:rsid w:val="00945A5E"/>
    <w:rsid w:val="00946EED"/>
    <w:rsid w:val="00954026"/>
    <w:rsid w:val="00962791"/>
    <w:rsid w:val="00971E90"/>
    <w:rsid w:val="00980F1E"/>
    <w:rsid w:val="00983032"/>
    <w:rsid w:val="00985A1E"/>
    <w:rsid w:val="00987664"/>
    <w:rsid w:val="00993E50"/>
    <w:rsid w:val="00997C69"/>
    <w:rsid w:val="009A0E17"/>
    <w:rsid w:val="009A3197"/>
    <w:rsid w:val="009B0202"/>
    <w:rsid w:val="009B3778"/>
    <w:rsid w:val="009C0A69"/>
    <w:rsid w:val="009C36C5"/>
    <w:rsid w:val="009C37D5"/>
    <w:rsid w:val="009C512D"/>
    <w:rsid w:val="009D06FF"/>
    <w:rsid w:val="009D26F0"/>
    <w:rsid w:val="009D5917"/>
    <w:rsid w:val="009E1616"/>
    <w:rsid w:val="009E6D1A"/>
    <w:rsid w:val="009F06F5"/>
    <w:rsid w:val="00A05292"/>
    <w:rsid w:val="00A12015"/>
    <w:rsid w:val="00A13142"/>
    <w:rsid w:val="00A154E9"/>
    <w:rsid w:val="00A417C3"/>
    <w:rsid w:val="00A44830"/>
    <w:rsid w:val="00A54BF8"/>
    <w:rsid w:val="00A56A5C"/>
    <w:rsid w:val="00A60F40"/>
    <w:rsid w:val="00A6142D"/>
    <w:rsid w:val="00A75C67"/>
    <w:rsid w:val="00A832A5"/>
    <w:rsid w:val="00A8476E"/>
    <w:rsid w:val="00A85983"/>
    <w:rsid w:val="00A86828"/>
    <w:rsid w:val="00A939F3"/>
    <w:rsid w:val="00A9533F"/>
    <w:rsid w:val="00AB4DF4"/>
    <w:rsid w:val="00AB5275"/>
    <w:rsid w:val="00AB7CB2"/>
    <w:rsid w:val="00AC0B83"/>
    <w:rsid w:val="00AC4846"/>
    <w:rsid w:val="00AC5867"/>
    <w:rsid w:val="00AE015A"/>
    <w:rsid w:val="00AE1AAF"/>
    <w:rsid w:val="00AE3907"/>
    <w:rsid w:val="00AE5D56"/>
    <w:rsid w:val="00AF60FD"/>
    <w:rsid w:val="00B01318"/>
    <w:rsid w:val="00B029DA"/>
    <w:rsid w:val="00B07C3E"/>
    <w:rsid w:val="00B12D52"/>
    <w:rsid w:val="00B27C3C"/>
    <w:rsid w:val="00B4218B"/>
    <w:rsid w:val="00B51FA0"/>
    <w:rsid w:val="00B54B10"/>
    <w:rsid w:val="00B55784"/>
    <w:rsid w:val="00B712A5"/>
    <w:rsid w:val="00B72320"/>
    <w:rsid w:val="00B7385B"/>
    <w:rsid w:val="00B73B62"/>
    <w:rsid w:val="00B76B8E"/>
    <w:rsid w:val="00B77053"/>
    <w:rsid w:val="00B8484F"/>
    <w:rsid w:val="00B90220"/>
    <w:rsid w:val="00B938EE"/>
    <w:rsid w:val="00BA7B07"/>
    <w:rsid w:val="00BB1A5D"/>
    <w:rsid w:val="00BC0D81"/>
    <w:rsid w:val="00BC49FF"/>
    <w:rsid w:val="00BD3E83"/>
    <w:rsid w:val="00BF0CF4"/>
    <w:rsid w:val="00BF5F53"/>
    <w:rsid w:val="00C0207F"/>
    <w:rsid w:val="00C228B4"/>
    <w:rsid w:val="00C37C24"/>
    <w:rsid w:val="00C41295"/>
    <w:rsid w:val="00C438D3"/>
    <w:rsid w:val="00C47939"/>
    <w:rsid w:val="00C47FE0"/>
    <w:rsid w:val="00C5001B"/>
    <w:rsid w:val="00C50724"/>
    <w:rsid w:val="00C53107"/>
    <w:rsid w:val="00C54823"/>
    <w:rsid w:val="00C55E2E"/>
    <w:rsid w:val="00C60F14"/>
    <w:rsid w:val="00C65197"/>
    <w:rsid w:val="00C766F9"/>
    <w:rsid w:val="00C81CB8"/>
    <w:rsid w:val="00C8237F"/>
    <w:rsid w:val="00C93B3B"/>
    <w:rsid w:val="00C93CF0"/>
    <w:rsid w:val="00C96041"/>
    <w:rsid w:val="00CB35CE"/>
    <w:rsid w:val="00CB758C"/>
    <w:rsid w:val="00CC11A1"/>
    <w:rsid w:val="00CC2903"/>
    <w:rsid w:val="00CC5E44"/>
    <w:rsid w:val="00CC5EB9"/>
    <w:rsid w:val="00CC6BE2"/>
    <w:rsid w:val="00CD30AD"/>
    <w:rsid w:val="00CD3FA2"/>
    <w:rsid w:val="00CD40D0"/>
    <w:rsid w:val="00CD58F0"/>
    <w:rsid w:val="00CD67B3"/>
    <w:rsid w:val="00CE3077"/>
    <w:rsid w:val="00CF7E98"/>
    <w:rsid w:val="00D04DB5"/>
    <w:rsid w:val="00D06694"/>
    <w:rsid w:val="00D31F84"/>
    <w:rsid w:val="00D4193F"/>
    <w:rsid w:val="00D519B2"/>
    <w:rsid w:val="00D6297A"/>
    <w:rsid w:val="00D65216"/>
    <w:rsid w:val="00D747E5"/>
    <w:rsid w:val="00D80922"/>
    <w:rsid w:val="00D87BB4"/>
    <w:rsid w:val="00D909A9"/>
    <w:rsid w:val="00D9396C"/>
    <w:rsid w:val="00DA583B"/>
    <w:rsid w:val="00DA64EA"/>
    <w:rsid w:val="00DB5C77"/>
    <w:rsid w:val="00DC3174"/>
    <w:rsid w:val="00DD0A79"/>
    <w:rsid w:val="00DD4A63"/>
    <w:rsid w:val="00DE0BF2"/>
    <w:rsid w:val="00DE59C0"/>
    <w:rsid w:val="00DF413B"/>
    <w:rsid w:val="00DF5165"/>
    <w:rsid w:val="00DF5263"/>
    <w:rsid w:val="00E01227"/>
    <w:rsid w:val="00E01775"/>
    <w:rsid w:val="00E0538C"/>
    <w:rsid w:val="00E079B7"/>
    <w:rsid w:val="00E538A6"/>
    <w:rsid w:val="00E561A1"/>
    <w:rsid w:val="00E63AF0"/>
    <w:rsid w:val="00E7344C"/>
    <w:rsid w:val="00E80D84"/>
    <w:rsid w:val="00E81C41"/>
    <w:rsid w:val="00E923BA"/>
    <w:rsid w:val="00E92AE8"/>
    <w:rsid w:val="00E96266"/>
    <w:rsid w:val="00EB77C8"/>
    <w:rsid w:val="00ED2BC7"/>
    <w:rsid w:val="00ED4682"/>
    <w:rsid w:val="00ED5453"/>
    <w:rsid w:val="00ED74BB"/>
    <w:rsid w:val="00EF3C09"/>
    <w:rsid w:val="00F02599"/>
    <w:rsid w:val="00F04319"/>
    <w:rsid w:val="00F04432"/>
    <w:rsid w:val="00F15CE0"/>
    <w:rsid w:val="00F205D7"/>
    <w:rsid w:val="00F226A7"/>
    <w:rsid w:val="00F230A8"/>
    <w:rsid w:val="00F23EAF"/>
    <w:rsid w:val="00F314DF"/>
    <w:rsid w:val="00F519FC"/>
    <w:rsid w:val="00F5489D"/>
    <w:rsid w:val="00F60D72"/>
    <w:rsid w:val="00F71FC1"/>
    <w:rsid w:val="00F811E8"/>
    <w:rsid w:val="00F83F56"/>
    <w:rsid w:val="00F84C9F"/>
    <w:rsid w:val="00F96DB0"/>
    <w:rsid w:val="00FA4B66"/>
    <w:rsid w:val="00FA78BA"/>
    <w:rsid w:val="00FB101B"/>
    <w:rsid w:val="00FB6FF9"/>
    <w:rsid w:val="00FD01E4"/>
    <w:rsid w:val="00FD0342"/>
    <w:rsid w:val="00FD5705"/>
    <w:rsid w:val="00FE14D9"/>
    <w:rsid w:val="00FE47EB"/>
    <w:rsid w:val="00FE596C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Iqbal</cp:lastModifiedBy>
  <cp:revision>1</cp:revision>
  <dcterms:created xsi:type="dcterms:W3CDTF">2015-09-08T05:03:00Z</dcterms:created>
  <dcterms:modified xsi:type="dcterms:W3CDTF">2015-09-08T05:11:00Z</dcterms:modified>
</cp:coreProperties>
</file>