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18438A" w:rsidRPr="00DC656A" w:rsidTr="0091727B">
        <w:tc>
          <w:tcPr>
            <w:tcW w:w="9243" w:type="dxa"/>
          </w:tcPr>
          <w:p w:rsidR="0018438A" w:rsidRPr="00DC656A" w:rsidRDefault="0018438A" w:rsidP="001843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026" style="position:absolute;margin-left:16.65pt;margin-top:-19.1pt;width:6in;height:73.5pt;z-index:251660288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7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075;top:2655;width:1031;height:935" stroked="f">
                    <v:textbox style="mso-next-textbox:#_x0000_s1028">
                      <w:txbxContent>
                        <w:p w:rsidR="0018438A" w:rsidRDefault="0018438A" w:rsidP="0018438A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029" style="position:absolute;flip:y" from="3035,3605" to="10445,3620" strokeweight="3pt">
                    <v:stroke linestyle="thinThin"/>
                  </v:line>
                </v:group>
              </w:pict>
            </w:r>
            <w:r w:rsidRPr="00DC656A">
              <w:rPr>
                <w:b/>
                <w:sz w:val="24"/>
                <w:szCs w:val="24"/>
              </w:rPr>
              <w:t xml:space="preserve">                                </w:t>
            </w:r>
          </w:p>
        </w:tc>
      </w:tr>
      <w:tr w:rsidR="0018438A" w:rsidRPr="00DC656A" w:rsidTr="0091727B">
        <w:tc>
          <w:tcPr>
            <w:tcW w:w="9243" w:type="dxa"/>
          </w:tcPr>
          <w:p w:rsidR="0018438A" w:rsidRPr="00DC656A" w:rsidRDefault="0018438A" w:rsidP="0018438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C656A">
              <w:rPr>
                <w:sz w:val="24"/>
                <w:szCs w:val="24"/>
              </w:rPr>
              <w:t xml:space="preserve">                                          </w:t>
            </w:r>
            <w:r w:rsidRPr="00DC656A">
              <w:rPr>
                <w:b/>
                <w:sz w:val="24"/>
                <w:szCs w:val="24"/>
              </w:rPr>
              <w:t>PERSAMAAN DAN PERTIDAKSAMAAN</w:t>
            </w:r>
          </w:p>
          <w:p w:rsidR="0018438A" w:rsidRPr="00DC656A" w:rsidRDefault="0018438A" w:rsidP="0018438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8438A" w:rsidRPr="00DC656A" w:rsidRDefault="0018438A" w:rsidP="0018438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C656A">
              <w:rPr>
                <w:sz w:val="24"/>
                <w:szCs w:val="24"/>
              </w:rPr>
              <w:t>JUMLAH PERTEMUAN : 1 PERTEMUAN</w:t>
            </w:r>
          </w:p>
          <w:p w:rsidR="0018438A" w:rsidRPr="00DC656A" w:rsidRDefault="0018438A" w:rsidP="0018438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C656A">
              <w:rPr>
                <w:sz w:val="24"/>
                <w:szCs w:val="24"/>
              </w:rPr>
              <w:t>TUJUAN INSTRUKSIONAL KHUSUS :</w:t>
            </w:r>
          </w:p>
          <w:p w:rsidR="0018438A" w:rsidRPr="00DC656A" w:rsidRDefault="0018438A" w:rsidP="0018438A">
            <w:pPr>
              <w:pStyle w:val="ListParagraph"/>
              <w:spacing w:line="360" w:lineRule="auto"/>
              <w:jc w:val="both"/>
              <w:rPr>
                <w:sz w:val="24"/>
                <w:szCs w:val="24"/>
              </w:rPr>
            </w:pPr>
            <w:r w:rsidRPr="00DC656A">
              <w:rPr>
                <w:sz w:val="24"/>
                <w:szCs w:val="24"/>
              </w:rPr>
              <w:t xml:space="preserve">Mendeskripsikan konsep dasar persamaan dan pertidaksamaan </w:t>
            </w:r>
          </w:p>
        </w:tc>
      </w:tr>
    </w:tbl>
    <w:p w:rsidR="0018438A" w:rsidRPr="00DC656A" w:rsidRDefault="0018438A" w:rsidP="0018438A">
      <w:pPr>
        <w:spacing w:after="0" w:line="360" w:lineRule="auto"/>
        <w:jc w:val="both"/>
        <w:rPr>
          <w:b/>
          <w:sz w:val="24"/>
          <w:szCs w:val="24"/>
        </w:rPr>
      </w:pPr>
      <w:r w:rsidRPr="00DC656A">
        <w:rPr>
          <w:b/>
          <w:sz w:val="24"/>
          <w:szCs w:val="24"/>
        </w:rPr>
        <w:t xml:space="preserve">Materi </w:t>
      </w:r>
      <w:r w:rsidRPr="00DC656A">
        <w:rPr>
          <w:b/>
          <w:sz w:val="24"/>
          <w:szCs w:val="24"/>
        </w:rPr>
        <w:tab/>
        <w:t>:</w:t>
      </w:r>
    </w:p>
    <w:p w:rsidR="0018438A" w:rsidRPr="00DC656A" w:rsidRDefault="0018438A" w:rsidP="0018438A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cs="Arial"/>
          <w:b/>
          <w:bCs/>
          <w:sz w:val="24"/>
          <w:szCs w:val="24"/>
        </w:rPr>
      </w:pPr>
      <w:r w:rsidRPr="00DC656A">
        <w:rPr>
          <w:rFonts w:cs="Arial"/>
          <w:b/>
          <w:bCs/>
          <w:sz w:val="24"/>
          <w:szCs w:val="24"/>
        </w:rPr>
        <w:t>Pendahuluan</w:t>
      </w:r>
    </w:p>
    <w:p w:rsidR="0018438A" w:rsidRPr="00DC656A" w:rsidRDefault="0018438A" w:rsidP="0018438A">
      <w:pPr>
        <w:pStyle w:val="ListParagraph"/>
        <w:spacing w:after="0" w:line="360" w:lineRule="auto"/>
        <w:ind w:left="426"/>
        <w:jc w:val="both"/>
        <w:rPr>
          <w:rFonts w:cs="Arial"/>
          <w:bCs/>
          <w:sz w:val="24"/>
          <w:szCs w:val="24"/>
        </w:rPr>
      </w:pPr>
      <w:r w:rsidRPr="00DC656A">
        <w:rPr>
          <w:rFonts w:cs="Arial"/>
          <w:bCs/>
          <w:sz w:val="24"/>
          <w:szCs w:val="24"/>
        </w:rPr>
        <w:t>Kalimat matematika ada 2, yaitu:</w:t>
      </w:r>
    </w:p>
    <w:p w:rsidR="0018438A" w:rsidRPr="00DC656A" w:rsidRDefault="0018438A" w:rsidP="0018438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cs="Arial"/>
          <w:bCs/>
          <w:sz w:val="24"/>
          <w:szCs w:val="24"/>
        </w:rPr>
      </w:pPr>
      <w:r w:rsidRPr="00DC656A">
        <w:rPr>
          <w:rFonts w:cs="Arial"/>
          <w:bCs/>
          <w:sz w:val="24"/>
          <w:szCs w:val="24"/>
        </w:rPr>
        <w:t>Kalimat matematika terbuka, adalah kalimat yang belum pasti kebenarannya</w:t>
      </w:r>
    </w:p>
    <w:p w:rsidR="0018438A" w:rsidRPr="00DC656A" w:rsidRDefault="0018438A" w:rsidP="0018438A">
      <w:pPr>
        <w:pStyle w:val="ListParagraph"/>
        <w:spacing w:after="0" w:line="360" w:lineRule="auto"/>
        <w:ind w:left="360"/>
        <w:jc w:val="both"/>
        <w:rPr>
          <w:rFonts w:cs="Arial"/>
          <w:bCs/>
          <w:sz w:val="24"/>
          <w:szCs w:val="24"/>
        </w:rPr>
      </w:pPr>
      <w:r w:rsidRPr="00DC656A">
        <w:rPr>
          <w:rFonts w:cs="Arial"/>
          <w:bCs/>
          <w:sz w:val="24"/>
          <w:szCs w:val="24"/>
        </w:rPr>
        <w:t xml:space="preserve">Contoh: </w:t>
      </w:r>
      <m:oMath>
        <m:r>
          <w:rPr>
            <w:rFonts w:ascii="Cambria Math" w:cs="Arial"/>
            <w:sz w:val="24"/>
            <w:szCs w:val="24"/>
          </w:rPr>
          <m:t>2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cs="Arial"/>
            <w:sz w:val="24"/>
            <w:szCs w:val="24"/>
          </w:rPr>
          <m:t>+5=8</m:t>
        </m:r>
      </m:oMath>
    </w:p>
    <w:p w:rsidR="0018438A" w:rsidRPr="00DC656A" w:rsidRDefault="0018438A" w:rsidP="0018438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cs="Arial"/>
          <w:bCs/>
          <w:sz w:val="24"/>
          <w:szCs w:val="24"/>
        </w:rPr>
      </w:pPr>
      <w:r w:rsidRPr="00DC656A">
        <w:rPr>
          <w:rFonts w:cs="Arial"/>
          <w:bCs/>
          <w:sz w:val="24"/>
          <w:szCs w:val="24"/>
        </w:rPr>
        <w:t>Kalimat matematika tertutup, adalah kalimat yang sudah pasti kebenarannya</w:t>
      </w:r>
    </w:p>
    <w:p w:rsidR="0018438A" w:rsidRPr="00DC656A" w:rsidRDefault="0018438A" w:rsidP="0018438A">
      <w:pPr>
        <w:pStyle w:val="ListParagraph"/>
        <w:spacing w:after="0"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cs="Arial"/>
          <w:bCs/>
          <w:sz w:val="24"/>
          <w:szCs w:val="24"/>
        </w:rPr>
        <w:t xml:space="preserve">Contoh: </w:t>
      </w:r>
      <m:oMath>
        <m:r>
          <w:rPr>
            <w:rFonts w:ascii="Cambria Math" w:cs="Arial"/>
            <w:sz w:val="24"/>
            <w:szCs w:val="24"/>
          </w:rPr>
          <m:t>4=2+2</m:t>
        </m:r>
      </m:oMath>
    </w:p>
    <w:p w:rsidR="0018438A" w:rsidRPr="00DC656A" w:rsidRDefault="0018438A" w:rsidP="0018438A">
      <w:pPr>
        <w:spacing w:after="0" w:line="360" w:lineRule="auto"/>
        <w:ind w:left="360"/>
        <w:jc w:val="both"/>
        <w:rPr>
          <w:rFonts w:cs="Arial"/>
          <w:bCs/>
          <w:sz w:val="24"/>
          <w:szCs w:val="24"/>
        </w:rPr>
      </w:pPr>
      <w:r w:rsidRPr="00DC656A">
        <w:rPr>
          <w:rFonts w:cs="Arial"/>
          <w:bCs/>
          <w:sz w:val="24"/>
          <w:szCs w:val="24"/>
        </w:rPr>
        <w:t>Persamaan adalah kalimat matematika terbuka yang memiliki relasi “sama dengan” atau “=”. Sedangkan Pertidaksamaan adalah kalimat matematika terbuka yang memiliki relasi , “</w:t>
      </w:r>
      <m:oMath>
        <m:r>
          <w:rPr>
            <w:rFonts w:ascii="Cambria Math" w:cs="Arial"/>
            <w:sz w:val="24"/>
            <w:szCs w:val="24"/>
          </w:rPr>
          <m:t xml:space="preserve">&lt;, &gt;, </m:t>
        </m:r>
        <m:r>
          <w:rPr>
            <w:rFonts w:ascii="Cambria Math" w:cs="Arial"/>
            <w:sz w:val="24"/>
            <w:szCs w:val="24"/>
          </w:rPr>
          <m:t>≤</m:t>
        </m:r>
        <m:r>
          <w:rPr>
            <w:rFonts w:ascii="Cambria Math" w:cs="Arial"/>
            <w:sz w:val="24"/>
            <w:szCs w:val="24"/>
          </w:rPr>
          <m:t xml:space="preserve">, </m:t>
        </m:r>
        <m:r>
          <w:rPr>
            <w:rFonts w:ascii="Cambria Math" w:cs="Arial"/>
            <w:sz w:val="24"/>
            <w:szCs w:val="24"/>
          </w:rPr>
          <m:t>≥</m:t>
        </m:r>
      </m:oMath>
      <w:r w:rsidRPr="00DC656A">
        <w:rPr>
          <w:rFonts w:eastAsiaTheme="minorEastAsia" w:cs="Arial"/>
          <w:bCs/>
          <w:sz w:val="24"/>
          <w:szCs w:val="24"/>
        </w:rPr>
        <w:t>”.</w:t>
      </w:r>
    </w:p>
    <w:p w:rsidR="0018438A" w:rsidRPr="00DC656A" w:rsidRDefault="0018438A" w:rsidP="0018438A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cs="Arial"/>
          <w:b/>
          <w:bCs/>
          <w:sz w:val="24"/>
          <w:szCs w:val="24"/>
        </w:rPr>
      </w:pPr>
      <w:r w:rsidRPr="00DC656A">
        <w:rPr>
          <w:rFonts w:cs="Arial"/>
          <w:b/>
          <w:bCs/>
          <w:sz w:val="24"/>
          <w:szCs w:val="24"/>
        </w:rPr>
        <w:t>Selang</w:t>
      </w:r>
    </w:p>
    <w:p w:rsidR="0018438A" w:rsidRPr="00DC656A" w:rsidRDefault="0018438A" w:rsidP="0018438A">
      <w:pPr>
        <w:pStyle w:val="ListParagraph"/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Himpunan bilangan real dapat digambarkan suatu garis yang disebut </w:t>
      </w:r>
      <w:r w:rsidRPr="00DC656A">
        <w:rPr>
          <w:rFonts w:cs="Arial"/>
          <w:b/>
          <w:sz w:val="24"/>
          <w:szCs w:val="24"/>
        </w:rPr>
        <w:t>garis bilangan</w:t>
      </w:r>
      <w:r w:rsidRPr="00DC656A">
        <w:rPr>
          <w:rFonts w:cs="Arial"/>
          <w:sz w:val="24"/>
          <w:szCs w:val="24"/>
        </w:rPr>
        <w:t xml:space="preserve">. </w:t>
      </w:r>
      <w:r w:rsidRPr="00DC656A">
        <w:rPr>
          <w:rFonts w:cs="Arial"/>
          <w:b/>
          <w:sz w:val="24"/>
          <w:szCs w:val="24"/>
        </w:rPr>
        <w:t>Selang</w:t>
      </w:r>
      <w:r w:rsidRPr="00DC656A">
        <w:rPr>
          <w:rFonts w:cs="Arial"/>
          <w:sz w:val="24"/>
          <w:szCs w:val="24"/>
        </w:rPr>
        <w:t xml:space="preserve"> merupakan himpunan bagian dari garis bilangan.</w:t>
      </w:r>
    </w:p>
    <w:p w:rsidR="0018438A" w:rsidRPr="00DC656A" w:rsidRDefault="0018438A" w:rsidP="0018438A">
      <w:pPr>
        <w:pStyle w:val="ListParagraph"/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>Selang dibagi menjadi dua:</w:t>
      </w:r>
    </w:p>
    <w:p w:rsidR="0018438A" w:rsidRPr="00DC656A" w:rsidRDefault="0018438A" w:rsidP="0018438A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DC656A">
        <w:rPr>
          <w:rFonts w:cs="Arial"/>
          <w:b/>
          <w:sz w:val="24"/>
          <w:szCs w:val="24"/>
        </w:rPr>
        <w:t>Selang terbuka</w:t>
      </w:r>
      <w:r w:rsidRPr="00DC656A">
        <w:rPr>
          <w:rFonts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cs="Arial"/>
            <w:sz w:val="24"/>
            <w:szCs w:val="24"/>
          </w:rPr>
          <m:t>&lt;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cs="Arial"/>
            <w:sz w:val="24"/>
            <w:szCs w:val="24"/>
          </w:rPr>
          <m:t>&lt;</m:t>
        </m:r>
        <m:r>
          <w:rPr>
            <w:rFonts w:ascii="Cambria Math" w:hAnsi="Cambria Math" w:cs="Arial"/>
            <w:sz w:val="24"/>
            <w:szCs w:val="24"/>
          </w:rPr>
          <m:t>b</m:t>
        </m:r>
      </m:oMath>
      <w:r w:rsidRPr="00DC656A">
        <w:rPr>
          <w:rFonts w:eastAsiaTheme="minorEastAsia" w:cs="Arial"/>
          <w:sz w:val="24"/>
          <w:szCs w:val="24"/>
        </w:rPr>
        <w:t xml:space="preserve">, himpunan titik yang terdiri dari semua bilangan antara a dan b, tidak termasuk titik ujung a dan b. Lambang penulisan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  <m:r>
              <w:rPr>
                <w:rFonts w:ascii="Cambria Math" w:eastAsiaTheme="minorEastAsia" w:cs="Arial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</m:d>
      </m:oMath>
    </w:p>
    <w:p w:rsidR="0018438A" w:rsidRPr="00DC656A" w:rsidRDefault="0018438A" w:rsidP="0018438A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t>Selang tertutup</w:t>
      </w:r>
      <w:r w:rsidRPr="00DC656A">
        <w:rPr>
          <w:rFonts w:eastAsiaTheme="minorEastAsia" w:cs="Arial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</m:t>
        </m:r>
        <m:r>
          <w:rPr>
            <w:rFonts w:eastAsiaTheme="minorEastAsia" w:cs="Arial"/>
            <w:sz w:val="24"/>
            <w:szCs w:val="24"/>
          </w:rPr>
          <m:t>≤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eastAsiaTheme="minorEastAsia" w:cs="Arial"/>
            <w:sz w:val="24"/>
            <w:szCs w:val="24"/>
          </w:rPr>
          <m:t>≤</m:t>
        </m:r>
        <m:r>
          <w:rPr>
            <w:rFonts w:ascii="Cambria Math" w:eastAsiaTheme="minorEastAsia" w:hAnsi="Cambria Math" w:cs="Arial"/>
            <w:sz w:val="24"/>
            <w:szCs w:val="24"/>
          </w:rPr>
          <m:t>b</m:t>
        </m:r>
      </m:oMath>
      <w:r w:rsidRPr="00DC656A">
        <w:rPr>
          <w:rFonts w:eastAsiaTheme="minorEastAsia" w:cs="Arial"/>
          <w:sz w:val="24"/>
          <w:szCs w:val="24"/>
        </w:rPr>
        <w:t xml:space="preserve">, himpunan titik yang terdiri dari semua bilangan antara a dan b yang mencakup titik-titik ujungnya. Lambang penulisan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  <m:r>
              <w:rPr>
                <w:rFonts w:ascii="Cambria Math" w:eastAsiaTheme="minorEastAsia" w:cs="Arial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>.</w:t>
      </w:r>
    </w:p>
    <w:p w:rsidR="0018438A" w:rsidRPr="00DC656A" w:rsidRDefault="0018438A" w:rsidP="0018438A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lastRenderedPageBreak/>
        <w:t>Beberapa cara penulisan selang</w:t>
      </w:r>
    </w:p>
    <w:p w:rsidR="0018438A" w:rsidRPr="00DC656A" w:rsidRDefault="0018438A" w:rsidP="0018438A">
      <w:pPr>
        <w:spacing w:line="360" w:lineRule="auto"/>
        <w:ind w:left="360"/>
        <w:jc w:val="center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>Tabel 2.1 Cara Penulisan Selang</w:t>
      </w:r>
    </w:p>
    <w:tbl>
      <w:tblPr>
        <w:tblStyle w:val="TableGrid"/>
        <w:tblW w:w="0" w:type="auto"/>
        <w:tblInd w:w="360" w:type="dxa"/>
        <w:tblLook w:val="04A0"/>
      </w:tblPr>
      <w:tblGrid>
        <w:gridCol w:w="3089"/>
        <w:gridCol w:w="3074"/>
        <w:gridCol w:w="3053"/>
      </w:tblGrid>
      <w:tr w:rsidR="0018438A" w:rsidRPr="00DC656A" w:rsidTr="0091727B">
        <w:tc>
          <w:tcPr>
            <w:tcW w:w="3089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C656A">
              <w:rPr>
                <w:rFonts w:cs="Arial"/>
                <w:b/>
                <w:sz w:val="24"/>
                <w:szCs w:val="24"/>
              </w:rPr>
              <w:t>Penulisan Himpunan</w:t>
            </w:r>
          </w:p>
        </w:tc>
        <w:tc>
          <w:tcPr>
            <w:tcW w:w="3074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C656A">
              <w:rPr>
                <w:rFonts w:cs="Arial"/>
                <w:b/>
                <w:sz w:val="24"/>
                <w:szCs w:val="24"/>
              </w:rPr>
              <w:t>Penulisan Selang</w:t>
            </w:r>
          </w:p>
        </w:tc>
        <w:tc>
          <w:tcPr>
            <w:tcW w:w="3053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C656A">
              <w:rPr>
                <w:rFonts w:cs="Arial"/>
                <w:b/>
                <w:sz w:val="24"/>
                <w:szCs w:val="24"/>
              </w:rPr>
              <w:t>Grafik</w:t>
            </w:r>
          </w:p>
        </w:tc>
      </w:tr>
      <w:tr w:rsidR="0018438A" w:rsidRPr="00DC656A" w:rsidTr="0091727B">
        <w:tc>
          <w:tcPr>
            <w:tcW w:w="3089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&lt;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&lt;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3074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3053" w:type="dxa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pict>
                <v:group id="_x0000_s1030" style="position:absolute;left:0;text-align:left;margin-left:35.7pt;margin-top:4.35pt;width:68.25pt;height:22.55pt;z-index:251661312;mso-position-horizontal-relative:text;mso-position-vertical-relative:text" coordorigin="8341,5723" coordsize="1365,45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1" type="#_x0000_t32" style="position:absolute;left:8341;top:5780;width:1365;height:0" o:connectortype="straight" strokecolor="black [3213]"/>
                  <v:shape id="_x0000_s1032" type="#_x0000_t32" style="position:absolute;left:8715;top:5780;width:580;height:0" o:connectortype="straight" strokecolor="yellow" strokeweight="1.25pt"/>
                  <v:oval id="_x0000_s1033" style="position:absolute;left:8696;top:5723;width:143;height:143"/>
                  <v:oval id="_x0000_s1034" style="position:absolute;left:9295;top:5723;width:143;height:143"/>
                  <v:shape id="_x0000_s1035" type="#_x0000_t202" style="position:absolute;left:8582;top:5742;width:318;height:413;mso-height-percent:200;mso-height-percent:200;mso-width-relative:margin;mso-height-relative:margin" filled="f" stroked="f">
                    <v:textbox style="mso-fit-shape-to-text:t">
                      <w:txbxContent>
                        <w:p w:rsidR="0018438A" w:rsidRDefault="0018438A" w:rsidP="0018438A">
                          <w:pPr>
                            <w:pStyle w:val="NoSpacing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36" type="#_x0000_t202" style="position:absolute;left:9159;top:5761;width:318;height:413;mso-height-percent:200;mso-height-percent:200;mso-width-relative:margin;mso-height-relative:margin" filled="f" stroked="f">
                    <v:textbox style="mso-fit-shape-to-text:t">
                      <w:txbxContent>
                        <w:p w:rsidR="0018438A" w:rsidRDefault="0018438A" w:rsidP="0018438A">
                          <w:pPr>
                            <w:pStyle w:val="NoSpacing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8438A" w:rsidRPr="00DC656A" w:rsidTr="0091727B">
        <w:tc>
          <w:tcPr>
            <w:tcW w:w="3089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≤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≤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3074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3053" w:type="dxa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pict>
                <v:group id="_x0000_s1037" style="position:absolute;left:0;text-align:left;margin-left:37.55pt;margin-top:5.2pt;width:68.25pt;height:22.55pt;z-index:251662336;mso-position-horizontal-relative:text;mso-position-vertical-relative:text" coordorigin="8695,6153" coordsize="1365,451">
                  <v:shape id="_x0000_s1038" type="#_x0000_t32" style="position:absolute;left:8695;top:6210;width:1365;height:0" o:connectortype="straight" strokecolor="black [3213]"/>
                  <v:shape id="_x0000_s1039" type="#_x0000_t32" style="position:absolute;left:9069;top:6210;width:580;height:0" o:connectortype="straight" strokecolor="yellow" strokeweight="1.25pt"/>
                  <v:oval id="_x0000_s1040" style="position:absolute;left:9050;top:6153;width:143;height:143" fillcolor="black [3213]"/>
                  <v:oval id="_x0000_s1041" style="position:absolute;left:9649;top:6153;width:143;height:143" fillcolor="black [3213]"/>
                  <v:shape id="_x0000_s1042" type="#_x0000_t202" style="position:absolute;left:8936;top:6191;width:318;height:413;mso-height-percent:200;mso-height-percent:200;mso-width-relative:margin;mso-height-relative:margin" filled="f" stroked="f">
                    <v:textbox style="mso-fit-shape-to-text:t">
                      <w:txbxContent>
                        <w:p w:rsidR="0018438A" w:rsidRDefault="0018438A" w:rsidP="0018438A">
                          <w:pPr>
                            <w:pStyle w:val="NoSpacing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43" type="#_x0000_t202" style="position:absolute;left:9513;top:6191;width:318;height:413;mso-height-percent:200;mso-height-percent:200;mso-width-relative:margin;mso-height-relative:margin" filled="f" stroked="f">
                    <v:textbox style="mso-fit-shape-to-text:t">
                      <w:txbxContent>
                        <w:p w:rsidR="0018438A" w:rsidRDefault="0018438A" w:rsidP="0018438A">
                          <w:pPr>
                            <w:pStyle w:val="NoSpacing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8438A" w:rsidRPr="00DC656A" w:rsidTr="0091727B">
        <w:tc>
          <w:tcPr>
            <w:tcW w:w="3089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≤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&lt;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3074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)</m:t>
                    </m:r>
                  </m:e>
                </m:d>
              </m:oMath>
            </m:oMathPara>
          </w:p>
        </w:tc>
        <w:tc>
          <w:tcPr>
            <w:tcW w:w="3053" w:type="dxa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pict>
                <v:group id="_x0000_s1044" style="position:absolute;left:0;text-align:left;margin-left:37.6pt;margin-top:5.2pt;width:68.25pt;height:22.55pt;z-index:251663360;mso-position-horizontal-relative:text;mso-position-vertical-relative:text" coordorigin="8702,6616" coordsize="1365,451">
                  <v:shape id="_x0000_s1045" type="#_x0000_t32" style="position:absolute;left:8702;top:6673;width:1365;height:0" o:connectortype="straight" strokecolor="black [3213]"/>
                  <v:shape id="_x0000_s1046" type="#_x0000_t32" style="position:absolute;left:9076;top:6673;width:580;height:0" o:connectortype="straight" strokecolor="yellow" strokeweight="1.25pt"/>
                  <v:oval id="_x0000_s1047" style="position:absolute;left:9057;top:6616;width:143;height:143" fillcolor="black [3213]"/>
                  <v:oval id="_x0000_s1048" style="position:absolute;left:9656;top:6616;width:143;height:143"/>
                  <v:shape id="_x0000_s1049" type="#_x0000_t202" style="position:absolute;left:8943;top:6635;width:318;height:413;mso-height-percent:200;mso-height-percent:200;mso-width-relative:margin;mso-height-relative:margin" filled="f" stroked="f">
                    <v:textbox style="mso-next-textbox:#_x0000_s1049;mso-fit-shape-to-text:t">
                      <w:txbxContent>
                        <w:p w:rsidR="0018438A" w:rsidRDefault="0018438A" w:rsidP="0018438A">
                          <w:pPr>
                            <w:pStyle w:val="NoSpacing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50" type="#_x0000_t202" style="position:absolute;left:9520;top:6654;width:318;height:413;mso-height-percent:200;mso-height-percent:200;mso-width-relative:margin;mso-height-relative:margin" filled="f" stroked="f">
                    <v:textbox style="mso-next-textbox:#_x0000_s1050;mso-fit-shape-to-text:t">
                      <w:txbxContent>
                        <w:p w:rsidR="0018438A" w:rsidRDefault="0018438A" w:rsidP="0018438A">
                          <w:pPr>
                            <w:pStyle w:val="NoSpacing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8438A" w:rsidRPr="00DC656A" w:rsidTr="0091727B">
        <w:tc>
          <w:tcPr>
            <w:tcW w:w="3089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&lt;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≤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3074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]</m:t>
                    </m:r>
                  </m:e>
                </m:d>
              </m:oMath>
            </m:oMathPara>
          </w:p>
        </w:tc>
        <w:tc>
          <w:tcPr>
            <w:tcW w:w="3053" w:type="dxa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pict>
                <v:group id="_x0000_s1051" style="position:absolute;left:0;text-align:left;margin-left:38.1pt;margin-top:4.4pt;width:68.25pt;height:22.55pt;z-index:251664384;mso-position-horizontal-relative:text;mso-position-vertical-relative:text" coordorigin="8725,7323" coordsize="1365,451">
                  <v:shape id="_x0000_s1052" type="#_x0000_t32" style="position:absolute;left:8725;top:7380;width:1365;height:0" o:connectortype="straight" strokecolor="black [3213]"/>
                  <v:shape id="_x0000_s1053" type="#_x0000_t32" style="position:absolute;left:9099;top:7380;width:580;height:0" o:connectortype="straight" strokecolor="yellow" strokeweight="1.25pt"/>
                  <v:oval id="_x0000_s1054" style="position:absolute;left:9080;top:7323;width:143;height:143" filled="f" fillcolor="black [3213]"/>
                  <v:oval id="_x0000_s1055" style="position:absolute;left:9679;top:7323;width:143;height:143" fillcolor="black [3213]"/>
                  <v:shape id="_x0000_s1056" type="#_x0000_t202" style="position:absolute;left:8966;top:7361;width:318;height:413;mso-height-percent:200;mso-height-percent:200;mso-width-relative:margin;mso-height-relative:margin" filled="f" stroked="f">
                    <v:textbox style="mso-next-textbox:#_x0000_s1056;mso-fit-shape-to-text:t">
                      <w:txbxContent>
                        <w:p w:rsidR="0018438A" w:rsidRDefault="0018438A" w:rsidP="0018438A">
                          <w:pPr>
                            <w:pStyle w:val="NoSpacing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57" type="#_x0000_t202" style="position:absolute;left:9543;top:7361;width:318;height:413;mso-height-percent:200;mso-height-percent:200;mso-width-relative:margin;mso-height-relative:margin" filled="f" stroked="f">
                    <v:textbox style="mso-next-textbox:#_x0000_s1057;mso-fit-shape-to-text:t">
                      <w:txbxContent>
                        <w:p w:rsidR="0018438A" w:rsidRDefault="0018438A" w:rsidP="0018438A">
                          <w:pPr>
                            <w:pStyle w:val="NoSpacing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8438A" w:rsidRPr="00DC656A" w:rsidTr="0091727B">
        <w:tc>
          <w:tcPr>
            <w:tcW w:w="3089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≤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3074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cs="Arial"/>
                        <w:sz w:val="24"/>
                        <w:szCs w:val="24"/>
                      </w:rPr>
                      <m:t>-∞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]</m:t>
                    </m:r>
                  </m:e>
                </m:d>
              </m:oMath>
            </m:oMathPara>
          </w:p>
        </w:tc>
        <w:tc>
          <w:tcPr>
            <w:tcW w:w="3053" w:type="dxa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pict>
                <v:group id="_x0000_s1058" style="position:absolute;left:0;text-align:left;margin-left:31.2pt;margin-top:4.5pt;width:75.2pt;height:22.55pt;z-index:251665408;mso-position-horizontal-relative:text;mso-position-vertical-relative:text" coordorigin="8587,7527" coordsize="1504,451">
                  <v:shape id="_x0000_s1059" type="#_x0000_t32" style="position:absolute;left:8726;top:7584;width:1365;height:0" o:connectortype="straight" strokecolor="black [3213]"/>
                  <v:shape id="_x0000_s1060" type="#_x0000_t32" style="position:absolute;left:8587;top:7584;width:1152;height:0" o:connectortype="straight" strokecolor="yellow" strokeweight="1.25pt"/>
                  <v:oval id="_x0000_s1061" style="position:absolute;left:9680;top:7527;width:143;height:143" fillcolor="black [3213]"/>
                  <v:shape id="_x0000_s1062" type="#_x0000_t202" style="position:absolute;left:9544;top:7565;width:318;height:413;mso-height-percent:200;mso-height-percent:200;mso-width-relative:margin;mso-height-relative:margin" filled="f" stroked="f">
                    <v:textbox style="mso-fit-shape-to-text:t">
                      <w:txbxContent>
                        <w:p w:rsidR="0018438A" w:rsidRDefault="0018438A" w:rsidP="0018438A">
                          <w:pPr>
                            <w:pStyle w:val="NoSpacing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063" type="#_x0000_t32" style="position:absolute;left:8606;top:7584;width:1008;height:0;flip:x" o:connectortype="straight" strokecolor="yellow">
                    <v:stroke endarrow="block"/>
                  </v:shape>
                </v:group>
              </w:pict>
            </w:r>
          </w:p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8438A" w:rsidRPr="00DC656A" w:rsidTr="0091727B">
        <w:tc>
          <w:tcPr>
            <w:tcW w:w="3089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&lt;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3074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cs="Arial"/>
                        <w:sz w:val="24"/>
                        <w:szCs w:val="24"/>
                      </w:rPr>
                      <m:t>-∞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3053" w:type="dxa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pict>
                <v:group id="_x0000_s1064" style="position:absolute;left:0;text-align:left;margin-left:32.45pt;margin-top:4.6pt;width:75.2pt;height:22.55pt;z-index:251666432;mso-position-horizontal-relative:text;mso-position-vertical-relative:text" coordorigin="8631,8018" coordsize="1504,451">
                  <v:shape id="_x0000_s1065" type="#_x0000_t32" style="position:absolute;left:8770;top:8075;width:1365;height:0" o:connectortype="straight" strokecolor="black [3213]"/>
                  <v:shape id="_x0000_s1066" type="#_x0000_t32" style="position:absolute;left:8631;top:8075;width:1152;height:0" o:connectortype="straight" strokecolor="yellow" strokeweight="1.25pt"/>
                  <v:oval id="_x0000_s1067" style="position:absolute;left:9724;top:8018;width:143;height:143" fillcolor="white [3212]"/>
                  <v:shape id="_x0000_s1068" type="#_x0000_t202" style="position:absolute;left:9588;top:8056;width:318;height:413;mso-height-percent:200;mso-height-percent:200;mso-width-relative:margin;mso-height-relative:margin" filled="f" stroked="f">
                    <v:textbox style="mso-fit-shape-to-text:t">
                      <w:txbxContent>
                        <w:p w:rsidR="0018438A" w:rsidRDefault="0018438A" w:rsidP="0018438A">
                          <w:pPr>
                            <w:pStyle w:val="NoSpacing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069" type="#_x0000_t32" style="position:absolute;left:8650;top:8075;width:1008;height:0;flip:x" o:connectortype="straight" strokecolor="yellow">
                    <v:stroke endarrow="block"/>
                  </v:shape>
                </v:group>
              </w:pict>
            </w:r>
          </w:p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8438A" w:rsidRPr="00DC656A" w:rsidTr="0091727B">
        <w:tc>
          <w:tcPr>
            <w:tcW w:w="3089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≥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</m:d>
              </m:oMath>
            </m:oMathPara>
          </w:p>
        </w:tc>
        <w:tc>
          <w:tcPr>
            <w:tcW w:w="3074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∞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)</m:t>
                    </m:r>
                  </m:e>
                </m:d>
              </m:oMath>
            </m:oMathPara>
          </w:p>
        </w:tc>
        <w:tc>
          <w:tcPr>
            <w:tcW w:w="3053" w:type="dxa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pict>
                <v:group id="_x0000_s1070" style="position:absolute;left:0;text-align:left;margin-left:38.45pt;margin-top:6.3pt;width:73pt;height:22.55pt;z-index:251667456;mso-position-horizontal-relative:text;mso-position-vertical-relative:text" coordorigin="8732,8524" coordsize="1460,451">
                  <v:shape id="_x0000_s1071" type="#_x0000_t32" style="position:absolute;left:8732;top:8562;width:432;height:0;flip:y" o:connectortype="straight" strokecolor="black [3213]"/>
                  <v:oval id="_x0000_s1072" style="position:absolute;left:9087;top:8524;width:143;height:143" fillcolor="black [3213]"/>
                  <v:shape id="_x0000_s1073" type="#_x0000_t202" style="position:absolute;left:8973;top:8562;width:318;height:413;mso-height-percent:200;mso-height-percent:200;mso-width-relative:margin;mso-height-relative:margin" filled="f" stroked="f">
                    <v:textbox style="mso-next-textbox:#_x0000_s1073;mso-fit-shape-to-text:t">
                      <w:txbxContent>
                        <w:p w:rsidR="0018438A" w:rsidRDefault="0018438A" w:rsidP="0018438A">
                          <w:pPr>
                            <w:pStyle w:val="NoSpacing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74" type="#_x0000_t32" style="position:absolute;left:9240;top:8562;width:952;height:0" o:connectortype="straight" strokecolor="yellow">
                    <v:stroke endarrow="block"/>
                  </v:shape>
                </v:group>
              </w:pict>
            </w:r>
          </w:p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8438A" w:rsidRPr="00DC656A" w:rsidTr="0091727B">
        <w:tc>
          <w:tcPr>
            <w:tcW w:w="3089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&gt;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</m:d>
              </m:oMath>
            </m:oMathPara>
          </w:p>
        </w:tc>
        <w:tc>
          <w:tcPr>
            <w:tcW w:w="3074" w:type="dxa"/>
            <w:vAlign w:val="center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∞</m:t>
                    </m:r>
                  </m:e>
                </m:d>
              </m:oMath>
            </m:oMathPara>
          </w:p>
        </w:tc>
        <w:tc>
          <w:tcPr>
            <w:tcW w:w="3053" w:type="dxa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pict>
                <v:shape id="_x0000_s1078" type="#_x0000_t32" style="position:absolute;left:0;text-align:left;margin-left:64.8pt;margin-top:7.25pt;width:47.6pt;height:0;z-index:251671552;mso-position-horizontal-relative:text;mso-position-vertical-relative:text" o:connectortype="straight" strokecolor="yellow">
                  <v:stroke endarrow="block"/>
                </v:shape>
              </w:pict>
            </w:r>
            <w:r>
              <w:rPr>
                <w:rFonts w:cs="Arial"/>
                <w:noProof/>
                <w:sz w:val="24"/>
                <w:szCs w:val="24"/>
              </w:rPr>
              <w:pict>
                <v:shape id="_x0000_s1077" type="#_x0000_t202" style="position:absolute;left:0;text-align:left;margin-left:51.45pt;margin-top:7.25pt;width:15.9pt;height:20.65pt;z-index:251670528;mso-height-percent:200;mso-position-horizontal-relative:text;mso-position-vertical-relative:text;mso-height-percent:200;mso-width-relative:margin;mso-height-relative:margin" filled="f" stroked="f">
                  <v:textbox style="mso-next-textbox:#_x0000_s1077;mso-fit-shape-to-text:t">
                    <w:txbxContent>
                      <w:p w:rsidR="0018438A" w:rsidRDefault="0018438A" w:rsidP="0018438A">
                        <w:pPr>
                          <w:pStyle w:val="NoSpacing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 w:val="24"/>
                <w:szCs w:val="24"/>
              </w:rPr>
              <w:pict>
                <v:oval id="_x0000_s1076" style="position:absolute;left:0;text-align:left;margin-left:57.15pt;margin-top:5.35pt;width:7.15pt;height:7.15pt;z-index:251669504;mso-position-horizontal-relative:text;mso-position-vertical-relative:text" fillcolor="white [3212]"/>
              </w:pict>
            </w:r>
            <w:r>
              <w:rPr>
                <w:rFonts w:cs="Arial"/>
                <w:noProof/>
                <w:sz w:val="24"/>
                <w:szCs w:val="24"/>
              </w:rPr>
              <w:pict>
                <v:shape id="_x0000_s1075" type="#_x0000_t32" style="position:absolute;left:0;text-align:left;margin-left:39.4pt;margin-top:7.25pt;width:21.6pt;height:0;flip:y;z-index:251668480;mso-position-horizontal-relative:text;mso-position-vertical-relative:text" o:connectortype="straight" strokecolor="black [3213]"/>
              </w:pict>
            </w:r>
          </w:p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8438A" w:rsidRPr="00DC656A" w:rsidTr="0091727B">
        <w:tc>
          <w:tcPr>
            <w:tcW w:w="3089" w:type="dxa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hAnsi="Cambria Math" w:cs="Arial"/>
                    <w:sz w:val="24"/>
                    <w:szCs w:val="24"/>
                  </w:rPr>
                  <m:t>R</m:t>
                </m:r>
              </m:oMath>
            </m:oMathPara>
          </w:p>
        </w:tc>
        <w:tc>
          <w:tcPr>
            <w:tcW w:w="3074" w:type="dxa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cs="Arial"/>
                        <w:sz w:val="24"/>
                        <w:szCs w:val="24"/>
                      </w:rPr>
                      <m:t>-∞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cs="Arial"/>
                        <w:sz w:val="24"/>
                        <w:szCs w:val="24"/>
                      </w:rPr>
                      <m:t>∞</m:t>
                    </m:r>
                  </m:e>
                </m:d>
              </m:oMath>
            </m:oMathPara>
          </w:p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53" w:type="dxa"/>
          </w:tcPr>
          <w:p w:rsidR="0018438A" w:rsidRPr="00DC656A" w:rsidRDefault="0018438A" w:rsidP="0018438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pict>
                <v:shape id="_x0000_s1079" type="#_x0000_t32" style="position:absolute;left:0;text-align:left;margin-left:32.45pt;margin-top:12.8pt;width:79.95pt;height:0;z-index:251672576;mso-position-horizontal-relative:text;mso-position-vertical-relative:text" o:connectortype="straight" strokecolor="yellow">
                  <v:stroke startarrow="block" endarrow="block"/>
                </v:shape>
              </w:pict>
            </w:r>
          </w:p>
        </w:tc>
      </w:tr>
    </w:tbl>
    <w:p w:rsidR="0018438A" w:rsidRDefault="0018438A" w:rsidP="0018438A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:rsidR="0018438A" w:rsidRPr="00DC656A" w:rsidRDefault="0018438A" w:rsidP="0018438A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:rsidR="0018438A" w:rsidRPr="00DC656A" w:rsidRDefault="0018438A" w:rsidP="0018438A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cs="Arial"/>
          <w:b/>
          <w:bCs/>
          <w:sz w:val="24"/>
          <w:szCs w:val="24"/>
        </w:rPr>
      </w:pPr>
      <w:r w:rsidRPr="00DC656A">
        <w:rPr>
          <w:rFonts w:cs="Arial"/>
          <w:b/>
          <w:bCs/>
          <w:sz w:val="24"/>
          <w:szCs w:val="24"/>
        </w:rPr>
        <w:lastRenderedPageBreak/>
        <w:t>Pertidaksamaan</w:t>
      </w:r>
    </w:p>
    <w:p w:rsidR="0018438A" w:rsidRPr="00DC656A" w:rsidRDefault="0018438A" w:rsidP="0018438A">
      <w:pPr>
        <w:pStyle w:val="ListParagraph"/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>Bentuk umum pertidaksamaan:</w:t>
      </w:r>
    </w:p>
    <w:p w:rsidR="0018438A" w:rsidRPr="00DC656A" w:rsidRDefault="0018438A" w:rsidP="0018438A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den>
          </m:f>
          <m:r>
            <w:rPr>
              <w:rFonts w:ascii="Cambria Math" w:cs="Arial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hAnsi="Cambria Math" w:cs="Arial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k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den>
          </m:f>
        </m:oMath>
      </m:oMathPara>
    </w:p>
    <w:p w:rsidR="0018438A" w:rsidRPr="00DC656A" w:rsidRDefault="0018438A" w:rsidP="0018438A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Dengan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r>
          <w:rPr>
            <w:rFonts w:eastAsiaTheme="minorEastAsia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tidak sama dengan nol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cs="Arial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cs="Arial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cs="Arial"/>
            <w:sz w:val="24"/>
            <w:szCs w:val="24"/>
          </w:rPr>
          <m:t xml:space="preserve">, </m:t>
        </m:r>
        <m:r>
          <m:rPr>
            <m:nor/>
          </m:rPr>
          <w:rPr>
            <w:rFonts w:eastAsiaTheme="minorEastAsia" w:cs="Arial"/>
            <w:sz w:val="24"/>
            <w:szCs w:val="24"/>
          </w:rPr>
          <m:t xml:space="preserve">dan </m:t>
        </m:r>
        <m:r>
          <w:rPr>
            <w:rFonts w:ascii="Cambria Math" w:eastAsiaTheme="minorEastAsia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k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>.</w:t>
      </w:r>
    </w:p>
    <w:p w:rsidR="0018438A" w:rsidRPr="00DC656A" w:rsidRDefault="0018438A" w:rsidP="0018438A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Tanda &lt; dapat diganti menjadi </w:t>
      </w:r>
      <m:oMath>
        <m:r>
          <w:rPr>
            <w:rFonts w:ascii="Cambria Math" w:eastAsiaTheme="minorEastAsia" w:cs="Arial"/>
            <w:sz w:val="24"/>
            <w:szCs w:val="24"/>
          </w:rPr>
          <m:t xml:space="preserve">&gt;, </m:t>
        </m:r>
        <m:r>
          <w:rPr>
            <w:rFonts w:eastAsiaTheme="minorEastAsia" w:cs="Arial"/>
            <w:sz w:val="24"/>
            <w:szCs w:val="24"/>
          </w:rPr>
          <m:t>≤</m:t>
        </m:r>
        <m:r>
          <w:rPr>
            <w:rFonts w:ascii="Cambria Math" w:eastAsiaTheme="minorEastAsia" w:cs="Arial"/>
            <w:sz w:val="24"/>
            <w:szCs w:val="24"/>
          </w:rPr>
          <m:t xml:space="preserve">, </m:t>
        </m:r>
        <m:r>
          <w:rPr>
            <w:rFonts w:eastAsiaTheme="minorEastAsia" w:cs="Arial"/>
            <w:sz w:val="24"/>
            <w:szCs w:val="24"/>
          </w:rPr>
          <m:t>≥</m:t>
        </m:r>
      </m:oMath>
    </w:p>
    <w:p w:rsidR="0018438A" w:rsidRPr="00DC656A" w:rsidRDefault="0018438A" w:rsidP="0018438A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t>Himpunan penyelesaian (HP)</w:t>
      </w:r>
      <w:r w:rsidRPr="00DC656A">
        <w:rPr>
          <w:rFonts w:eastAsiaTheme="minorEastAsia" w:cs="Arial"/>
          <w:sz w:val="24"/>
          <w:szCs w:val="24"/>
        </w:rPr>
        <w:t xml:space="preserve"> adalah semua himpunan bilangan real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 w:rsidRPr="00DC656A">
        <w:rPr>
          <w:rFonts w:eastAsiaTheme="minorEastAsia" w:cs="Arial"/>
          <w:sz w:val="24"/>
          <w:szCs w:val="24"/>
        </w:rPr>
        <w:t xml:space="preserve"> yang memenuhi pertidaksamaan.</w:t>
      </w:r>
    </w:p>
    <w:p w:rsidR="0018438A" w:rsidRPr="00DC656A" w:rsidRDefault="0018438A" w:rsidP="0018438A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Cara menentukan himpunan penyelesaian:</w:t>
      </w:r>
    </w:p>
    <w:p w:rsidR="0018438A" w:rsidRPr="00DC656A" w:rsidRDefault="0018438A" w:rsidP="0018438A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Buat ruas kanan pertidaksamaan menjadi nol,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hAnsi="Cambria Math" w:cs="Arial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cs="Arial"/>
            <w:sz w:val="24"/>
            <w:szCs w:val="24"/>
          </w:rPr>
          <m:t xml:space="preserve">&lt;0 </m:t>
        </m:r>
      </m:oMath>
    </w:p>
    <w:p w:rsidR="0018438A" w:rsidRPr="00DC656A" w:rsidRDefault="0018438A" w:rsidP="0018438A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Samakan penyebutnya,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cs="Arial"/>
            <w:sz w:val="24"/>
            <w:szCs w:val="24"/>
          </w:rPr>
          <m:t>&lt;0</m:t>
        </m:r>
      </m:oMath>
    </w:p>
    <w:p w:rsidR="0018438A" w:rsidRPr="00DC656A" w:rsidRDefault="0018438A" w:rsidP="0018438A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Tentukan faktor linier dari pembilang dan penyebut</w:t>
      </w:r>
    </w:p>
    <w:p w:rsidR="0018438A" w:rsidRPr="00DC656A" w:rsidRDefault="0018438A" w:rsidP="0018438A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Cari pembuat nolnya dari masing-masing faktor linier, lalu gambarkan dalam garis bilangan</w:t>
      </w:r>
    </w:p>
    <w:p w:rsidR="0018438A" w:rsidRPr="00DC656A" w:rsidRDefault="0018438A" w:rsidP="0018438A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Pilih titik-titik uji untuk menentukan tanda (+ atau -) dalam garis bilangan.</w:t>
      </w:r>
    </w:p>
    <w:p w:rsidR="0018438A" w:rsidRPr="00DC656A" w:rsidRDefault="0018438A" w:rsidP="0018438A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DC656A">
        <w:rPr>
          <w:rFonts w:cs="Arial"/>
          <w:b/>
          <w:sz w:val="24"/>
          <w:szCs w:val="24"/>
        </w:rPr>
        <w:t>Contoh:</w:t>
      </w:r>
    </w:p>
    <w:p w:rsidR="0018438A" w:rsidRPr="00DC656A" w:rsidRDefault="0018438A" w:rsidP="0018438A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Tentukan himpunan penyelesaian dari pertidaksamaan: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cs="Arial"/>
                <w:sz w:val="24"/>
                <w:szCs w:val="24"/>
              </w:rPr>
              <m:t>3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cs="Arial"/>
                <w:sz w:val="24"/>
                <w:szCs w:val="24"/>
              </w:rPr>
              <m:t>-</m:t>
            </m:r>
            <m:r>
              <w:rPr>
                <w:rFonts w:ascii="Cambria Math" w:cs="Arial"/>
                <w:sz w:val="24"/>
                <w:szCs w:val="24"/>
              </w:rPr>
              <m:t>2</m:t>
            </m:r>
          </m:den>
        </m:f>
        <m:r>
          <w:rPr>
            <w:rFonts w:cs="Arial"/>
            <w:sz w:val="24"/>
            <w:szCs w:val="24"/>
          </w:rPr>
          <m:t>≤</m:t>
        </m:r>
        <m:r>
          <w:rPr>
            <w:rFonts w:ascii="Cambria Math" w:cs="Arial"/>
            <w:sz w:val="24"/>
            <w:szCs w:val="24"/>
          </w:rPr>
          <m:t>4</m:t>
        </m:r>
      </m:oMath>
    </w:p>
    <w:p w:rsidR="0018438A" w:rsidRPr="00DC656A" w:rsidRDefault="0018438A" w:rsidP="0018438A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t>Jawab:</w:t>
      </w:r>
    </w:p>
    <w:p w:rsidR="0018438A" w:rsidRPr="00DC656A" w:rsidRDefault="0018438A" w:rsidP="0018438A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cs="Arial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  <m:r>
                <w:rPr>
                  <w:rFonts w:eastAsiaTheme="minorEastAsia" w:cs="Arial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cs="Arial"/>
                  <w:sz w:val="24"/>
                  <w:szCs w:val="24"/>
                </w:rPr>
                <m:t>2</m:t>
              </m:r>
            </m:den>
          </m:f>
          <m:r>
            <w:rPr>
              <w:rFonts w:eastAsiaTheme="minorEastAsia" w:cs="Arial"/>
              <w:sz w:val="24"/>
              <w:szCs w:val="24"/>
            </w:rPr>
            <m:t>-</m:t>
          </m:r>
          <m:r>
            <w:rPr>
              <w:rFonts w:ascii="Cambria Math" w:eastAsiaTheme="minorEastAsia" w:cs="Arial"/>
              <w:sz w:val="24"/>
              <w:szCs w:val="24"/>
            </w:rPr>
            <m:t>4</m:t>
          </m:r>
          <m:r>
            <w:rPr>
              <w:rFonts w:ascii="Cambria Math" w:eastAsiaTheme="minorEastAsia" w:cs="Arial"/>
              <w:sz w:val="24"/>
              <w:szCs w:val="24"/>
            </w:rPr>
            <m:t>≤</m:t>
          </m:r>
          <m:r>
            <w:rPr>
              <w:rFonts w:ascii="Cambria Math" w:eastAsiaTheme="minorEastAsia" w:cs="Arial"/>
              <w:sz w:val="24"/>
              <w:szCs w:val="24"/>
            </w:rPr>
            <m:t>0</m:t>
          </m:r>
        </m:oMath>
      </m:oMathPara>
    </w:p>
    <w:p w:rsidR="0018438A" w:rsidRPr="00DC656A" w:rsidRDefault="0018438A" w:rsidP="0018438A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cs="Arial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  <m:r>
                <w:rPr>
                  <w:rFonts w:eastAsiaTheme="minorEastAsia" w:cs="Arial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cs="Arial"/>
                  <w:sz w:val="24"/>
                  <w:szCs w:val="24"/>
                </w:rPr>
                <m:t>2</m:t>
              </m:r>
            </m:den>
          </m:f>
          <m:r>
            <w:rPr>
              <w:rFonts w:eastAsiaTheme="minorEastAsia" w:cs="Arial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cs="Arial"/>
                  <w:sz w:val="24"/>
                  <w:szCs w:val="24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cs="Arial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  <m:r>
                    <w:rPr>
                      <w:rFonts w:eastAsiaTheme="minorEastAsia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cs="Arial"/>
                      <w:sz w:val="24"/>
                      <w:szCs w:val="24"/>
                    </w:rPr>
                    <m:t>2</m:t>
                  </m:r>
                </m:e>
              </m:d>
            </m:num>
            <m:den>
              <m:r>
                <w:rPr>
                  <w:rFonts w:ascii="Cambria Math" w:eastAsiaTheme="minorEastAsia" w:cs="Arial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  <m:r>
                <w:rPr>
                  <w:rFonts w:eastAsiaTheme="minorEastAsia" w:cs="Arial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cs="Arial"/>
              <w:sz w:val="24"/>
              <w:szCs w:val="24"/>
            </w:rPr>
            <m:t>≤</m:t>
          </m:r>
          <m:r>
            <w:rPr>
              <w:rFonts w:ascii="Cambria Math" w:eastAsiaTheme="minorEastAsia" w:cs="Arial"/>
              <w:sz w:val="24"/>
              <w:szCs w:val="24"/>
            </w:rPr>
            <m:t>0</m:t>
          </m:r>
        </m:oMath>
      </m:oMathPara>
    </w:p>
    <w:p w:rsidR="0018438A" w:rsidRPr="00DC656A" w:rsidRDefault="0018438A" w:rsidP="0018438A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cs="Arial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cs="Arial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cs="Arial"/>
                  <w:sz w:val="24"/>
                  <w:szCs w:val="24"/>
                </w:rPr>
                <m:t>12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cs="Arial"/>
                  <w:sz w:val="24"/>
                  <w:szCs w:val="24"/>
                </w:rPr>
                <m:t>+8</m:t>
              </m:r>
            </m:num>
            <m:den>
              <m:r>
                <w:rPr>
                  <w:rFonts w:ascii="Cambria Math" w:eastAsiaTheme="minorEastAsia" w:cs="Arial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  <m:r>
                <w:rPr>
                  <w:rFonts w:eastAsiaTheme="minorEastAsia" w:cs="Arial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cs="Arial"/>
              <w:sz w:val="24"/>
              <w:szCs w:val="24"/>
            </w:rPr>
            <m:t>≤</m:t>
          </m:r>
          <m:r>
            <w:rPr>
              <w:rFonts w:ascii="Cambria Math" w:eastAsiaTheme="minorEastAsia" w:cs="Arial"/>
              <w:sz w:val="24"/>
              <w:szCs w:val="24"/>
            </w:rPr>
            <m:t>0</m:t>
          </m:r>
        </m:oMath>
      </m:oMathPara>
    </w:p>
    <w:p w:rsidR="0018438A" w:rsidRPr="00DC656A" w:rsidRDefault="0018438A" w:rsidP="0018438A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cs="Arial"/>
                  <w:sz w:val="24"/>
                  <w:szCs w:val="24"/>
                </w:rPr>
                <m:t>9</m:t>
              </m:r>
              <m:r>
                <w:rPr>
                  <w:rFonts w:ascii="Cambria Math" w:eastAsiaTheme="minorEastAsia" w:cs="Arial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cs="Arial"/>
                  <w:sz w:val="24"/>
                  <w:szCs w:val="24"/>
                </w:rPr>
                <m:t>12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cs="Arial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  <m:r>
                <w:rPr>
                  <w:rFonts w:eastAsiaTheme="minorEastAsia" w:cs="Arial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cs="Arial"/>
              <w:sz w:val="24"/>
              <w:szCs w:val="24"/>
            </w:rPr>
            <m:t>≤</m:t>
          </m:r>
          <m:r>
            <w:rPr>
              <w:rFonts w:ascii="Cambria Math" w:eastAsiaTheme="minorEastAsia" w:cs="Arial"/>
              <w:sz w:val="24"/>
              <w:szCs w:val="24"/>
            </w:rPr>
            <m:t>0</m:t>
          </m:r>
        </m:oMath>
      </m:oMathPara>
    </w:p>
    <w:p w:rsidR="0018438A" w:rsidRPr="00DC656A" w:rsidRDefault="0018438A" w:rsidP="0018438A">
      <w:pPr>
        <w:spacing w:line="360" w:lineRule="auto"/>
        <w:jc w:val="both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noProof/>
          <w:sz w:val="24"/>
          <w:szCs w:val="24"/>
        </w:rPr>
        <w:pict>
          <v:group id="_x0000_s1080" style="position:absolute;left:0;text-align:left;margin-left:39.15pt;margin-top:27.8pt;width:99.95pt;height:52.65pt;z-index:251673600" coordorigin="1511,6284" coordsize="1999,1053">
            <v:shape id="_x0000_s1081" type="#_x0000_t32" style="position:absolute;left:1515;top:6630;width:1995;height:0" o:connectortype="straight"/>
            <v:oval id="_x0000_s1082" style="position:absolute;left:1890;top:6585;width:143;height:143"/>
            <v:oval id="_x0000_s1083" style="position:absolute;left:2985;top:6585;width:143;height:143" fillcolor="black [3213]"/>
            <v:shape id="_x0000_s1084" type="#_x0000_t202" style="position:absolute;left:2795;top:6667;width:439;height:638;mso-height-percent:200;mso-height-percent:200;mso-width-relative:margin;mso-height-relative:margin" filled="f" stroked="f">
              <v:textbox style="mso-fit-shape-to-text:t">
                <w:txbxContent>
                  <w:p w:rsidR="0018438A" w:rsidRDefault="0018438A" w:rsidP="0018438A">
                    <w:pPr>
                      <w:pStyle w:val="NoSpacing"/>
                      <w:jc w:val="both"/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85" type="#_x0000_t202" style="position:absolute;left:1700;top:6697;width:439;height:640;mso-height-percent:200;mso-height-percent:200;mso-width-relative:margin;mso-height-relative:margin" filled="f" stroked="f">
              <v:textbox style="mso-fit-shape-to-text:t">
                <w:txbxContent>
                  <w:p w:rsidR="0018438A" w:rsidRDefault="0018438A" w:rsidP="0018438A">
                    <w:pPr>
                      <w:pStyle w:val="NoSpacing"/>
                      <w:jc w:val="both"/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86" type="#_x0000_t202" style="position:absolute;left:1511;top:6300;width:439;height:413;mso-height-percent:200;mso-height-percent:200;mso-width-relative:margin;mso-height-relative:margin" filled="f" stroked="f">
              <v:textbox style="mso-fit-shape-to-text:t">
                <w:txbxContent>
                  <w:p w:rsidR="0018438A" w:rsidRDefault="0018438A" w:rsidP="0018438A">
                    <w:pPr>
                      <w:pStyle w:val="NoSpacing"/>
                      <w:jc w:val="both"/>
                    </w:pPr>
                    <w:r>
                      <w:t>--</w:t>
                    </w:r>
                  </w:p>
                </w:txbxContent>
              </v:textbox>
            </v:shape>
            <v:shape id="_x0000_s1087" type="#_x0000_t202" style="position:absolute;left:3053;top:6315;width:439;height:413;mso-height-percent:200;mso-height-percent:200;mso-width-relative:margin;mso-height-relative:margin" filled="f" stroked="f">
              <v:textbox style="mso-fit-shape-to-text:t">
                <w:txbxContent>
                  <w:p w:rsidR="0018438A" w:rsidRDefault="0018438A" w:rsidP="0018438A">
                    <w:pPr>
                      <w:pStyle w:val="NoSpacing"/>
                      <w:jc w:val="both"/>
                    </w:pPr>
                    <w:r>
                      <w:t>--</w:t>
                    </w:r>
                  </w:p>
                </w:txbxContent>
              </v:textbox>
            </v:shape>
            <v:shape id="_x0000_s1088" type="#_x0000_t202" style="position:absolute;left:2190;top:6284;width:605;height:413;mso-height-percent:200;mso-height-percent:200;mso-width-relative:margin;mso-height-relative:margin" filled="f" stroked="f">
              <v:textbox style="mso-fit-shape-to-text:t">
                <w:txbxContent>
                  <w:p w:rsidR="0018438A" w:rsidRDefault="0018438A" w:rsidP="0018438A">
                    <w:pPr>
                      <w:pStyle w:val="NoSpacing"/>
                      <w:jc w:val="both"/>
                    </w:pPr>
                    <w:r>
                      <w:t>++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89" type="#_x0000_t34" style="position:absolute;left:1511;top:6284;width:439;height:301;rotation:180" o:connectortype="elbow" adj="-345,-472545,-95945">
              <v:stroke endarrow="block"/>
            </v:shape>
            <v:shape id="_x0000_s1090" type="#_x0000_t34" style="position:absolute;left:3053;top:6284;width:322;height:301;flip:y" o:connectortype="elbow" adj="-2281,472545,-204798">
              <v:stroke endarrow="block"/>
            </v:shape>
          </v:group>
        </w:pict>
      </w:r>
      <w:r w:rsidRPr="00DC656A">
        <w:rPr>
          <w:rFonts w:eastAsiaTheme="minorEastAsia" w:cs="Arial"/>
          <w:sz w:val="24"/>
          <w:szCs w:val="24"/>
        </w:rPr>
        <w:t xml:space="preserve">Pembuat nol: </w:t>
      </w:r>
      <m:oMath>
        <m:r>
          <w:rPr>
            <w:rFonts w:ascii="Cambria Math" w:eastAsiaTheme="minorEastAsia" w:cs="Arial"/>
            <w:sz w:val="24"/>
            <w:szCs w:val="24"/>
          </w:rPr>
          <m:t>9</m:t>
        </m:r>
        <m:r>
          <w:rPr>
            <w:rFonts w:ascii="Cambria Math" w:eastAsiaTheme="minorEastAsia" w:cs="Arial"/>
            <w:sz w:val="24"/>
            <w:szCs w:val="24"/>
          </w:rPr>
          <m:t>-</m:t>
        </m:r>
        <m:r>
          <w:rPr>
            <w:rFonts w:ascii="Cambria Math" w:eastAsiaTheme="minorEastAsia" w:cs="Arial"/>
            <w:sz w:val="24"/>
            <w:szCs w:val="24"/>
          </w:rPr>
          <m:t>12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cs="Arial"/>
            <w:sz w:val="24"/>
            <w:szCs w:val="24"/>
          </w:rPr>
          <m:t>=0</m:t>
        </m:r>
        <m:r>
          <w:rPr>
            <w:rFonts w:ascii="Cambria Math" w:eastAsiaTheme="minorEastAsia" w:cs="Arial"/>
            <w:sz w:val="24"/>
            <w:szCs w:val="24"/>
          </w:rPr>
          <m:t>↔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cs="Arial"/>
                <w:sz w:val="24"/>
                <w:szCs w:val="24"/>
              </w:rPr>
              <m:t>12</m:t>
            </m:r>
          </m:den>
        </m:f>
      </m:oMath>
      <w:r w:rsidRPr="00DC656A">
        <w:rPr>
          <w:rFonts w:eastAsiaTheme="minorEastAsia" w:cs="Arial"/>
          <w:sz w:val="24"/>
          <w:szCs w:val="24"/>
        </w:rPr>
        <w:t xml:space="preserve"> dan </w:t>
      </w:r>
      <m:oMath>
        <m:r>
          <w:rPr>
            <w:rFonts w:ascii="Cambria Math" w:eastAsiaTheme="minorEastAsia" w:cs="Arial"/>
            <w:sz w:val="24"/>
            <w:szCs w:val="24"/>
          </w:rPr>
          <m:t>3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eastAsiaTheme="minorEastAsia" w:cs="Arial"/>
            <w:sz w:val="24"/>
            <w:szCs w:val="24"/>
          </w:rPr>
          <m:t>-</m:t>
        </m:r>
        <m:r>
          <w:rPr>
            <w:rFonts w:ascii="Cambria Math" w:eastAsiaTheme="minorEastAsia" w:cs="Arial"/>
            <w:sz w:val="24"/>
            <w:szCs w:val="24"/>
          </w:rPr>
          <m:t>2=0</m:t>
        </m:r>
        <m:r>
          <w:rPr>
            <w:rFonts w:ascii="Cambria Math" w:eastAsiaTheme="minorEastAsia" w:cs="Arial"/>
            <w:sz w:val="24"/>
            <w:szCs w:val="24"/>
          </w:rPr>
          <m:t>↔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cs="Arial"/>
                <w:sz w:val="24"/>
                <w:szCs w:val="24"/>
              </w:rPr>
              <m:t>3</m:t>
            </m:r>
          </m:den>
        </m:f>
      </m:oMath>
    </w:p>
    <w:p w:rsidR="0018438A" w:rsidRPr="00DC656A" w:rsidRDefault="0018438A" w:rsidP="0018438A">
      <w:pPr>
        <w:spacing w:line="360" w:lineRule="auto"/>
        <w:jc w:val="both"/>
        <w:rPr>
          <w:rFonts w:eastAsiaTheme="minorEastAsia" w:cs="Arial"/>
          <w:sz w:val="24"/>
          <w:szCs w:val="24"/>
        </w:rPr>
      </w:pPr>
    </w:p>
    <w:p w:rsidR="0043353A" w:rsidRDefault="0043353A" w:rsidP="0018438A">
      <w:pPr>
        <w:pStyle w:val="ListParagraph"/>
        <w:spacing w:after="0" w:line="360" w:lineRule="auto"/>
        <w:ind w:left="0"/>
        <w:jc w:val="both"/>
        <w:rPr>
          <w:rFonts w:eastAsiaTheme="minorEastAsia" w:cs="Arial"/>
          <w:sz w:val="24"/>
          <w:szCs w:val="24"/>
        </w:rPr>
      </w:pPr>
    </w:p>
    <w:p w:rsidR="0018438A" w:rsidRPr="00DC656A" w:rsidRDefault="0018438A" w:rsidP="0018438A">
      <w:pPr>
        <w:pStyle w:val="ListParagraph"/>
        <w:spacing w:after="0" w:line="360" w:lineRule="auto"/>
        <w:ind w:left="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Maka HP =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eastAsiaTheme="minorEastAsia" w:cs="Arial"/>
                <w:sz w:val="24"/>
                <w:szCs w:val="24"/>
              </w:rPr>
              <m:t>-∞</m:t>
            </m:r>
            <m:r>
              <w:rPr>
                <w:rFonts w:ascii="Cambria Math" w:eastAsiaTheme="minorEastAsia" w:cs="Arial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cs="Arial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="Arial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cs="Arial"/>
                    <w:sz w:val="24"/>
                    <w:szCs w:val="24"/>
                  </w:rPr>
                  <m:t>12</m:t>
                </m:r>
              </m:den>
            </m:f>
            <m:r>
              <w:rPr>
                <w:rFonts w:ascii="Cambria Math" w:eastAsiaTheme="minorEastAsia" w:cs="Arial"/>
                <w:sz w:val="24"/>
                <w:szCs w:val="24"/>
              </w:rPr>
              <m:t>,</m:t>
            </m:r>
            <m:r>
              <w:rPr>
                <w:rFonts w:ascii="Cambria Math" w:eastAsiaTheme="minorEastAsia" w:cs="Arial"/>
                <w:sz w:val="24"/>
                <w:szCs w:val="24"/>
              </w:rPr>
              <m:t>∞</m:t>
            </m:r>
            <m:r>
              <w:rPr>
                <w:rFonts w:ascii="Cambria Math" w:eastAsiaTheme="minorEastAsia" w:cs="Arial"/>
                <w:sz w:val="24"/>
                <w:szCs w:val="24"/>
              </w:rPr>
              <m:t>)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atau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w:rPr>
                <w:rFonts w:ascii="Cambria Math" w:eastAsiaTheme="minorEastAsia" w:cs="Arial"/>
                <w:sz w:val="24"/>
                <w:szCs w:val="24"/>
              </w:rPr>
              <m:t>&lt;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cs="Arial"/>
                    <w:sz w:val="24"/>
                    <w:szCs w:val="24"/>
                  </w:rPr>
                  <m:t>3</m:t>
                </m:r>
              </m:den>
            </m:f>
            <m:r>
              <m:rPr>
                <m:nor/>
              </m:rPr>
              <w:rPr>
                <w:rFonts w:eastAsiaTheme="minorEastAsia" w:cs="Arial"/>
                <w:sz w:val="24"/>
                <w:szCs w:val="24"/>
              </w:rPr>
              <m:t xml:space="preserve"> atau 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w:rPr>
                <w:rFonts w:ascii="Cambria Math" w:eastAsiaTheme="minorEastAsia" w:cs="Arial"/>
                <w:sz w:val="24"/>
                <w:szCs w:val="24"/>
              </w:rPr>
              <m:t>≥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="Arial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cs="Arial"/>
                    <w:sz w:val="24"/>
                    <w:szCs w:val="24"/>
                  </w:rPr>
                  <m:t>12</m:t>
                </m:r>
              </m:den>
            </m:f>
          </m:e>
        </m:d>
      </m:oMath>
    </w:p>
    <w:p w:rsidR="0018438A" w:rsidRPr="00DC656A" w:rsidRDefault="0018438A" w:rsidP="0018438A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DC656A">
        <w:rPr>
          <w:rFonts w:cs="Arial"/>
          <w:b/>
          <w:bCs/>
          <w:sz w:val="24"/>
          <w:szCs w:val="24"/>
        </w:rPr>
        <w:t>Nilai Mutlak, Akar Kuadrat, dan Kuadrat</w:t>
      </w:r>
    </w:p>
    <w:p w:rsidR="0018438A" w:rsidRPr="00DC656A" w:rsidRDefault="0018438A" w:rsidP="0018438A">
      <w:pPr>
        <w:pStyle w:val="ListParagraph"/>
        <w:numPr>
          <w:ilvl w:val="2"/>
          <w:numId w:val="1"/>
        </w:numPr>
        <w:spacing w:line="360" w:lineRule="auto"/>
        <w:ind w:left="720" w:hanging="720"/>
        <w:jc w:val="both"/>
        <w:rPr>
          <w:rFonts w:cs="Arial"/>
          <w:b/>
          <w:sz w:val="24"/>
          <w:szCs w:val="24"/>
        </w:rPr>
      </w:pPr>
      <w:r w:rsidRPr="00DC656A">
        <w:rPr>
          <w:rFonts w:cs="Arial"/>
          <w:b/>
          <w:sz w:val="24"/>
          <w:szCs w:val="24"/>
        </w:rPr>
        <w:t>Nilai mutlak</w:t>
      </w:r>
    </w:p>
    <w:p w:rsidR="0018438A" w:rsidRPr="00DC656A" w:rsidRDefault="0018438A" w:rsidP="0018438A">
      <w:pPr>
        <w:pStyle w:val="ListParagraph"/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Nilai mutlak adalah suatu bilangan real x dinyatakan oleh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>, didefinisikan sebagai</w:t>
      </w:r>
    </w:p>
    <w:p w:rsidR="0018438A" w:rsidRPr="00DC656A" w:rsidRDefault="0018438A" w:rsidP="0018438A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cs="Arial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cs="Arial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cs="Arial"/>
                      <w:sz w:val="24"/>
                      <w:szCs w:val="24"/>
                    </w:rPr>
                    <m:t>≥</m:t>
                  </m:r>
                  <m:r>
                    <w:rPr>
                      <w:rFonts w:ascii="Cambria Math" w:cs="Arial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cs="Arial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cs="Arial"/>
                      <w:sz w:val="24"/>
                      <w:szCs w:val="24"/>
                    </w:rPr>
                    <m:t>&lt;0</m:t>
                  </m:r>
                </m:e>
              </m:eqArr>
            </m:e>
          </m:d>
        </m:oMath>
      </m:oMathPara>
    </w:p>
    <w:p w:rsidR="0018438A" w:rsidRPr="00DC656A" w:rsidRDefault="0018438A" w:rsidP="0018438A">
      <w:pPr>
        <w:pStyle w:val="ListParagraph"/>
        <w:spacing w:line="360" w:lineRule="auto"/>
        <w:ind w:left="0"/>
        <w:jc w:val="both"/>
        <w:rPr>
          <w:rFonts w:eastAsiaTheme="minorEastAsia" w:cs="Arial"/>
          <w:b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t>Contoh:</w:t>
      </w:r>
    </w:p>
    <w:p w:rsidR="0018438A" w:rsidRPr="00DC656A" w:rsidRDefault="0018438A" w:rsidP="0018438A">
      <w:pPr>
        <w:pStyle w:val="ListParagraph"/>
        <w:spacing w:line="360" w:lineRule="auto"/>
        <w:ind w:left="0"/>
        <w:jc w:val="both"/>
        <w:rPr>
          <w:rFonts w:eastAsiaTheme="minorEastAsia" w:cs="Arial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cs="Arial"/>
                <w:sz w:val="24"/>
                <w:szCs w:val="24"/>
              </w:rPr>
              <m:t>10</m:t>
            </m:r>
          </m:e>
        </m:d>
        <m:r>
          <w:rPr>
            <w:rFonts w:ascii="Cambria Math" w:cs="Arial"/>
            <w:sz w:val="24"/>
            <w:szCs w:val="24"/>
          </w:rPr>
          <m:t>=</m:t>
        </m:r>
        <m:r>
          <w:rPr>
            <w:rFonts w:ascii="Cambria Math" w:eastAsiaTheme="minorEastAsia" w:cs="Arial"/>
            <w:sz w:val="24"/>
            <w:szCs w:val="24"/>
          </w:rPr>
          <m:t>10</m:t>
        </m:r>
      </m:oMath>
      <w:r w:rsidRPr="00DC656A">
        <w:rPr>
          <w:rFonts w:eastAsiaTheme="minorEastAsia" w:cs="Arial"/>
          <w:sz w:val="24"/>
          <w:szCs w:val="24"/>
        </w:rPr>
        <w:t xml:space="preserve"> </w:t>
      </w:r>
    </w:p>
    <w:p w:rsidR="0018438A" w:rsidRPr="00DC656A" w:rsidRDefault="0018438A" w:rsidP="0018438A">
      <w:pPr>
        <w:pStyle w:val="ListParagraph"/>
        <w:spacing w:line="360" w:lineRule="auto"/>
        <w:ind w:left="0"/>
        <w:jc w:val="both"/>
        <w:rPr>
          <w:rFonts w:eastAsiaTheme="minorEastAsia" w:cs="Arial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cs="Arial"/>
                <w:sz w:val="24"/>
                <w:szCs w:val="24"/>
              </w:rPr>
              <m:t>-</m:t>
            </m:r>
            <m:r>
              <w:rPr>
                <w:rFonts w:ascii="Cambria Math" w:cs="Arial"/>
                <w:sz w:val="24"/>
                <w:szCs w:val="24"/>
              </w:rPr>
              <m:t>3</m:t>
            </m:r>
          </m:e>
        </m:d>
        <m:r>
          <w:rPr>
            <w:rFonts w:ascii="Cambria Math" w:cs="Arial"/>
            <w:sz w:val="24"/>
            <w:szCs w:val="24"/>
          </w:rPr>
          <m:t>=</m:t>
        </m:r>
        <m:r>
          <w:rPr>
            <w:rFonts w:ascii="Cambria Math" w:cs="Arial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cs="Arial"/>
                <w:sz w:val="24"/>
                <w:szCs w:val="24"/>
              </w:rPr>
              <m:t>-</m:t>
            </m:r>
            <m:r>
              <w:rPr>
                <w:rFonts w:ascii="Cambria Math" w:cs="Arial"/>
                <w:sz w:val="24"/>
                <w:szCs w:val="24"/>
              </w:rPr>
              <m:t>3</m:t>
            </m:r>
          </m:e>
        </m:d>
        <m:r>
          <w:rPr>
            <w:rFonts w:ascii="Cambria Math" w:cs="Arial"/>
            <w:sz w:val="24"/>
            <w:szCs w:val="24"/>
          </w:rPr>
          <m:t>=3</m:t>
        </m:r>
      </m:oMath>
      <w:r w:rsidRPr="00DC656A">
        <w:rPr>
          <w:rFonts w:eastAsiaTheme="minorEastAsia" w:cs="Arial"/>
          <w:sz w:val="24"/>
          <w:szCs w:val="24"/>
        </w:rPr>
        <w:t xml:space="preserve"> </w:t>
      </w:r>
    </w:p>
    <w:p w:rsidR="0018438A" w:rsidRPr="00DC656A" w:rsidRDefault="0018438A" w:rsidP="0018438A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Sifat-sifat harga mutlak:</w:t>
      </w:r>
    </w:p>
    <w:p w:rsidR="0018438A" w:rsidRPr="00DC656A" w:rsidRDefault="0018438A" w:rsidP="0018438A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cs="Arial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  <m:r>
              <w:rPr>
                <w:rFonts w:ascii="Cambria Math" w:cs="Arial"/>
                <w:sz w:val="24"/>
                <w:szCs w:val="24"/>
              </w:rPr>
              <m:t>.</m:t>
            </m:r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d>
        <m:r>
          <w:rPr>
            <w:rFonts w:ascii="Cambria Math" w:cs="Arial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</m:d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d>
      </m:oMath>
    </w:p>
    <w:p w:rsidR="0018438A" w:rsidRPr="00DC656A" w:rsidRDefault="0018438A" w:rsidP="0018438A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cs="Arial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den>
            </m:f>
          </m:e>
        </m:d>
        <m:r>
          <w:rPr>
            <w:rFonts w:asci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</m:d>
          </m:den>
        </m:f>
      </m:oMath>
    </w:p>
    <w:p w:rsidR="0018438A" w:rsidRPr="00DC656A" w:rsidRDefault="0018438A" w:rsidP="0018438A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cs="Arial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  <m:r>
              <w:rPr>
                <w:rFonts w:ascii="Cambria Math" w:cs="Arial"/>
                <w:sz w:val="24"/>
                <w:szCs w:val="24"/>
              </w:rPr>
              <m:t>+</m:t>
            </m:r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d>
        <m:r>
          <w:rPr>
            <w:rFonts w:cs="Arial"/>
            <w:sz w:val="24"/>
            <w:szCs w:val="24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</m:d>
        <m:r>
          <w:rPr>
            <w:rFonts w:ascii="Cambria Math" w:cs="Arial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 xml:space="preserve">   (ketaksamaan segitiga)</w:t>
      </w:r>
    </w:p>
    <w:p w:rsidR="0018438A" w:rsidRPr="00DC656A" w:rsidRDefault="0018438A" w:rsidP="0018438A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cs="Arial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  <m:r>
              <w:rPr>
                <w:rFonts w:cs="Arial"/>
                <w:sz w:val="24"/>
                <w:szCs w:val="24"/>
              </w:rPr>
              <m:t>-</m:t>
            </m:r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d>
        <m:r>
          <w:rPr>
            <w:rFonts w:cs="Arial"/>
            <w:sz w:val="24"/>
            <w:szCs w:val="24"/>
          </w:rPr>
          <m:t>≥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</m:d>
            <m:r>
              <w:rPr>
                <w:rFonts w:cs="Arial"/>
                <w:sz w:val="24"/>
                <w:szCs w:val="24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</m:d>
          </m:e>
        </m:d>
      </m:oMath>
    </w:p>
    <w:p w:rsidR="0018438A" w:rsidRPr="00DC656A" w:rsidRDefault="0018438A" w:rsidP="0018438A">
      <w:pPr>
        <w:spacing w:line="360" w:lineRule="auto"/>
        <w:ind w:firstLine="360"/>
        <w:jc w:val="both"/>
        <w:rPr>
          <w:rFonts w:cs="Arial"/>
          <w:b/>
          <w:sz w:val="24"/>
          <w:szCs w:val="24"/>
        </w:rPr>
      </w:pPr>
      <w:r w:rsidRPr="00DC656A">
        <w:rPr>
          <w:rFonts w:cs="Arial"/>
          <w:b/>
          <w:sz w:val="24"/>
          <w:szCs w:val="24"/>
        </w:rPr>
        <w:t>Ketaksamaan yang menyangkut nilai mutlak</w:t>
      </w:r>
      <w:r w:rsidR="0043353A">
        <w:rPr>
          <w:rFonts w:cs="Arial"/>
          <w:b/>
          <w:sz w:val="24"/>
          <w:szCs w:val="24"/>
        </w:rPr>
        <w:t xml:space="preserve"> </w:t>
      </w:r>
      <w:r w:rsidR="0043353A" w:rsidRPr="0043353A">
        <w:rPr>
          <w:rFonts w:cs="Arial"/>
          <w:b/>
          <w:sz w:val="24"/>
          <w:szCs w:val="24"/>
        </w:rPr>
        <w:t xml:space="preserve">Jika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a≥0</m:t>
        </m:r>
      </m:oMath>
      <w:r w:rsidR="0043353A" w:rsidRPr="0043353A">
        <w:rPr>
          <w:rFonts w:eastAsiaTheme="minorEastAsia" w:cs="Arial"/>
          <w:b/>
          <w:sz w:val="24"/>
          <w:szCs w:val="24"/>
        </w:rPr>
        <w:t xml:space="preserve"> maka</w:t>
      </w:r>
    </w:p>
    <w:p w:rsidR="0018438A" w:rsidRPr="00DC656A" w:rsidRDefault="0018438A" w:rsidP="0018438A">
      <w:p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cs="Arial"/>
              <w:sz w:val="24"/>
              <w:szCs w:val="24"/>
            </w:rPr>
            <m:t>&lt;</m:t>
          </m:r>
          <m:r>
            <w:rPr>
              <w:rFonts w:ascii="Cambria Math" w:hAnsi="Cambria Math" w:cs="Arial"/>
              <w:sz w:val="24"/>
              <w:szCs w:val="24"/>
            </w:rPr>
            <m:t>a</m:t>
          </m:r>
          <m:r>
            <w:rPr>
              <w:rFonts w:ascii="Cambria Math" w:cs="Arial"/>
              <w:sz w:val="24"/>
              <w:szCs w:val="24"/>
            </w:rPr>
            <m:t>↔-</m:t>
          </m:r>
          <m:r>
            <w:rPr>
              <w:rFonts w:ascii="Cambria Math" w:hAnsi="Cambria Math" w:cs="Arial"/>
              <w:sz w:val="24"/>
              <w:szCs w:val="24"/>
            </w:rPr>
            <m:t>a</m:t>
          </m:r>
          <m:r>
            <w:rPr>
              <w:rFonts w:ascii="Cambria Math" w:cs="Arial"/>
              <w:sz w:val="24"/>
              <w:szCs w:val="24"/>
            </w:rPr>
            <m:t>&lt;</m:t>
          </m:r>
          <m:r>
            <w:rPr>
              <w:rFonts w:ascii="Cambria Math" w:hAnsi="Cambria Math" w:cs="Arial"/>
              <w:sz w:val="24"/>
              <w:szCs w:val="24"/>
            </w:rPr>
            <m:t>x</m:t>
          </m:r>
          <m:r>
            <w:rPr>
              <w:rFonts w:ascii="Cambria Math" w:cs="Arial"/>
              <w:sz w:val="24"/>
              <w:szCs w:val="24"/>
            </w:rPr>
            <m:t>&lt;</m:t>
          </m:r>
          <m:r>
            <w:rPr>
              <w:rFonts w:ascii="Cambria Math" w:hAnsi="Cambria Math" w:cs="Arial"/>
              <w:sz w:val="24"/>
              <w:szCs w:val="24"/>
            </w:rPr>
            <m:t>a</m:t>
          </m:r>
        </m:oMath>
      </m:oMathPara>
    </w:p>
    <w:p w:rsidR="0018438A" w:rsidRPr="00DC656A" w:rsidRDefault="0018438A" w:rsidP="0018438A">
      <w:pPr>
        <w:spacing w:line="360" w:lineRule="auto"/>
        <w:ind w:left="360"/>
        <w:jc w:val="both"/>
        <w:rPr>
          <w:rFonts w:cs="Arial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cs="Arial"/>
              <w:sz w:val="24"/>
              <w:szCs w:val="24"/>
            </w:rPr>
            <m:t>&gt;</m:t>
          </m:r>
          <m:r>
            <w:rPr>
              <w:rFonts w:ascii="Cambria Math" w:hAnsi="Cambria Math" w:cs="Arial"/>
              <w:sz w:val="24"/>
              <w:szCs w:val="24"/>
            </w:rPr>
            <m:t>a</m:t>
          </m:r>
          <m:r>
            <w:rPr>
              <w:rFonts w:ascii="Cambria Math" w:cs="Arial"/>
              <w:sz w:val="24"/>
              <w:szCs w:val="24"/>
            </w:rPr>
            <m:t>↔</m:t>
          </m:r>
          <m:r>
            <w:rPr>
              <w:rFonts w:ascii="Cambria Math" w:hAnsi="Cambria Math" w:cs="Arial"/>
              <w:sz w:val="24"/>
              <w:szCs w:val="24"/>
            </w:rPr>
            <m:t>x</m:t>
          </m:r>
          <m:r>
            <w:rPr>
              <w:rFonts w:ascii="Cambria Math" w:cs="Arial"/>
              <w:sz w:val="24"/>
              <w:szCs w:val="24"/>
            </w:rPr>
            <m:t>&lt;</m:t>
          </m:r>
          <m:r>
            <w:rPr>
              <w:rFonts w:ascii="Cambria Math" w:cs="Arial"/>
              <w:sz w:val="24"/>
              <w:szCs w:val="24"/>
            </w:rPr>
            <m:t>-</m:t>
          </m:r>
          <m:r>
            <w:rPr>
              <w:rFonts w:ascii="Cambria Math" w:hAnsi="Cambria Math" w:cs="Arial"/>
              <w:sz w:val="24"/>
              <w:szCs w:val="24"/>
            </w:rPr>
            <m:t>a</m:t>
          </m:r>
          <m:r>
            <w:rPr>
              <w:rFonts w:ascii="Cambria Math" w:cs="Arial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cs="Arial"/>
              <w:sz w:val="24"/>
              <w:szCs w:val="24"/>
            </w:rPr>
            <m:t>atau</m:t>
          </m:r>
          <m:r>
            <w:rPr>
              <w:rFonts w:ascii="Cambria Math" w:cs="Arial"/>
              <w:sz w:val="24"/>
              <w:szCs w:val="24"/>
            </w:rPr>
            <m:t xml:space="preserve"> </m:t>
          </m:r>
          <m:r>
            <w:rPr>
              <w:rFonts w:ascii="Cambria Math" w:hAnsi="Cambria Math" w:cs="Arial"/>
              <w:sz w:val="24"/>
              <w:szCs w:val="24"/>
            </w:rPr>
            <m:t>x</m:t>
          </m:r>
          <m:r>
            <w:rPr>
              <w:rFonts w:ascii="Cambria Math" w:cs="Arial"/>
              <w:sz w:val="24"/>
              <w:szCs w:val="24"/>
            </w:rPr>
            <m:t>&gt;</m:t>
          </m:r>
          <m:r>
            <w:rPr>
              <w:rFonts w:ascii="Cambria Math" w:hAnsi="Cambria Math" w:cs="Arial"/>
              <w:sz w:val="24"/>
              <w:szCs w:val="24"/>
            </w:rPr>
            <m:t>a</m:t>
          </m:r>
        </m:oMath>
      </m:oMathPara>
    </w:p>
    <w:p w:rsidR="0018438A" w:rsidRPr="00DC656A" w:rsidRDefault="0018438A" w:rsidP="0018438A">
      <w:pPr>
        <w:spacing w:line="360" w:lineRule="auto"/>
        <w:ind w:left="360"/>
        <w:jc w:val="both"/>
        <w:rPr>
          <w:rFonts w:eastAsiaTheme="minorEastAsia" w:cs="Arial"/>
          <w:b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lastRenderedPageBreak/>
        <w:t>Contoh:</w:t>
      </w:r>
    </w:p>
    <w:p w:rsidR="0018438A" w:rsidRPr="00DC656A" w:rsidRDefault="0018438A" w:rsidP="0018438A">
      <w:p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Tentukan himpunan penyelesaian dari ketaksamaan: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cs="Arial"/>
                <w:sz w:val="24"/>
                <w:szCs w:val="24"/>
              </w:rPr>
              <m:t>+7</m:t>
            </m:r>
          </m:e>
        </m:d>
        <m:r>
          <w:rPr>
            <w:rFonts w:ascii="Cambria Math" w:eastAsiaTheme="minorEastAsia" w:cs="Arial"/>
            <w:sz w:val="24"/>
            <w:szCs w:val="24"/>
          </w:rPr>
          <m:t>≥</m:t>
        </m:r>
        <m:r>
          <w:rPr>
            <w:rFonts w:ascii="Cambria Math" w:eastAsiaTheme="minorEastAsia" w:cs="Arial"/>
            <w:sz w:val="24"/>
            <w:szCs w:val="24"/>
          </w:rPr>
          <m:t>2</m:t>
        </m:r>
      </m:oMath>
    </w:p>
    <w:p w:rsidR="0018438A" w:rsidRPr="00DC656A" w:rsidRDefault="0018438A" w:rsidP="0018438A">
      <w:pPr>
        <w:spacing w:line="360" w:lineRule="auto"/>
        <w:ind w:left="360"/>
        <w:jc w:val="both"/>
        <w:rPr>
          <w:rFonts w:eastAsiaTheme="minorEastAsia" w:cs="Arial"/>
          <w:b/>
          <w:sz w:val="24"/>
          <w:szCs w:val="24"/>
        </w:rPr>
      </w:pPr>
      <w:r w:rsidRPr="00DC656A">
        <w:rPr>
          <w:rFonts w:eastAsiaTheme="minorEastAsia" w:cs="Arial"/>
          <w:b/>
          <w:sz w:val="24"/>
          <w:szCs w:val="24"/>
        </w:rPr>
        <w:t xml:space="preserve">Jawab: </w:t>
      </w:r>
    </w:p>
    <w:p w:rsidR="0018438A" w:rsidRPr="00DC656A" w:rsidRDefault="0018438A" w:rsidP="0018438A">
      <w:p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karena pada soal tanda pertidaksamaan </w:t>
      </w:r>
      <m:oMath>
        <m:r>
          <w:rPr>
            <w:rFonts w:eastAsiaTheme="minorEastAsia" w:cs="Arial"/>
            <w:sz w:val="24"/>
            <w:szCs w:val="24"/>
          </w:rPr>
          <m:t>≥</m:t>
        </m:r>
      </m:oMath>
      <w:r w:rsidRPr="00DC656A">
        <w:rPr>
          <w:rFonts w:eastAsiaTheme="minorEastAsia" w:cs="Arial"/>
          <w:sz w:val="24"/>
          <w:szCs w:val="24"/>
        </w:rPr>
        <w:t xml:space="preserve"> maka ketaksamaan di atas menjadi</w:t>
      </w:r>
    </w:p>
    <w:p w:rsidR="0018438A" w:rsidRPr="00DC656A" w:rsidRDefault="0018438A" w:rsidP="0018438A">
      <w:p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cs="Arial"/>
            <w:sz w:val="24"/>
            <w:szCs w:val="24"/>
          </w:rPr>
          <m:t>+7</m:t>
        </m:r>
        <m:r>
          <w:rPr>
            <w:rFonts w:ascii="Cambria Math" w:eastAsiaTheme="minorEastAsia" w:cs="Arial"/>
            <w:sz w:val="24"/>
            <w:szCs w:val="24"/>
          </w:rPr>
          <m:t>≤-</m:t>
        </m:r>
        <m:r>
          <w:rPr>
            <w:rFonts w:ascii="Cambria Math" w:eastAsiaTheme="minorEastAsia" w:cs="Arial"/>
            <w:sz w:val="24"/>
            <w:szCs w:val="24"/>
          </w:rPr>
          <m:t>2</m:t>
        </m:r>
      </m:oMath>
      <w:r w:rsidRPr="00DC656A">
        <w:rPr>
          <w:rFonts w:eastAsiaTheme="minorEastAsia" w:cs="Arial"/>
          <w:sz w:val="24"/>
          <w:szCs w:val="24"/>
        </w:rPr>
        <w:t xml:space="preserve"> atau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cs="Arial"/>
            <w:sz w:val="24"/>
            <w:szCs w:val="24"/>
          </w:rPr>
          <m:t>+7</m:t>
        </m:r>
        <m:r>
          <w:rPr>
            <w:rFonts w:ascii="Cambria Math" w:eastAsiaTheme="minorEastAsia" w:cs="Arial"/>
            <w:sz w:val="24"/>
            <w:szCs w:val="24"/>
          </w:rPr>
          <m:t>≥</m:t>
        </m:r>
        <m:r>
          <w:rPr>
            <w:rFonts w:ascii="Cambria Math" w:eastAsiaTheme="minorEastAsia" w:cs="Arial"/>
            <w:sz w:val="24"/>
            <w:szCs w:val="24"/>
          </w:rPr>
          <m:t>2</m:t>
        </m:r>
      </m:oMath>
    </w:p>
    <w:p w:rsidR="0018438A" w:rsidRPr="00DC656A" w:rsidRDefault="0018438A" w:rsidP="0018438A">
      <w:pPr>
        <w:spacing w:line="360" w:lineRule="auto"/>
        <w:ind w:firstLine="360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Maka untuk menentukan himpunan penyelesaiannya adalah dengan menyelesaikan kedua pertidaksamaan tersebut.</w:t>
      </w:r>
    </w:p>
    <w:p w:rsidR="0018438A" w:rsidRPr="00DC656A" w:rsidRDefault="0018438A" w:rsidP="0018438A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cs="Arial"/>
            <w:sz w:val="24"/>
            <w:szCs w:val="24"/>
          </w:rPr>
          <m:t>+7+2</m:t>
        </m:r>
        <m:r>
          <w:rPr>
            <w:rFonts w:ascii="Cambria Math" w:eastAsiaTheme="minorEastAsia" w:cs="Arial"/>
            <w:sz w:val="24"/>
            <w:szCs w:val="24"/>
          </w:rPr>
          <m:t>≤</m:t>
        </m:r>
        <m:r>
          <w:rPr>
            <w:rFonts w:ascii="Cambria Math" w:eastAsiaTheme="minorEastAsia" w:cs="Arial"/>
            <w:sz w:val="24"/>
            <w:szCs w:val="24"/>
          </w:rPr>
          <m:t>0</m:t>
        </m:r>
        <m:r>
          <w:rPr>
            <w:rFonts w:ascii="Cambria Math" w:eastAsiaTheme="minorEastAsia" w:cs="Arial"/>
            <w:sz w:val="24"/>
            <w:szCs w:val="24"/>
          </w:rPr>
          <m:t>↔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w:rPr>
                <w:rFonts w:ascii="Cambria Math" w:eastAsiaTheme="minorEastAsia" w:cs="Arial"/>
                <w:sz w:val="24"/>
                <w:szCs w:val="24"/>
              </w:rPr>
              <m:t>+18</m:t>
            </m:r>
          </m:num>
          <m:den>
            <m:r>
              <w:rPr>
                <w:rFonts w:ascii="Cambria Math" w:eastAsiaTheme="minorEastAsia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cs="Arial"/>
            <w:sz w:val="24"/>
            <w:szCs w:val="24"/>
          </w:rPr>
          <m:t>≤</m:t>
        </m:r>
        <m:r>
          <w:rPr>
            <w:rFonts w:ascii="Cambria Math" w:eastAsiaTheme="minorEastAsia" w:cs="Arial"/>
            <w:sz w:val="24"/>
            <w:szCs w:val="24"/>
          </w:rPr>
          <m:t>0</m:t>
        </m:r>
        <m:r>
          <w:rPr>
            <w:rFonts w:ascii="Cambria Math" w:eastAsiaTheme="minorEastAsia" w:cs="Arial"/>
            <w:sz w:val="24"/>
            <w:szCs w:val="24"/>
          </w:rPr>
          <m:t>↔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cs="Arial"/>
            <w:sz w:val="24"/>
            <w:szCs w:val="24"/>
          </w:rPr>
          <m:t>+18</m:t>
        </m:r>
        <m:r>
          <w:rPr>
            <w:rFonts w:ascii="Cambria Math" w:eastAsiaTheme="minorEastAsia" w:cs="Arial"/>
            <w:sz w:val="24"/>
            <w:szCs w:val="24"/>
          </w:rPr>
          <m:t>≤</m:t>
        </m:r>
        <m:r>
          <w:rPr>
            <w:rFonts w:ascii="Cambria Math" w:eastAsiaTheme="minorEastAsia" w:cs="Arial"/>
            <w:sz w:val="24"/>
            <w:szCs w:val="24"/>
          </w:rPr>
          <m:t>0</m:t>
        </m:r>
        <m:r>
          <w:rPr>
            <w:rFonts w:ascii="Cambria Math" w:eastAsiaTheme="minorEastAsia" w:cs="Arial"/>
            <w:sz w:val="24"/>
            <w:szCs w:val="24"/>
          </w:rPr>
          <m:t>↔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cs="Arial"/>
            <w:sz w:val="24"/>
            <w:szCs w:val="24"/>
          </w:rPr>
          <m:t>≤-</m:t>
        </m:r>
        <m:r>
          <w:rPr>
            <w:rFonts w:ascii="Cambria Math" w:eastAsiaTheme="minorEastAsia" w:cs="Arial"/>
            <w:sz w:val="24"/>
            <w:szCs w:val="24"/>
          </w:rPr>
          <m:t>18</m:t>
        </m:r>
      </m:oMath>
    </w:p>
    <w:p w:rsidR="0018438A" w:rsidRPr="00DC656A" w:rsidRDefault="0018438A" w:rsidP="0018438A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cs="Arial"/>
            <w:sz w:val="24"/>
            <w:szCs w:val="24"/>
          </w:rPr>
          <m:t>+7</m:t>
        </m:r>
        <m:r>
          <w:rPr>
            <w:rFonts w:ascii="Cambria Math" w:eastAsiaTheme="minorEastAsia" w:cs="Arial"/>
            <w:sz w:val="24"/>
            <w:szCs w:val="24"/>
          </w:rPr>
          <m:t>-</m:t>
        </m:r>
        <m:r>
          <w:rPr>
            <w:rFonts w:ascii="Cambria Math" w:eastAsiaTheme="minorEastAsia" w:cs="Arial"/>
            <w:sz w:val="24"/>
            <w:szCs w:val="24"/>
          </w:rPr>
          <m:t>2</m:t>
        </m:r>
        <m:r>
          <w:rPr>
            <w:rFonts w:ascii="Cambria Math" w:eastAsiaTheme="minorEastAsia" w:cs="Arial"/>
            <w:sz w:val="24"/>
            <w:szCs w:val="24"/>
          </w:rPr>
          <m:t>≥</m:t>
        </m:r>
        <m:r>
          <w:rPr>
            <w:rFonts w:ascii="Cambria Math" w:eastAsiaTheme="minorEastAsia" w:cs="Arial"/>
            <w:sz w:val="24"/>
            <w:szCs w:val="24"/>
          </w:rPr>
          <m:t>0</m:t>
        </m:r>
        <m:r>
          <w:rPr>
            <w:rFonts w:ascii="Cambria Math" w:eastAsiaTheme="minorEastAsia" w:cs="Arial"/>
            <w:sz w:val="24"/>
            <w:szCs w:val="24"/>
          </w:rPr>
          <m:t>↔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w:rPr>
                <w:rFonts w:ascii="Cambria Math" w:eastAsiaTheme="minorEastAsia" w:cs="Arial"/>
                <w:sz w:val="24"/>
                <w:szCs w:val="24"/>
              </w:rPr>
              <m:t>+10</m:t>
            </m:r>
          </m:num>
          <m:den>
            <m:r>
              <w:rPr>
                <w:rFonts w:ascii="Cambria Math" w:eastAsiaTheme="minorEastAsia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cs="Arial"/>
            <w:sz w:val="24"/>
            <w:szCs w:val="24"/>
          </w:rPr>
          <m:t>≥</m:t>
        </m:r>
        <m:r>
          <w:rPr>
            <w:rFonts w:ascii="Cambria Math" w:eastAsiaTheme="minorEastAsia" w:cs="Arial"/>
            <w:sz w:val="24"/>
            <w:szCs w:val="24"/>
          </w:rPr>
          <m:t>0</m:t>
        </m:r>
        <m:r>
          <w:rPr>
            <w:rFonts w:ascii="Cambria Math" w:eastAsiaTheme="minorEastAsia" w:cs="Arial"/>
            <w:sz w:val="24"/>
            <w:szCs w:val="24"/>
          </w:rPr>
          <m:t>↔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cs="Arial"/>
            <w:sz w:val="24"/>
            <w:szCs w:val="24"/>
          </w:rPr>
          <m:t>+10</m:t>
        </m:r>
        <m:r>
          <w:rPr>
            <w:rFonts w:ascii="Cambria Math" w:eastAsiaTheme="minorEastAsia" w:cs="Arial"/>
            <w:sz w:val="24"/>
            <w:szCs w:val="24"/>
          </w:rPr>
          <m:t>≥</m:t>
        </m:r>
        <m:r>
          <w:rPr>
            <w:rFonts w:ascii="Cambria Math" w:eastAsiaTheme="minorEastAsia" w:cs="Arial"/>
            <w:sz w:val="24"/>
            <w:szCs w:val="24"/>
          </w:rPr>
          <m:t>0</m:t>
        </m:r>
        <m:r>
          <w:rPr>
            <w:rFonts w:ascii="Cambria Math" w:eastAsiaTheme="minorEastAsia" w:cs="Arial"/>
            <w:sz w:val="24"/>
            <w:szCs w:val="24"/>
          </w:rPr>
          <m:t>↔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cs="Arial"/>
            <w:sz w:val="24"/>
            <w:szCs w:val="24"/>
          </w:rPr>
          <m:t>≥-</m:t>
        </m:r>
        <m:r>
          <w:rPr>
            <w:rFonts w:ascii="Cambria Math" w:eastAsiaTheme="minorEastAsia" w:cs="Arial"/>
            <w:sz w:val="24"/>
            <w:szCs w:val="24"/>
          </w:rPr>
          <m:t>10</m:t>
        </m:r>
      </m:oMath>
    </w:p>
    <w:p w:rsidR="0018438A" w:rsidRPr="00DC656A" w:rsidRDefault="0018438A" w:rsidP="0018438A">
      <w:pPr>
        <w:pStyle w:val="ListParagraph"/>
        <w:spacing w:line="360" w:lineRule="auto"/>
        <w:ind w:left="360"/>
        <w:jc w:val="both"/>
        <w:rPr>
          <w:rFonts w:cs="Arial"/>
          <w:b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Maka HP = </w:t>
      </w:r>
      <m:oMath>
        <m:d>
          <m:dPr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eastAsiaTheme="minorEastAsia" w:cs="Arial"/>
                <w:sz w:val="24"/>
                <w:szCs w:val="24"/>
              </w:rPr>
              <m:t>-∞</m:t>
            </m:r>
            <m:r>
              <w:rPr>
                <w:rFonts w:ascii="Cambria Math" w:eastAsiaTheme="minorEastAsia" w:cs="Arial"/>
                <w:sz w:val="24"/>
                <w:szCs w:val="24"/>
              </w:rPr>
              <m:t>,</m:t>
            </m:r>
            <m:r>
              <w:rPr>
                <w:rFonts w:eastAsiaTheme="minorEastAsia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cs="Arial"/>
                <w:sz w:val="24"/>
                <w:szCs w:val="24"/>
              </w:rPr>
              <m:t>18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∪</m:t>
        </m:r>
        <m:r>
          <w:rPr>
            <w:rFonts w:ascii="Cambria Math" w:eastAsiaTheme="minorEastAsia" w:cs="Arial"/>
            <w:sz w:val="24"/>
            <w:szCs w:val="24"/>
          </w:rPr>
          <m:t>[</m:t>
        </m:r>
        <m:r>
          <w:rPr>
            <w:rFonts w:eastAsiaTheme="minorEastAsia" w:cs="Arial"/>
            <w:sz w:val="24"/>
            <w:szCs w:val="24"/>
          </w:rPr>
          <m:t>-</m:t>
        </m:r>
        <m:r>
          <w:rPr>
            <w:rFonts w:ascii="Cambria Math" w:eastAsiaTheme="minorEastAsia" w:cs="Arial"/>
            <w:sz w:val="24"/>
            <w:szCs w:val="24"/>
          </w:rPr>
          <m:t>10,</m:t>
        </m:r>
        <m:r>
          <w:rPr>
            <w:rFonts w:eastAsiaTheme="minorEastAsia" w:cs="Arial"/>
            <w:sz w:val="24"/>
            <w:szCs w:val="24"/>
          </w:rPr>
          <m:t>∞</m:t>
        </m:r>
        <m:r>
          <w:rPr>
            <w:rFonts w:ascii="Cambria Math" w:eastAsiaTheme="minorEastAsia" w:cs="Arial"/>
            <w:sz w:val="24"/>
            <w:szCs w:val="24"/>
          </w:rPr>
          <m:t>)</m:t>
        </m:r>
      </m:oMath>
      <w:r w:rsidRPr="00DC656A">
        <w:rPr>
          <w:rFonts w:eastAsiaTheme="minorEastAsia" w:cs="Arial"/>
          <w:sz w:val="24"/>
          <w:szCs w:val="24"/>
        </w:rPr>
        <w:t xml:space="preserve"> atau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w:rPr>
                <w:rFonts w:eastAsiaTheme="minorEastAsia" w:cs="Arial"/>
                <w:sz w:val="24"/>
                <w:szCs w:val="24"/>
              </w:rPr>
              <m:t>≤-</m:t>
            </m:r>
            <m:r>
              <w:rPr>
                <w:rFonts w:ascii="Cambria Math" w:eastAsiaTheme="minorEastAsia" w:cs="Arial"/>
                <w:sz w:val="24"/>
                <w:szCs w:val="24"/>
              </w:rPr>
              <m:t xml:space="preserve">18 </m:t>
            </m:r>
            <m:r>
              <m:rPr>
                <m:nor/>
              </m:rPr>
              <w:rPr>
                <w:rFonts w:eastAsiaTheme="minorEastAsia" w:cs="Arial"/>
                <w:sz w:val="24"/>
                <w:szCs w:val="24"/>
              </w:rPr>
              <m:t>atau</m:t>
            </m:r>
            <m:r>
              <w:rPr>
                <w:rFonts w:ascii="Cambria Math" w:eastAsiaTheme="minorEastAsia" w:cs="Arial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w:rPr>
                <w:rFonts w:eastAsiaTheme="minorEastAsia" w:cs="Arial"/>
                <w:sz w:val="24"/>
                <w:szCs w:val="24"/>
              </w:rPr>
              <m:t>≥-</m:t>
            </m:r>
            <m:r>
              <w:rPr>
                <w:rFonts w:ascii="Cambria Math" w:eastAsiaTheme="minorEastAsia" w:cs="Arial"/>
                <w:sz w:val="24"/>
                <w:szCs w:val="24"/>
              </w:rPr>
              <m:t>10</m:t>
            </m:r>
          </m:e>
        </m:d>
      </m:oMath>
    </w:p>
    <w:p w:rsidR="0018438A" w:rsidRPr="00DC656A" w:rsidRDefault="0018438A" w:rsidP="0018438A">
      <w:pPr>
        <w:pStyle w:val="ListParagraph"/>
        <w:numPr>
          <w:ilvl w:val="2"/>
          <w:numId w:val="1"/>
        </w:numPr>
        <w:spacing w:line="360" w:lineRule="auto"/>
        <w:ind w:left="720" w:hanging="720"/>
        <w:jc w:val="both"/>
        <w:rPr>
          <w:rFonts w:cs="Arial"/>
          <w:b/>
          <w:sz w:val="24"/>
          <w:szCs w:val="24"/>
        </w:rPr>
      </w:pPr>
      <w:r w:rsidRPr="00DC656A">
        <w:rPr>
          <w:rFonts w:cs="Arial"/>
          <w:b/>
          <w:sz w:val="24"/>
          <w:szCs w:val="24"/>
        </w:rPr>
        <w:t>Akar Kuadrat</w:t>
      </w:r>
    </w:p>
    <w:p w:rsidR="0018438A" w:rsidRPr="00DC656A" w:rsidRDefault="0018438A" w:rsidP="0018438A">
      <w:pPr>
        <w:pStyle w:val="ListParagraph"/>
        <w:spacing w:line="360" w:lineRule="auto"/>
        <w:jc w:val="both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Setiap bilangan positif mempunyai dua akar kuadrat. </w:t>
      </w:r>
    </w:p>
    <w:p w:rsidR="0018438A" w:rsidRPr="00DC656A" w:rsidRDefault="0018438A" w:rsidP="0018438A">
      <w:pPr>
        <w:pStyle w:val="ListParagraph"/>
        <w:spacing w:line="360" w:lineRule="auto"/>
        <w:jc w:val="both"/>
        <w:rPr>
          <w:rFonts w:eastAsiaTheme="minorEastAsia" w:cs="Arial"/>
          <w:sz w:val="24"/>
          <w:szCs w:val="24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cs="Arial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</m:oMath>
      </m:oMathPara>
    </w:p>
    <w:p w:rsidR="0018438A" w:rsidRPr="00DC656A" w:rsidRDefault="0018438A" w:rsidP="0018438A">
      <w:pPr>
        <w:pStyle w:val="ListParagraph"/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Contoh:</w:t>
      </w:r>
    </w:p>
    <w:p w:rsidR="0018438A" w:rsidRPr="00DC656A" w:rsidRDefault="0018438A" w:rsidP="0018438A">
      <w:pPr>
        <w:pStyle w:val="ListParagraph"/>
        <w:spacing w:line="360" w:lineRule="auto"/>
        <w:ind w:left="1080"/>
        <w:jc w:val="both"/>
        <w:rPr>
          <w:rFonts w:eastAsiaTheme="minorEastAsia" w:cs="Arial"/>
          <w:sz w:val="24"/>
          <w:szCs w:val="24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cs="Arial"/>
                  <w:sz w:val="24"/>
                  <w:szCs w:val="24"/>
                </w:rPr>
                <m:t>16</m:t>
              </m:r>
            </m:e>
          </m:rad>
          <m:r>
            <w:rPr>
              <w:rFonts w:ascii="Cambria Math" w:cs="Arial"/>
              <w:sz w:val="24"/>
              <w:szCs w:val="24"/>
            </w:rPr>
            <m:t>=4</m:t>
          </m:r>
        </m:oMath>
      </m:oMathPara>
    </w:p>
    <w:p w:rsidR="0018438A" w:rsidRPr="00DC656A" w:rsidRDefault="0018438A" w:rsidP="0018438A">
      <w:pPr>
        <w:spacing w:line="360" w:lineRule="auto"/>
        <w:ind w:left="720"/>
        <w:jc w:val="both"/>
        <w:rPr>
          <w:rFonts w:cs="Arial"/>
          <w:sz w:val="24"/>
          <w:szCs w:val="24"/>
        </w:rPr>
      </w:pPr>
      <w:r w:rsidRPr="00DC656A">
        <w:rPr>
          <w:rFonts w:cs="Arial"/>
          <w:sz w:val="24"/>
          <w:szCs w:val="24"/>
        </w:rPr>
        <w:t xml:space="preserve">Tetapi Solusi dari persamaan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cs="Arial"/>
                <w:sz w:val="24"/>
                <w:szCs w:val="24"/>
              </w:rPr>
              <m:t>2</m:t>
            </m:r>
          </m:sup>
        </m:sSup>
        <m:r>
          <w:rPr>
            <w:rFonts w:cs="Arial"/>
            <w:sz w:val="24"/>
            <w:szCs w:val="24"/>
          </w:rPr>
          <m:t>-</m:t>
        </m:r>
        <m:r>
          <w:rPr>
            <w:rFonts w:ascii="Cambria Math" w:cs="Arial"/>
            <w:sz w:val="24"/>
            <w:szCs w:val="24"/>
          </w:rPr>
          <m:t>4=0</m:t>
        </m:r>
      </m:oMath>
    </w:p>
    <w:p w:rsidR="0018438A" w:rsidRPr="00DC656A" w:rsidRDefault="0018438A" w:rsidP="0018438A">
      <w:pPr>
        <w:pStyle w:val="ListParagraph"/>
        <w:spacing w:line="360" w:lineRule="auto"/>
        <w:ind w:left="1080"/>
        <w:jc w:val="both"/>
        <w:rPr>
          <w:rFonts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cs="Arial"/>
              <w:sz w:val="24"/>
              <w:szCs w:val="24"/>
            </w:rPr>
            <m:t>-</m:t>
          </m:r>
          <m:r>
            <w:rPr>
              <w:rFonts w:ascii="Cambria Math" w:cs="Arial"/>
              <w:sz w:val="24"/>
              <w:szCs w:val="24"/>
            </w:rPr>
            <m:t>4=0</m:t>
          </m:r>
          <m:r>
            <w:rPr>
              <w:rFonts w:ascii="Cambria Math" w:cs="Arial"/>
              <w:sz w:val="24"/>
              <w:szCs w:val="24"/>
            </w:rPr>
            <m:t>↔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cs="Arial"/>
              <w:sz w:val="24"/>
              <w:szCs w:val="24"/>
            </w:rPr>
            <m:t>=4</m:t>
          </m:r>
          <m:r>
            <w:rPr>
              <w:rFonts w:ascii="Cambria Math" w:cs="Arial"/>
              <w:sz w:val="24"/>
              <w:szCs w:val="24"/>
            </w:rPr>
            <m:t>↔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cs="Arial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cs="Arial"/>
                  <w:sz w:val="24"/>
                  <w:szCs w:val="24"/>
                </w:rPr>
                <m:t>4</m:t>
              </m:r>
            </m:e>
          </m:rad>
          <m:r>
            <w:rPr>
              <w:rFonts w:ascii="Cambria Math" w:eastAsiaTheme="minorEastAsia" w:cs="Arial"/>
              <w:sz w:val="24"/>
              <w:szCs w:val="24"/>
            </w:rPr>
            <m:t>↔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x</m:t>
          </m:r>
          <m:r>
            <w:rPr>
              <w:rFonts w:ascii="Cambria Math" w:eastAsiaTheme="minorEastAsia" w:cs="Arial"/>
              <w:sz w:val="24"/>
              <w:szCs w:val="24"/>
            </w:rPr>
            <m:t>=</m:t>
          </m:r>
          <m:r>
            <w:rPr>
              <w:rFonts w:ascii="Cambria Math" w:eastAsiaTheme="minorEastAsia" w:cs="Arial"/>
              <w:sz w:val="24"/>
              <w:szCs w:val="24"/>
            </w:rPr>
            <m:t>±</m:t>
          </m:r>
          <m:r>
            <w:rPr>
              <w:rFonts w:ascii="Cambria Math" w:eastAsiaTheme="minorEastAsia" w:cs="Arial"/>
              <w:sz w:val="24"/>
              <w:szCs w:val="24"/>
            </w:rPr>
            <m:t>2</m:t>
          </m:r>
        </m:oMath>
      </m:oMathPara>
    </w:p>
    <w:p w:rsidR="0018438A" w:rsidRPr="00DC656A" w:rsidRDefault="0018438A" w:rsidP="0018438A">
      <w:pPr>
        <w:pStyle w:val="ListParagraph"/>
        <w:numPr>
          <w:ilvl w:val="2"/>
          <w:numId w:val="1"/>
        </w:numPr>
        <w:spacing w:line="360" w:lineRule="auto"/>
        <w:ind w:left="720" w:hanging="720"/>
        <w:jc w:val="both"/>
        <w:rPr>
          <w:rFonts w:cs="Arial"/>
          <w:b/>
          <w:sz w:val="24"/>
          <w:szCs w:val="24"/>
        </w:rPr>
      </w:pPr>
      <w:r w:rsidRPr="00DC656A">
        <w:rPr>
          <w:rFonts w:cs="Arial"/>
          <w:b/>
          <w:sz w:val="24"/>
          <w:szCs w:val="24"/>
        </w:rPr>
        <w:t>Kuadrat</w:t>
      </w:r>
    </w:p>
    <w:p w:rsidR="0018438A" w:rsidRPr="00DC656A" w:rsidRDefault="0018438A" w:rsidP="0018438A">
      <w:pPr>
        <w:pStyle w:val="ListParagraph"/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e>
            <m:sup>
              <m:r>
                <w:rPr>
                  <w:rFonts w:asci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:rsidR="0018438A" w:rsidRPr="00DC656A" w:rsidRDefault="0018438A" w:rsidP="0018438A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Untuk k</w:t>
      </w:r>
      <w:r w:rsidRPr="00DC656A">
        <w:rPr>
          <w:rFonts w:cs="Arial"/>
          <w:sz w:val="24"/>
          <w:szCs w:val="24"/>
        </w:rPr>
        <w:t>etaksam</w:t>
      </w:r>
      <w:r>
        <w:rPr>
          <w:rFonts w:cs="Arial"/>
          <w:sz w:val="24"/>
          <w:szCs w:val="24"/>
        </w:rPr>
        <w:t>aan yang menyangkut nilai mutlak</w:t>
      </w:r>
    </w:p>
    <w:p w:rsidR="0018438A" w:rsidRPr="00DC656A" w:rsidRDefault="0018438A" w:rsidP="0018438A">
      <w:pPr>
        <w:spacing w:line="360" w:lineRule="auto"/>
        <w:ind w:left="360"/>
        <w:jc w:val="both"/>
        <w:rPr>
          <w:rFonts w:eastAsiaTheme="minorEastAsia" w:cs="Arial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cs="Arial"/>
              <w:sz w:val="24"/>
              <w:szCs w:val="24"/>
            </w:rPr>
            <m:t>&lt;</m:t>
          </m:r>
          <m:r>
            <w:rPr>
              <w:rFonts w:ascii="Cambria Math" w:hAnsi="Cambria Math" w:cs="Arial"/>
              <w:sz w:val="24"/>
              <w:szCs w:val="24"/>
            </w:rPr>
            <m:t>a</m:t>
          </m:r>
          <m:r>
            <w:rPr>
              <w:rFonts w:ascii="Cambria Math" w:cs="Arial"/>
              <w:sz w:val="24"/>
              <w:szCs w:val="24"/>
            </w:rPr>
            <m:t>↔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cs="Arial"/>
              <w:sz w:val="24"/>
              <w:szCs w:val="24"/>
            </w:rPr>
            <m:t>&lt;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:rsidR="0018438A" w:rsidRPr="00DC656A" w:rsidRDefault="0018438A" w:rsidP="0018438A">
      <w:pPr>
        <w:spacing w:line="360" w:lineRule="auto"/>
        <w:ind w:left="360"/>
        <w:jc w:val="both"/>
        <w:rPr>
          <w:rFonts w:cs="Arial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cs="Arial"/>
              <w:sz w:val="24"/>
              <w:szCs w:val="24"/>
            </w:rPr>
            <m:t>&gt;</m:t>
          </m:r>
          <m:r>
            <w:rPr>
              <w:rFonts w:ascii="Cambria Math" w:hAnsi="Cambria Math" w:cs="Arial"/>
              <w:sz w:val="24"/>
              <w:szCs w:val="24"/>
            </w:rPr>
            <m:t>a</m:t>
          </m:r>
          <m:r>
            <w:rPr>
              <w:rFonts w:ascii="Cambria Math" w:cs="Arial"/>
              <w:sz w:val="24"/>
              <w:szCs w:val="24"/>
            </w:rPr>
            <m:t>↔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cs="Arial"/>
              <w:sz w:val="24"/>
              <w:szCs w:val="24"/>
            </w:rPr>
            <m:t>&gt;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:rsidR="0018438A" w:rsidRPr="00DC656A" w:rsidRDefault="0018438A" w:rsidP="0018438A">
      <w:pPr>
        <w:spacing w:line="360" w:lineRule="auto"/>
        <w:ind w:left="360" w:right="27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Contoh: Tentukan solusi dari pertidaksamaan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w:rPr>
                <w:rFonts w:eastAsiaTheme="minorEastAsia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cs="Arial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cs="Arial"/>
            <w:sz w:val="24"/>
            <w:szCs w:val="24"/>
          </w:rPr>
          <m:t>&lt;3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w:rPr>
                <w:rFonts w:ascii="Cambria Math" w:eastAsiaTheme="minorEastAsia" w:cs="Arial"/>
                <w:sz w:val="24"/>
                <w:szCs w:val="24"/>
              </w:rPr>
              <m:t>+7</m:t>
            </m:r>
          </m:e>
        </m:d>
      </m:oMath>
      <w:r w:rsidRPr="00DC656A">
        <w:rPr>
          <w:rFonts w:eastAsiaTheme="minorEastAsia" w:cs="Arial"/>
          <w:sz w:val="24"/>
          <w:szCs w:val="24"/>
        </w:rPr>
        <w:t>!</w:t>
      </w:r>
    </w:p>
    <w:p w:rsidR="0018438A" w:rsidRPr="00DC656A" w:rsidRDefault="0018438A" w:rsidP="0018438A">
      <w:pPr>
        <w:spacing w:line="360" w:lineRule="auto"/>
        <w:ind w:left="360" w:right="27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>Jawab:</w:t>
      </w:r>
    </w:p>
    <w:p w:rsidR="0018438A" w:rsidRPr="00DC656A" w:rsidRDefault="0018438A" w:rsidP="0018438A">
      <w:pPr>
        <w:spacing w:line="360" w:lineRule="auto"/>
        <w:ind w:left="360" w:right="27"/>
        <w:jc w:val="both"/>
        <w:rPr>
          <w:rFonts w:eastAsiaTheme="minorEastAsia" w:cs="Arial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w:rPr>
                <w:rFonts w:eastAsiaTheme="minorEastAsia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cs="Arial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cs="Arial"/>
            <w:sz w:val="24"/>
            <w:szCs w:val="24"/>
          </w:rPr>
          <m:t>&lt;3</m:t>
        </m:r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w:rPr>
                <w:rFonts w:ascii="Cambria Math" w:eastAsiaTheme="minorEastAsia" w:cs="Arial"/>
                <w:sz w:val="24"/>
                <w:szCs w:val="24"/>
              </w:rPr>
              <m:t>+7</m:t>
            </m:r>
          </m:e>
        </m:d>
        <m:r>
          <w:rPr>
            <w:rFonts w:ascii="Cambria Math" w:eastAsiaTheme="minorEastAsia" w:cs="Arial"/>
            <w:sz w:val="24"/>
            <w:szCs w:val="24"/>
          </w:rPr>
          <m:t>↔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eastAsiaTheme="minorEastAsia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cs="Arial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eastAsiaTheme="minorEastAsia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cs="Arial"/>
            <w:sz w:val="24"/>
            <w:szCs w:val="24"/>
          </w:rPr>
          <m:t>&lt;9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cs="Arial"/>
                    <w:sz w:val="24"/>
                    <w:szCs w:val="24"/>
                  </w:rPr>
                  <m:t>+7</m:t>
                </m:r>
              </m:e>
            </m:d>
          </m:e>
          <m:sup>
            <m:r>
              <w:rPr>
                <w:rFonts w:ascii="Cambria Math" w:eastAsiaTheme="minorEastAsia" w:cs="Arial"/>
                <w:sz w:val="24"/>
                <w:szCs w:val="24"/>
              </w:rPr>
              <m:t>2</m:t>
            </m:r>
          </m:sup>
        </m:sSup>
      </m:oMath>
      <w:r w:rsidRPr="00DC656A">
        <w:rPr>
          <w:rFonts w:eastAsiaTheme="minorEastAsia" w:cs="Arial"/>
          <w:sz w:val="24"/>
          <w:szCs w:val="24"/>
        </w:rPr>
        <w:t xml:space="preserve"> </w:t>
      </w:r>
    </w:p>
    <w:p w:rsidR="0018438A" w:rsidRPr="00DC656A" w:rsidRDefault="0018438A" w:rsidP="0018438A">
      <w:pPr>
        <w:spacing w:line="360" w:lineRule="auto"/>
        <w:ind w:left="360" w:right="27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ab/>
      </w:r>
      <w:r w:rsidRPr="00DC656A">
        <w:rPr>
          <w:rFonts w:eastAsiaTheme="minorEastAsia" w:cs="Arial"/>
          <w:sz w:val="24"/>
          <w:szCs w:val="24"/>
        </w:rPr>
        <w:tab/>
      </w:r>
      <w:r w:rsidRPr="00DC656A">
        <w:rPr>
          <w:rFonts w:eastAsiaTheme="minorEastAsia" w:cs="Arial"/>
          <w:sz w:val="24"/>
          <w:szCs w:val="24"/>
        </w:rPr>
        <w:tab/>
        <w:t xml:space="preserve">  </w:t>
      </w:r>
      <m:oMath>
        <m:r>
          <w:rPr>
            <w:rFonts w:ascii="Cambria Math" w:eastAsiaTheme="minorEastAsia" w:cs="Arial"/>
            <w:sz w:val="24"/>
            <w:szCs w:val="24"/>
          </w:rPr>
          <m:t>↔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cs="Arial"/>
                <w:sz w:val="24"/>
                <w:szCs w:val="24"/>
              </w:rPr>
              <m:t>2</m:t>
            </m:r>
          </m:sup>
        </m:sSup>
        <m:r>
          <w:rPr>
            <w:rFonts w:eastAsiaTheme="minorEastAsia" w:cs="Arial"/>
            <w:sz w:val="24"/>
            <w:szCs w:val="24"/>
          </w:rPr>
          <m:t>-</m:t>
        </m:r>
        <m:r>
          <w:rPr>
            <w:rFonts w:ascii="Cambria Math" w:eastAsiaTheme="minorEastAsia" w:cs="Arial"/>
            <w:sz w:val="24"/>
            <w:szCs w:val="24"/>
          </w:rPr>
          <m:t>4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cs="Arial"/>
            <w:sz w:val="24"/>
            <w:szCs w:val="24"/>
          </w:rPr>
          <m:t>+4&lt;9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cs="Arial"/>
            <w:sz w:val="24"/>
            <w:szCs w:val="24"/>
          </w:rPr>
          <m:t>+126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cs="Arial"/>
            <w:sz w:val="24"/>
            <w:szCs w:val="24"/>
          </w:rPr>
          <m:t>+441</m:t>
        </m:r>
      </m:oMath>
      <w:r w:rsidRPr="00DC656A">
        <w:rPr>
          <w:rFonts w:eastAsiaTheme="minorEastAsia" w:cs="Arial"/>
          <w:sz w:val="24"/>
          <w:szCs w:val="24"/>
        </w:rPr>
        <w:t xml:space="preserve"> </w:t>
      </w:r>
    </w:p>
    <w:p w:rsidR="0018438A" w:rsidRPr="00DC656A" w:rsidRDefault="0018438A" w:rsidP="0018438A">
      <w:pPr>
        <w:spacing w:line="360" w:lineRule="auto"/>
        <w:ind w:left="360" w:right="27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ab/>
      </w:r>
      <w:r w:rsidRPr="00DC656A">
        <w:rPr>
          <w:rFonts w:eastAsiaTheme="minorEastAsia" w:cs="Arial"/>
          <w:sz w:val="24"/>
          <w:szCs w:val="24"/>
        </w:rPr>
        <w:tab/>
      </w:r>
      <w:r w:rsidRPr="00DC656A">
        <w:rPr>
          <w:rFonts w:eastAsiaTheme="minorEastAsia" w:cs="Arial"/>
          <w:sz w:val="24"/>
          <w:szCs w:val="24"/>
        </w:rPr>
        <w:tab/>
        <w:t xml:space="preserve">  </w:t>
      </w:r>
      <m:oMath>
        <m:r>
          <w:rPr>
            <w:rFonts w:ascii="Cambria Math" w:eastAsiaTheme="minorEastAsia" w:cs="Arial"/>
            <w:sz w:val="24"/>
            <w:szCs w:val="24"/>
          </w:rPr>
          <m:t>↔</m:t>
        </m:r>
        <m:r>
          <w:rPr>
            <w:rFonts w:ascii="Cambria Math" w:eastAsiaTheme="minorEastAsia" w:cs="Arial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cs="Arial"/>
            <w:sz w:val="24"/>
            <w:szCs w:val="24"/>
          </w:rPr>
          <m:t>+130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cs="Arial"/>
            <w:sz w:val="24"/>
            <w:szCs w:val="24"/>
          </w:rPr>
          <m:t>+437&gt;0</m:t>
        </m:r>
      </m:oMath>
      <w:r w:rsidRPr="00DC656A">
        <w:rPr>
          <w:rFonts w:eastAsiaTheme="minorEastAsia" w:cs="Arial"/>
          <w:sz w:val="24"/>
          <w:szCs w:val="24"/>
        </w:rPr>
        <w:t xml:space="preserve"> </w:t>
      </w:r>
    </w:p>
    <w:p w:rsidR="0018438A" w:rsidRPr="00DC656A" w:rsidRDefault="0018438A" w:rsidP="0018438A">
      <w:pPr>
        <w:spacing w:line="360" w:lineRule="auto"/>
        <w:ind w:left="360" w:right="27"/>
        <w:jc w:val="both"/>
        <w:rPr>
          <w:rFonts w:eastAsiaTheme="minorEastAsia" w:cs="Arial"/>
          <w:sz w:val="24"/>
          <w:szCs w:val="24"/>
        </w:rPr>
      </w:pPr>
      <w:r w:rsidRPr="00DC656A">
        <w:rPr>
          <w:rFonts w:eastAsiaTheme="minorEastAsia" w:cs="Arial"/>
          <w:sz w:val="24"/>
          <w:szCs w:val="24"/>
        </w:rPr>
        <w:t xml:space="preserve">Misal </w:t>
      </w:r>
    </w:p>
    <w:p w:rsidR="0018438A" w:rsidRPr="00DC656A" w:rsidRDefault="0018438A" w:rsidP="0018438A">
      <w:pPr>
        <w:spacing w:line="360" w:lineRule="auto"/>
        <w:ind w:right="27"/>
        <w:jc w:val="both"/>
        <w:rPr>
          <w:rFonts w:eastAsiaTheme="minorEastAsia" w:cs="Arial"/>
          <w:sz w:val="24"/>
          <w:szCs w:val="24"/>
        </w:rPr>
      </w:pPr>
      <m:oMathPara>
        <m:oMath>
          <m:r>
            <w:rPr>
              <w:rFonts w:ascii="Cambria Math" w:eastAsiaTheme="minorEastAsia" w:cs="Arial"/>
              <w:sz w:val="24"/>
              <w:szCs w:val="24"/>
            </w:rPr>
            <m:t>8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cs="Arial"/>
              <w:sz w:val="24"/>
              <w:szCs w:val="24"/>
            </w:rPr>
            <m:t>+130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x</m:t>
          </m:r>
          <m:r>
            <w:rPr>
              <w:rFonts w:ascii="Cambria Math" w:eastAsiaTheme="minorEastAsia" w:cs="Arial"/>
              <w:sz w:val="24"/>
              <w:szCs w:val="24"/>
            </w:rPr>
            <m:t>+437=0</m:t>
          </m:r>
          <m:r>
            <w:rPr>
              <w:rFonts w:ascii="Cambria Math" w:eastAsiaTheme="minorEastAsia" w:cs="Arial"/>
              <w:sz w:val="24"/>
              <w:szCs w:val="24"/>
            </w:rPr>
            <m:t>↔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cs="Arial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eastAsiaTheme="minorEastAsia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eastAsiaTheme="minorEastAsia" w:cs="Arial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cs="Arial"/>
                  <w:sz w:val="24"/>
                  <w:szCs w:val="24"/>
                </w:rPr>
                <m:t>130</m:t>
              </m:r>
              <m:r>
                <w:rPr>
                  <w:rFonts w:ascii="Cambria Math" w:eastAsiaTheme="minorEastAsia" w:cs="Arial"/>
                  <w:sz w:val="24"/>
                  <w:szCs w:val="24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cs="Arial"/>
                          <w:sz w:val="24"/>
                          <w:szCs w:val="24"/>
                        </w:rPr>
                        <m:t>130</m:t>
                      </m:r>
                    </m:e>
                    <m:sup>
                      <m:r>
                        <w:rPr>
                          <w:rFonts w:ascii="Cambria Math" w:eastAsiaTheme="minorEastAsia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eastAsiaTheme="minorEastAsia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cs="Arial"/>
                      <w:sz w:val="24"/>
                      <w:szCs w:val="24"/>
                    </w:rPr>
                    <m:t>4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cs="Arial"/>
                          <w:sz w:val="24"/>
                          <w:szCs w:val="24"/>
                        </w:rPr>
                        <m:t>8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cs="Arial"/>
                          <w:sz w:val="24"/>
                          <w:szCs w:val="24"/>
                        </w:rPr>
                        <m:t>437</m:t>
                      </m:r>
                    </m:e>
                  </m:d>
                </m:e>
              </m:rad>
            </m:num>
            <m:den>
              <m:r>
                <w:rPr>
                  <w:rFonts w:ascii="Cambria Math" w:eastAsiaTheme="minorEastAsia" w:cs="Arial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cs="Arial"/>
                      <w:sz w:val="24"/>
                      <w:szCs w:val="24"/>
                    </w:rPr>
                    <m:t>8</m:t>
                  </m:r>
                </m:e>
              </m:d>
            </m:den>
          </m:f>
          <m:r>
            <w:rPr>
              <w:rFonts w:ascii="Cambria Math" w:eastAsiaTheme="minorEastAsia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eastAsiaTheme="minorEastAsia" w:cs="Arial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cs="Arial"/>
                  <w:sz w:val="24"/>
                  <w:szCs w:val="24"/>
                </w:rPr>
                <m:t>130</m:t>
              </m:r>
              <m:r>
                <w:rPr>
                  <w:rFonts w:ascii="Cambria Math" w:eastAsiaTheme="minorEastAsia" w:cs="Arial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cs="Arial"/>
                  <w:sz w:val="24"/>
                  <w:szCs w:val="24"/>
                </w:rPr>
                <m:t>54</m:t>
              </m:r>
            </m:num>
            <m:den>
              <m:r>
                <w:rPr>
                  <w:rFonts w:ascii="Cambria Math" w:eastAsiaTheme="minorEastAsia" w:cs="Arial"/>
                  <w:sz w:val="24"/>
                  <w:szCs w:val="24"/>
                </w:rPr>
                <m:t>16</m:t>
              </m:r>
            </m:den>
          </m:f>
        </m:oMath>
      </m:oMathPara>
    </w:p>
    <w:p w:rsidR="0018438A" w:rsidRPr="00DC656A" w:rsidRDefault="0018438A" w:rsidP="0018438A">
      <w:pPr>
        <w:pStyle w:val="ListParagraph"/>
        <w:spacing w:after="0" w:line="360" w:lineRule="auto"/>
        <w:ind w:left="360"/>
        <w:jc w:val="both"/>
        <w:rPr>
          <w:rFonts w:eastAsiaTheme="minorEastAsia" w:cs="Arial"/>
          <w:bCs/>
          <w:sz w:val="24"/>
          <w:szCs w:val="24"/>
        </w:rPr>
      </w:pPr>
      <w:r w:rsidRPr="00B40AA4">
        <w:rPr>
          <w:rFonts w:cs="Arial"/>
          <w:bCs/>
          <w:noProof/>
          <w:sz w:val="24"/>
          <w:szCs w:val="24"/>
        </w:rPr>
        <w:pict>
          <v:group id="_x0000_s1091" style="position:absolute;left:0;text-align:left;margin-left:30.15pt;margin-top:20.9pt;width:153.25pt;height:49.65pt;z-index:251674624" coordorigin="2043,4645" coordsize="3065,993">
            <v:shape id="_x0000_s1092" type="#_x0000_t32" style="position:absolute;left:2043;top:4999;width:3065;height:0" o:connectortype="straight"/>
            <v:oval id="_x0000_s1093" style="position:absolute;left:2703;top:4915;width:143;height:143"/>
            <v:shape id="_x0000_s1094" type="#_x0000_t202" style="position:absolute;left:2368;top:4985;width:813;height:653;mso-height-percent:200;mso-height-percent:200;mso-width-relative:margin;mso-height-relative:margin" filled="f" stroked="f">
              <v:textbox style="mso-fit-shape-to-text:t">
                <w:txbxContent>
                  <w:p w:rsidR="0018438A" w:rsidRDefault="0018438A" w:rsidP="0018438A">
                    <w:r>
                      <w:t>-11,5</w:t>
                    </w:r>
                  </w:p>
                </w:txbxContent>
              </v:textbox>
            </v:shape>
            <v:oval id="_x0000_s1095" style="position:absolute;left:4068;top:4915;width:143;height:143"/>
            <v:shape id="_x0000_s1096" type="#_x0000_t202" style="position:absolute;left:3734;top:4971;width:813;height:653;mso-height-percent:200;mso-height-percent:200;mso-width-relative:margin;mso-height-relative:margin" filled="f" stroked="f">
              <v:textbox style="mso-fit-shape-to-text:t">
                <w:txbxContent>
                  <w:p w:rsidR="0018438A" w:rsidRDefault="0018438A" w:rsidP="0018438A">
                    <w:r>
                      <w:t>-4,75</w:t>
                    </w:r>
                  </w:p>
                </w:txbxContent>
              </v:textbox>
            </v:shape>
            <v:shape id="_x0000_s1097" type="#_x0000_t202" style="position:absolute;left:4211;top:4645;width:573;height:413;mso-width-relative:margin;mso-height-relative:margin" filled="f" stroked="f">
              <v:textbox>
                <w:txbxContent>
                  <w:p w:rsidR="0018438A" w:rsidRDefault="0018438A" w:rsidP="0018438A">
                    <w:r>
                      <w:t>++</w:t>
                    </w:r>
                  </w:p>
                </w:txbxContent>
              </v:textbox>
            </v:shape>
            <v:shape id="_x0000_s1098" type="#_x0000_t202" style="position:absolute;left:2228;top:4659;width:573;height:413;mso-width-relative:margin;mso-height-relative:margin" filled="f" stroked="f">
              <v:textbox>
                <w:txbxContent>
                  <w:p w:rsidR="0018438A" w:rsidRDefault="0018438A" w:rsidP="0018438A">
                    <w:r>
                      <w:t>++</w:t>
                    </w:r>
                  </w:p>
                </w:txbxContent>
              </v:textbox>
            </v:shape>
            <v:shape id="_x0000_s1099" type="#_x0000_t202" style="position:absolute;left:3181;top:4659;width:573;height:413;mso-width-relative:margin;mso-height-relative:margin" filled="f" stroked="f">
              <v:textbox>
                <w:txbxContent>
                  <w:p w:rsidR="0018438A" w:rsidRDefault="0018438A" w:rsidP="0018438A">
                    <w:r>
                      <w:t>--</w:t>
                    </w:r>
                  </w:p>
                </w:txbxContent>
              </v:textbox>
            </v:shape>
            <v:shape id="_x0000_s1100" type="#_x0000_t34" style="position:absolute;left:2368;top:4645;width:433;height:270;rotation:180" o:connectortype="elbow" adj="-100,-393200,-139727">
              <v:stroke endarrow="block"/>
            </v:shape>
            <v:shape id="_x0000_s1101" type="#_x0000_t34" style="position:absolute;left:4143;top:4645;width:404;height:270;flip:y" o:connectortype="elbow" adj="-802,393200,-221507">
              <v:stroke endarrow="block"/>
            </v:shape>
          </v:group>
        </w:pict>
      </w:r>
      <w:r w:rsidRPr="00DC656A">
        <w:rPr>
          <w:rFonts w:cs="Arial"/>
          <w:bCs/>
          <w:sz w:val="24"/>
          <w:szCs w:val="24"/>
        </w:rPr>
        <w:t xml:space="preserve">Maka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cs="Arial"/>
            <w:sz w:val="24"/>
            <w:szCs w:val="24"/>
          </w:rPr>
          <m:t>=</m:t>
        </m:r>
        <m:r>
          <w:rPr>
            <w:rFonts w:ascii="Cambria Math" w:cs="Arial"/>
            <w:sz w:val="24"/>
            <w:szCs w:val="24"/>
          </w:rPr>
          <m:t>-</m:t>
        </m:r>
        <m:r>
          <w:rPr>
            <w:rFonts w:ascii="Cambria Math" w:cs="Arial"/>
            <w:sz w:val="24"/>
            <w:szCs w:val="24"/>
          </w:rPr>
          <m:t>4,75</m:t>
        </m:r>
      </m:oMath>
      <w:r w:rsidRPr="00DC656A">
        <w:rPr>
          <w:rFonts w:eastAsiaTheme="minorEastAsia" w:cs="Arial"/>
          <w:bCs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cs="Arial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cs="Arial"/>
            <w:sz w:val="24"/>
            <w:szCs w:val="24"/>
          </w:rPr>
          <m:t>=</m:t>
        </m:r>
        <m:r>
          <w:rPr>
            <w:rFonts w:ascii="Cambria Math" w:eastAsiaTheme="minorEastAsia" w:cs="Arial"/>
            <w:sz w:val="24"/>
            <w:szCs w:val="24"/>
          </w:rPr>
          <m:t>-</m:t>
        </m:r>
        <m:r>
          <w:rPr>
            <w:rFonts w:ascii="Cambria Math" w:eastAsiaTheme="minorEastAsia" w:cs="Arial"/>
            <w:sz w:val="24"/>
            <w:szCs w:val="24"/>
          </w:rPr>
          <m:t>11,5</m:t>
        </m:r>
      </m:oMath>
    </w:p>
    <w:p w:rsidR="0018438A" w:rsidRPr="00DC656A" w:rsidRDefault="0018438A" w:rsidP="0018438A">
      <w:pPr>
        <w:pStyle w:val="ListParagraph"/>
        <w:spacing w:after="0" w:line="360" w:lineRule="auto"/>
        <w:ind w:left="426"/>
        <w:jc w:val="both"/>
        <w:rPr>
          <w:rFonts w:eastAsiaTheme="minorEastAsia" w:cs="Arial"/>
          <w:bCs/>
          <w:sz w:val="24"/>
          <w:szCs w:val="24"/>
        </w:rPr>
      </w:pPr>
    </w:p>
    <w:p w:rsidR="0018438A" w:rsidRPr="00DC656A" w:rsidRDefault="0018438A" w:rsidP="0018438A">
      <w:pPr>
        <w:pStyle w:val="ListParagraph"/>
        <w:spacing w:after="0" w:line="360" w:lineRule="auto"/>
        <w:ind w:left="426"/>
        <w:jc w:val="both"/>
        <w:rPr>
          <w:rFonts w:eastAsiaTheme="minorEastAsia" w:cs="Arial"/>
          <w:bCs/>
          <w:sz w:val="24"/>
          <w:szCs w:val="24"/>
        </w:rPr>
      </w:pPr>
    </w:p>
    <w:p w:rsidR="0018438A" w:rsidRPr="00DC656A" w:rsidRDefault="0018438A" w:rsidP="0018438A">
      <w:pPr>
        <w:pStyle w:val="ListParagraph"/>
        <w:spacing w:after="0" w:line="360" w:lineRule="auto"/>
        <w:ind w:left="360"/>
        <w:jc w:val="both"/>
        <w:rPr>
          <w:rFonts w:eastAsiaTheme="minorEastAsia" w:cs="Arial"/>
          <w:bCs/>
          <w:sz w:val="24"/>
          <w:szCs w:val="24"/>
        </w:rPr>
      </w:pPr>
      <w:r w:rsidRPr="00DC656A">
        <w:rPr>
          <w:rFonts w:eastAsiaTheme="minorEastAsia" w:cs="Arial"/>
          <w:bCs/>
          <w:sz w:val="24"/>
          <w:szCs w:val="24"/>
        </w:rPr>
        <w:t xml:space="preserve">Maka himpunan penyelesaiannya adalah: HP = </w:t>
      </w:r>
      <m:oMath>
        <m:d>
          <m:d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eastAsiaTheme="minorEastAsia" w:cs="Arial"/>
                <w:sz w:val="24"/>
                <w:szCs w:val="24"/>
              </w:rPr>
              <m:t>-∞</m:t>
            </m:r>
            <m:r>
              <w:rPr>
                <w:rFonts w:ascii="Cambria Math" w:eastAsiaTheme="minorEastAsia" w:cs="Arial"/>
                <w:sz w:val="24"/>
                <w:szCs w:val="24"/>
              </w:rPr>
              <m:t>,</m:t>
            </m:r>
            <m:r>
              <w:rPr>
                <w:rFonts w:ascii="Cambria Math" w:eastAsiaTheme="minorEastAsia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cs="Arial"/>
                <w:sz w:val="24"/>
                <w:szCs w:val="24"/>
              </w:rPr>
              <m:t>11,5</m:t>
            </m:r>
          </m:e>
        </m:d>
      </m:oMath>
      <w:r w:rsidRPr="00DC656A">
        <w:rPr>
          <w:rFonts w:eastAsiaTheme="minorEastAsia" w:cs="Arial"/>
          <w:bCs/>
          <w:sz w:val="24"/>
          <w:szCs w:val="24"/>
        </w:rPr>
        <w:t xml:space="preserve"> atau </w:t>
      </w:r>
      <m:oMath>
        <m:d>
          <m:d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eastAsiaTheme="minorEastAsia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cs="Arial"/>
                <w:sz w:val="24"/>
                <w:szCs w:val="24"/>
              </w:rPr>
              <m:t xml:space="preserve">4,75 , </m:t>
            </m:r>
            <m:r>
              <w:rPr>
                <w:rFonts w:ascii="Cambria Math" w:eastAsiaTheme="minorEastAsia" w:cs="Arial"/>
                <w:sz w:val="24"/>
                <w:szCs w:val="24"/>
              </w:rPr>
              <m:t>∞</m:t>
            </m:r>
          </m:e>
        </m:d>
      </m:oMath>
    </w:p>
    <w:p w:rsidR="0018438A" w:rsidRPr="00DC656A" w:rsidRDefault="0018438A" w:rsidP="0018438A">
      <w:pPr>
        <w:spacing w:after="0" w:line="360" w:lineRule="auto"/>
        <w:ind w:left="426" w:hanging="426"/>
        <w:jc w:val="both"/>
        <w:rPr>
          <w:rFonts w:cs="Arial"/>
          <w:bCs/>
          <w:sz w:val="24"/>
          <w:szCs w:val="24"/>
        </w:rPr>
      </w:pPr>
    </w:p>
    <w:p w:rsidR="0018438A" w:rsidRPr="0043353A" w:rsidRDefault="0043353A" w:rsidP="0018438A">
      <w:pPr>
        <w:spacing w:after="0" w:line="360" w:lineRule="auto"/>
        <w:ind w:left="426" w:hanging="426"/>
        <w:jc w:val="both"/>
        <w:rPr>
          <w:rFonts w:cs="Arial"/>
          <w:b/>
          <w:bCs/>
          <w:sz w:val="24"/>
          <w:szCs w:val="24"/>
        </w:rPr>
      </w:pPr>
      <w:r w:rsidRPr="0043353A">
        <w:rPr>
          <w:rFonts w:cs="Arial"/>
          <w:b/>
          <w:bCs/>
          <w:sz w:val="24"/>
          <w:szCs w:val="24"/>
        </w:rPr>
        <w:t>2.5 Latihan</w:t>
      </w:r>
    </w:p>
    <w:p w:rsidR="0018438A" w:rsidRPr="00DC656A" w:rsidRDefault="0018438A" w:rsidP="0018438A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 w:rsidRPr="00DC656A">
        <w:rPr>
          <w:rFonts w:cs="Arial"/>
          <w:bCs/>
          <w:sz w:val="24"/>
          <w:szCs w:val="24"/>
        </w:rPr>
        <w:t>Nyatakan himpunan penyelesaian dari ketaksamaan yang diberikan dalam cara penulisan selang dan sketsakan grafiknya</w:t>
      </w:r>
    </w:p>
    <w:p w:rsidR="0018438A" w:rsidRPr="00DC656A" w:rsidRDefault="0018438A" w:rsidP="0018438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+5&gt;7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+17</m:t>
        </m:r>
      </m:oMath>
    </w:p>
    <w:p w:rsidR="0018438A" w:rsidRPr="00DC656A" w:rsidRDefault="0018438A" w:rsidP="0018438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Theme="minorEastAsia"/>
          <w:b/>
          <w:sz w:val="24"/>
          <w:szCs w:val="24"/>
        </w:rPr>
      </w:pPr>
      <m:oMath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3&lt;4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9&lt;11</m:t>
        </m:r>
      </m:oMath>
    </w:p>
    <w:p w:rsidR="0018438A" w:rsidRPr="00DC656A" w:rsidRDefault="0018438A" w:rsidP="0018438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r>
          <w:rPr>
            <w:rFonts w:eastAsiaTheme="minorEastAsia"/>
            <w:sz w:val="24"/>
            <w:szCs w:val="24"/>
          </w:rPr>
          <m:t>-</m:t>
        </m:r>
        <m:r>
          <w:rPr>
            <w:rFonts w:ascii="Cambria Math" w:eastAsiaTheme="minorEastAsia"/>
            <w:sz w:val="24"/>
            <w:szCs w:val="24"/>
          </w:rPr>
          <m:t>5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+6&gt;0</m:t>
        </m:r>
      </m:oMath>
    </w:p>
    <w:p w:rsidR="0018438A" w:rsidRPr="00DC656A" w:rsidRDefault="0018438A" w:rsidP="0018438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/>
            <w:sz w:val="24"/>
            <w:szCs w:val="24"/>
          </w:rPr>
          <m:t>&lt;3</m:t>
        </m:r>
      </m:oMath>
    </w:p>
    <w:p w:rsidR="0018438A" w:rsidRPr="00DC656A" w:rsidRDefault="0018438A" w:rsidP="0018438A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 w:rsidRPr="00DC656A">
        <w:rPr>
          <w:rFonts w:cs="Arial"/>
          <w:bCs/>
          <w:sz w:val="24"/>
          <w:szCs w:val="24"/>
        </w:rPr>
        <w:t>Carilah himpunan penyelesaian dari ketaksamaan yang diberikan</w:t>
      </w:r>
    </w:p>
    <w:p w:rsidR="0018438A" w:rsidRPr="00DC656A" w:rsidRDefault="0018438A" w:rsidP="0018438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+4</m:t>
            </m:r>
          </m:e>
        </m:d>
        <m:r>
          <w:rPr>
            <w:rFonts w:ascii="Cambria Math"/>
            <w:sz w:val="24"/>
            <w:szCs w:val="24"/>
          </w:rPr>
          <m:t>&lt;8</m:t>
        </m:r>
      </m:oMath>
    </w:p>
    <w:p w:rsidR="0018438A" w:rsidRPr="00DC656A" w:rsidRDefault="0018438A" w:rsidP="0018438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/>
                <w:sz w:val="24"/>
                <w:szCs w:val="24"/>
              </w:rPr>
              <m:t>+7</m:t>
            </m:r>
          </m:e>
        </m:d>
        <m:r>
          <w:rPr>
            <w:rFonts w:ascii="Cambria Math"/>
            <w:sz w:val="24"/>
            <w:szCs w:val="24"/>
          </w:rPr>
          <m:t>≥</m:t>
        </m:r>
        <m:r>
          <w:rPr>
            <w:rFonts w:ascii="Cambria Math"/>
            <w:sz w:val="24"/>
            <w:szCs w:val="24"/>
          </w:rPr>
          <m:t>2</m:t>
        </m:r>
      </m:oMath>
    </w:p>
    <w:p w:rsidR="0018438A" w:rsidRPr="00DC656A" w:rsidRDefault="0018438A" w:rsidP="0018438A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 w:rsidRPr="00DC656A">
        <w:rPr>
          <w:rFonts w:cs="Arial"/>
          <w:bCs/>
          <w:sz w:val="24"/>
          <w:szCs w:val="24"/>
        </w:rPr>
        <w:t>Selesaikan ketaksamaan berikut</w:t>
      </w:r>
    </w:p>
    <w:p w:rsidR="0018438A" w:rsidRPr="00DC656A" w:rsidRDefault="0018438A" w:rsidP="0018438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5</m:t>
            </m:r>
          </m:e>
        </m:d>
        <m:r>
          <w:rPr>
            <w:rFonts w:ascii="Cambria Math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+4</m:t>
            </m:r>
          </m:e>
        </m:d>
      </m:oMath>
    </w:p>
    <w:p w:rsidR="0018438A" w:rsidRPr="00DC656A" w:rsidRDefault="0018438A" w:rsidP="0018438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e>
        </m:d>
        <m:r>
          <w:rPr>
            <w:rFonts w:ascii="Cambria Math"/>
            <w:sz w:val="24"/>
            <w:szCs w:val="24"/>
          </w:rPr>
          <m:t>&lt;2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+6</m:t>
            </m:r>
          </m:e>
        </m:d>
      </m:oMath>
    </w:p>
    <w:p w:rsidR="0018438A" w:rsidRPr="00DC656A" w:rsidRDefault="0018438A" w:rsidP="0018438A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18438A" w:rsidRPr="00DC656A" w:rsidRDefault="0018438A" w:rsidP="0018438A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18438A" w:rsidRPr="00DC656A" w:rsidRDefault="0018438A" w:rsidP="0018438A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18438A" w:rsidRPr="00DC656A" w:rsidRDefault="0018438A" w:rsidP="0018438A">
      <w:pPr>
        <w:spacing w:after="0" w:line="360" w:lineRule="auto"/>
        <w:jc w:val="both"/>
        <w:rPr>
          <w:b/>
          <w:sz w:val="24"/>
          <w:szCs w:val="24"/>
        </w:rPr>
      </w:pPr>
    </w:p>
    <w:p w:rsidR="0018438A" w:rsidRPr="00DC656A" w:rsidRDefault="0018438A" w:rsidP="0018438A">
      <w:pPr>
        <w:spacing w:after="0" w:line="360" w:lineRule="auto"/>
        <w:jc w:val="both"/>
        <w:rPr>
          <w:b/>
          <w:sz w:val="24"/>
          <w:szCs w:val="24"/>
        </w:rPr>
      </w:pPr>
    </w:p>
    <w:p w:rsidR="0018438A" w:rsidRPr="00DC656A" w:rsidRDefault="0018438A" w:rsidP="0018438A">
      <w:pPr>
        <w:spacing w:after="0" w:line="360" w:lineRule="auto"/>
        <w:jc w:val="both"/>
        <w:rPr>
          <w:b/>
          <w:sz w:val="24"/>
          <w:szCs w:val="24"/>
        </w:rPr>
      </w:pPr>
    </w:p>
    <w:p w:rsidR="00CE1B10" w:rsidRDefault="00CE1B10" w:rsidP="0018438A">
      <w:pPr>
        <w:jc w:val="both"/>
      </w:pPr>
    </w:p>
    <w:sectPr w:rsidR="00CE1B10" w:rsidSect="0018438A">
      <w:headerReference w:type="default" r:id="rId7"/>
      <w:footerReference w:type="default" r:id="rId8"/>
      <w:pgSz w:w="12240" w:h="15840"/>
      <w:pgMar w:top="761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D1" w:rsidRDefault="00BD49D1" w:rsidP="0018438A">
      <w:pPr>
        <w:spacing w:after="0" w:line="240" w:lineRule="auto"/>
      </w:pPr>
      <w:r>
        <w:separator/>
      </w:r>
    </w:p>
  </w:endnote>
  <w:endnote w:type="continuationSeparator" w:id="1">
    <w:p w:rsidR="00BD49D1" w:rsidRDefault="00BD49D1" w:rsidP="0018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8193"/>
      <w:docPartObj>
        <w:docPartGallery w:val="Page Numbers (Bottom of Page)"/>
        <w:docPartUnique/>
      </w:docPartObj>
    </w:sdtPr>
    <w:sdtContent>
      <w:p w:rsidR="0018438A" w:rsidRDefault="0018438A">
        <w:pPr>
          <w:pStyle w:val="Footer"/>
          <w:jc w:val="right"/>
        </w:pPr>
        <w:fldSimple w:instr=" PAGE   \* MERGEFORMAT ">
          <w:r w:rsidR="0043353A">
            <w:rPr>
              <w:noProof/>
            </w:rPr>
            <w:t>14</w:t>
          </w:r>
        </w:fldSimple>
      </w:p>
    </w:sdtContent>
  </w:sdt>
  <w:p w:rsidR="0018438A" w:rsidRDefault="001843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D1" w:rsidRDefault="00BD49D1" w:rsidP="0018438A">
      <w:pPr>
        <w:spacing w:after="0" w:line="240" w:lineRule="auto"/>
      </w:pPr>
      <w:r>
        <w:separator/>
      </w:r>
    </w:p>
  </w:footnote>
  <w:footnote w:type="continuationSeparator" w:id="1">
    <w:p w:rsidR="00BD49D1" w:rsidRDefault="00BD49D1" w:rsidP="0018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8A" w:rsidRDefault="0018438A" w:rsidP="0018438A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3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18438A" w:rsidRDefault="0018438A" w:rsidP="0018438A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KALKULUS I</w:t>
    </w:r>
  </w:p>
  <w:p w:rsidR="0018438A" w:rsidRDefault="0018438A" w:rsidP="0018438A">
    <w:pPr>
      <w:pStyle w:val="Header"/>
    </w:pPr>
  </w:p>
  <w:p w:rsidR="0018438A" w:rsidRDefault="0018438A" w:rsidP="0018438A">
    <w:pPr>
      <w:pStyle w:val="Header"/>
    </w:pPr>
  </w:p>
  <w:p w:rsidR="0018438A" w:rsidRDefault="001843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41D"/>
    <w:multiLevelType w:val="hybridMultilevel"/>
    <w:tmpl w:val="1EE0D2DA"/>
    <w:lvl w:ilvl="0" w:tplc="436AC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BB1100"/>
    <w:multiLevelType w:val="hybridMultilevel"/>
    <w:tmpl w:val="C1045E7E"/>
    <w:lvl w:ilvl="0" w:tplc="CC36EEAC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4E42"/>
    <w:multiLevelType w:val="multilevel"/>
    <w:tmpl w:val="5BCE4B42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3">
    <w:nsid w:val="0ECA7D74"/>
    <w:multiLevelType w:val="hybridMultilevel"/>
    <w:tmpl w:val="50B82FCA"/>
    <w:lvl w:ilvl="0" w:tplc="8DC093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914FF"/>
    <w:multiLevelType w:val="hybridMultilevel"/>
    <w:tmpl w:val="9A3E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02F9E"/>
    <w:multiLevelType w:val="multilevel"/>
    <w:tmpl w:val="0BF637E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3C653A4D"/>
    <w:multiLevelType w:val="hybridMultilevel"/>
    <w:tmpl w:val="03341F4A"/>
    <w:lvl w:ilvl="0" w:tplc="D570B2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F2FBF"/>
    <w:multiLevelType w:val="hybridMultilevel"/>
    <w:tmpl w:val="DB82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13D92"/>
    <w:multiLevelType w:val="hybridMultilevel"/>
    <w:tmpl w:val="A06A6EA4"/>
    <w:lvl w:ilvl="0" w:tplc="E85223F4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C5A70"/>
    <w:multiLevelType w:val="hybridMultilevel"/>
    <w:tmpl w:val="E60AB564"/>
    <w:lvl w:ilvl="0" w:tplc="0CF0C6EC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38A"/>
    <w:rsid w:val="0018438A"/>
    <w:rsid w:val="0043353A"/>
    <w:rsid w:val="00BD49D1"/>
    <w:rsid w:val="00CE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04]"/>
    </o:shapedefaults>
    <o:shapelayout v:ext="edit">
      <o:idmap v:ext="edit" data="1"/>
      <o:rules v:ext="edit">
        <o:r id="V:Rule1" type="connector" idref="#_x0000_s1065"/>
        <o:r id="V:Rule2" type="connector" idref="#_x0000_s1100"/>
        <o:r id="V:Rule3" type="connector" idref="#_x0000_s1075"/>
        <o:r id="V:Rule4" type="connector" idref="#_x0000_s1031"/>
        <o:r id="V:Rule5" type="connector" idref="#_x0000_s1071"/>
        <o:r id="V:Rule6" type="connector" idref="#_x0000_s1060"/>
        <o:r id="V:Rule7" type="connector" idref="#_x0000_s1032"/>
        <o:r id="V:Rule8" type="connector" idref="#_x0000_s1089"/>
        <o:r id="V:Rule9" type="connector" idref="#_x0000_s1038"/>
        <o:r id="V:Rule10" type="connector" idref="#_x0000_s1039"/>
        <o:r id="V:Rule11" type="connector" idref="#_x0000_s1069"/>
        <o:r id="V:Rule12" type="connector" idref="#_x0000_s1081"/>
        <o:r id="V:Rule13" type="connector" idref="#_x0000_s1066"/>
        <o:r id="V:Rule14" type="connector" idref="#_x0000_s1090"/>
        <o:r id="V:Rule15" type="connector" idref="#_x0000_s1101"/>
        <o:r id="V:Rule16" type="connector" idref="#_x0000_s1063"/>
        <o:r id="V:Rule17" type="connector" idref="#_x0000_s1078"/>
        <o:r id="V:Rule18" type="connector" idref="#_x0000_s1046"/>
        <o:r id="V:Rule19" type="connector" idref="#_x0000_s1079"/>
        <o:r id="V:Rule20" type="connector" idref="#_x0000_s1092"/>
        <o:r id="V:Rule21" type="connector" idref="#_x0000_s1053"/>
        <o:r id="V:Rule22" type="connector" idref="#_x0000_s1045"/>
        <o:r id="V:Rule23" type="connector" idref="#_x0000_s1052"/>
        <o:r id="V:Rule24" type="connector" idref="#_x0000_s1059"/>
        <o:r id="V:Rule25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38A"/>
  </w:style>
  <w:style w:type="paragraph" w:styleId="Footer">
    <w:name w:val="footer"/>
    <w:basedOn w:val="Normal"/>
    <w:link w:val="FooterChar"/>
    <w:uiPriority w:val="99"/>
    <w:unhideWhenUsed/>
    <w:rsid w:val="00184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8A"/>
  </w:style>
  <w:style w:type="paragraph" w:styleId="BalloonText">
    <w:name w:val="Balloon Text"/>
    <w:basedOn w:val="Normal"/>
    <w:link w:val="BalloonTextChar"/>
    <w:uiPriority w:val="99"/>
    <w:semiHidden/>
    <w:unhideWhenUsed/>
    <w:rsid w:val="001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38A"/>
    <w:pPr>
      <w:ind w:left="720"/>
      <w:contextualSpacing/>
    </w:pPr>
  </w:style>
  <w:style w:type="paragraph" w:styleId="NoSpacing">
    <w:name w:val="No Spacing"/>
    <w:uiPriority w:val="1"/>
    <w:qFormat/>
    <w:rsid w:val="001843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843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608E"/>
    <w:rsid w:val="00513FA0"/>
    <w:rsid w:val="00B5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08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1</cp:revision>
  <dcterms:created xsi:type="dcterms:W3CDTF">2011-10-25T15:27:00Z</dcterms:created>
  <dcterms:modified xsi:type="dcterms:W3CDTF">2011-10-25T15:44:00Z</dcterms:modified>
</cp:coreProperties>
</file>