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13" w:rsidRDefault="00694A13" w:rsidP="00694A13">
      <w:pPr>
        <w:pStyle w:val="NormalWeb"/>
        <w:jc w:val="both"/>
        <w:rPr>
          <w:rFonts w:asciiTheme="minorHAnsi" w:hAnsiTheme="minorHAnsi"/>
          <w:b/>
        </w:rPr>
      </w:pPr>
    </w:p>
    <w:p w:rsidR="00694A13" w:rsidRDefault="00694A13" w:rsidP="00694A13">
      <w:pPr>
        <w:pStyle w:val="NormalWeb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IX.  </w:t>
      </w:r>
      <w:proofErr w:type="gramStart"/>
      <w:r>
        <w:rPr>
          <w:rFonts w:asciiTheme="minorHAnsi" w:hAnsiTheme="minorHAnsi"/>
          <w:b/>
        </w:rPr>
        <w:t>RENCANA</w:t>
      </w:r>
      <w:proofErr w:type="gramEnd"/>
      <w:r>
        <w:rPr>
          <w:rFonts w:asciiTheme="minorHAnsi" w:hAnsiTheme="minorHAnsi"/>
          <w:b/>
        </w:rPr>
        <w:t xml:space="preserve"> PEMBELAJARAN SEMESTER (RPS)</w:t>
      </w:r>
    </w:p>
    <w:tbl>
      <w:tblPr>
        <w:tblStyle w:val="TableGrid"/>
        <w:tblW w:w="980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1701"/>
        <w:gridCol w:w="2835"/>
        <w:gridCol w:w="770"/>
      </w:tblGrid>
      <w:tr w:rsidR="00694A13" w:rsidRPr="007E0F2E" w:rsidTr="006B18D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Minggu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Kemampuan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Akhir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yang </w:t>
            </w:r>
            <w:proofErr w:type="spellStart"/>
            <w:r w:rsidRPr="007E0F2E">
              <w:rPr>
                <w:rFonts w:asciiTheme="minorHAnsi" w:hAnsiTheme="minorHAnsi"/>
                <w:b/>
              </w:rPr>
              <w:t>Diharapkan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Bahan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Kajian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7E0F2E">
              <w:rPr>
                <w:rFonts w:asciiTheme="minorHAnsi" w:hAnsiTheme="minorHAnsi"/>
                <w:b/>
              </w:rPr>
              <w:t>Materi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Ajar)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Bentuk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Pembelajaran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Kriteria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Indikator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Penilaian</w:t>
            </w:r>
            <w:proofErr w:type="spellEnd"/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E0F2E">
              <w:rPr>
                <w:rFonts w:asciiTheme="minorHAnsi" w:hAnsiTheme="minorHAnsi"/>
                <w:b/>
              </w:rPr>
              <w:t>Bobot</w:t>
            </w:r>
            <w:proofErr w:type="spellEnd"/>
            <w:r w:rsidRPr="007E0F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  <w:b/>
              </w:rPr>
              <w:t>Nilai</w:t>
            </w:r>
            <w:proofErr w:type="spellEnd"/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7E0F2E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694A13" w:rsidRPr="00A142AC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ruang lingkup Akuntansi Syariah</w:t>
            </w:r>
          </w:p>
        </w:tc>
        <w:tc>
          <w:tcPr>
            <w:tcW w:w="2127" w:type="dxa"/>
            <w:vAlign w:val="center"/>
          </w:tcPr>
          <w:p w:rsidR="00694A13" w:rsidRPr="00A142AC" w:rsidRDefault="00694A13" w:rsidP="006B18DF">
            <w:pPr>
              <w:tabs>
                <w:tab w:val="left" w:pos="176"/>
                <w:tab w:val="left" w:pos="342"/>
              </w:tabs>
              <w:ind w:left="176" w:hanging="176"/>
              <w:rPr>
                <w:sz w:val="20"/>
                <w:szCs w:val="20"/>
                <w:lang w:val="id-ID"/>
              </w:rPr>
            </w:pPr>
            <w:r w:rsidRPr="007E0F2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Konsep Akuntansi, Akuntansi Syariah</w:t>
            </w:r>
          </w:p>
          <w:p w:rsidR="00694A13" w:rsidRPr="00FA65C2" w:rsidRDefault="00694A13" w:rsidP="00694A13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123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Perbedaan antara Akuntansi Syariah dan Akuntansi Konvensional</w:t>
            </w:r>
          </w:p>
        </w:tc>
        <w:tc>
          <w:tcPr>
            <w:tcW w:w="1701" w:type="dxa"/>
            <w:vAlign w:val="center"/>
          </w:tcPr>
          <w:p w:rsidR="00694A13" w:rsidRPr="00DD24ED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diskusi dan tanya jawab</w:t>
            </w:r>
          </w:p>
        </w:tc>
        <w:tc>
          <w:tcPr>
            <w:tcW w:w="2835" w:type="dxa"/>
            <w:vAlign w:val="center"/>
          </w:tcPr>
          <w:p w:rsidR="00694A13" w:rsidRPr="007E0F2E" w:rsidRDefault="00694A13" w:rsidP="006B18DF">
            <w:pPr>
              <w:tabs>
                <w:tab w:val="left" w:pos="265"/>
                <w:tab w:val="left" w:pos="342"/>
              </w:tabs>
              <w:rPr>
                <w:sz w:val="20"/>
                <w:szCs w:val="20"/>
              </w:rPr>
            </w:pPr>
            <w:proofErr w:type="spellStart"/>
            <w:r w:rsidRPr="007E0F2E">
              <w:rPr>
                <w:sz w:val="20"/>
                <w:szCs w:val="20"/>
              </w:rPr>
              <w:t>Mahasiswa</w:t>
            </w:r>
            <w:proofErr w:type="spellEnd"/>
            <w:r w:rsidRPr="007E0F2E">
              <w:rPr>
                <w:sz w:val="20"/>
                <w:szCs w:val="20"/>
              </w:rPr>
              <w:t xml:space="preserve"> </w:t>
            </w:r>
            <w:proofErr w:type="spellStart"/>
            <w:r w:rsidRPr="007E0F2E">
              <w:rPr>
                <w:sz w:val="20"/>
                <w:szCs w:val="20"/>
              </w:rPr>
              <w:t>mampu</w:t>
            </w:r>
            <w:proofErr w:type="spellEnd"/>
            <w:r w:rsidRPr="007E0F2E">
              <w:rPr>
                <w:sz w:val="20"/>
                <w:szCs w:val="20"/>
              </w:rPr>
              <w:t xml:space="preserve"> </w:t>
            </w:r>
            <w:proofErr w:type="spellStart"/>
            <w:r w:rsidRPr="007E0F2E">
              <w:rPr>
                <w:sz w:val="20"/>
                <w:szCs w:val="20"/>
              </w:rPr>
              <w:t>mengetahui</w:t>
            </w:r>
            <w:proofErr w:type="spellEnd"/>
            <w:r w:rsidRPr="007E0F2E">
              <w:rPr>
                <w:sz w:val="20"/>
                <w:szCs w:val="20"/>
              </w:rPr>
              <w:t xml:space="preserve">, </w:t>
            </w:r>
            <w:proofErr w:type="spellStart"/>
            <w:r w:rsidRPr="007E0F2E"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dan</w:t>
            </w:r>
            <w:r w:rsidRPr="007E0F2E">
              <w:rPr>
                <w:sz w:val="20"/>
                <w:szCs w:val="20"/>
              </w:rPr>
              <w:t xml:space="preserve"> </w:t>
            </w:r>
            <w:proofErr w:type="spellStart"/>
            <w:r w:rsidRPr="007E0F2E">
              <w:rPr>
                <w:sz w:val="20"/>
                <w:szCs w:val="20"/>
              </w:rPr>
              <w:t>memahami</w:t>
            </w:r>
            <w:proofErr w:type="spellEnd"/>
            <w:r w:rsidRPr="007E0F2E">
              <w:rPr>
                <w:sz w:val="20"/>
                <w:szCs w:val="20"/>
              </w:rPr>
              <w:t>:</w:t>
            </w:r>
          </w:p>
          <w:p w:rsidR="00694A13" w:rsidRPr="007E0F2E" w:rsidRDefault="00694A13" w:rsidP="00694A13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Konsep Akuntansi, Akuntansi Syariah</w:t>
            </w:r>
          </w:p>
          <w:p w:rsidR="00694A13" w:rsidRPr="00FA65C2" w:rsidRDefault="00694A13" w:rsidP="00694A13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Perbedaan antara Akuntansi Syariah dan Akuntansi Konvensional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7E0F2E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694A13" w:rsidRPr="00DD24ED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 xml:space="preserve">Islam dan Syariat Islam </w:t>
            </w:r>
          </w:p>
        </w:tc>
        <w:tc>
          <w:tcPr>
            <w:tcW w:w="2127" w:type="dxa"/>
          </w:tcPr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Konsep Islam dan Syariah Islam</w:t>
            </w:r>
          </w:p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Dasar-dasar ajaran Islam</w:t>
            </w:r>
          </w:p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Hukum Islam</w:t>
            </w:r>
          </w:p>
          <w:p w:rsidR="00694A13" w:rsidRPr="007E0F2E" w:rsidRDefault="00694A13" w:rsidP="006B18DF">
            <w:pPr>
              <w:pStyle w:val="ListParagraph"/>
              <w:tabs>
                <w:tab w:val="left" w:pos="342"/>
                <w:tab w:val="left" w:pos="2160"/>
              </w:tabs>
              <w:ind w:left="114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ceramah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diskusi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Pr="009552D5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 memahami:</w:t>
            </w:r>
          </w:p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Konsep Islam dan Syariah Islam</w:t>
            </w:r>
          </w:p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Dasar-dasar ajaran Islam</w:t>
            </w:r>
          </w:p>
          <w:p w:rsidR="00694A13" w:rsidRPr="005E54F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Hukum Islam</w:t>
            </w:r>
          </w:p>
        </w:tc>
        <w:tc>
          <w:tcPr>
            <w:tcW w:w="770" w:type="dxa"/>
          </w:tcPr>
          <w:p w:rsidR="00694A13" w:rsidRPr="00F4242E" w:rsidRDefault="00694A13" w:rsidP="006B18DF">
            <w:pPr>
              <w:pStyle w:val="NormalWeb"/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rPr>
          <w:trHeight w:val="2509"/>
        </w:trPr>
        <w:tc>
          <w:tcPr>
            <w:tcW w:w="959" w:type="dxa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3 &amp;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7E0F2E"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vAlign w:val="center"/>
          </w:tcPr>
          <w:p w:rsidR="00694A13" w:rsidRPr="00D35E8B" w:rsidRDefault="00694A13" w:rsidP="006B18D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3517">
              <w:rPr>
                <w:sz w:val="20"/>
                <w:szCs w:val="20"/>
              </w:rPr>
              <w:t>Memahami</w:t>
            </w:r>
            <w:proofErr w:type="spellEnd"/>
            <w:r w:rsidRPr="00A33517">
              <w:rPr>
                <w:sz w:val="20"/>
                <w:szCs w:val="20"/>
              </w:rPr>
              <w:t xml:space="preserve"> </w:t>
            </w:r>
            <w:r w:rsidRPr="00D35E8B">
              <w:rPr>
                <w:rFonts w:ascii="Book Antiqua" w:hAnsi="Book Antiqua"/>
                <w:sz w:val="20"/>
                <w:szCs w:val="20"/>
                <w:lang w:val="id-ID"/>
              </w:rPr>
              <w:t>Perkembangan Akuntnasi Syariah</w:t>
            </w:r>
          </w:p>
          <w:p w:rsidR="00694A13" w:rsidRPr="00DD24ED" w:rsidRDefault="00694A13" w:rsidP="006B18DF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694A13" w:rsidRPr="00C22234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694A13" w:rsidRPr="005E54FE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QS 2:282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 w:rsidRPr="005E54FE">
              <w:rPr>
                <w:rFonts w:asciiTheme="minorHAnsi" w:eastAsia="Times New Roman" w:hAnsiTheme="minorHAnsi"/>
                <w:bCs/>
                <w:lang w:val="id-ID" w:eastAsia="id-ID"/>
              </w:rPr>
              <w:t>Sejarah Akuntansi Syariah pada Zaman Khalifah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 w:rsidRPr="007000FF">
              <w:rPr>
                <w:rFonts w:asciiTheme="minorHAnsi" w:eastAsia="Times New Roman" w:hAnsiTheme="minorHAnsi"/>
                <w:bCs/>
                <w:lang w:val="id-ID" w:eastAsia="id-ID"/>
              </w:rPr>
              <w:t xml:space="preserve">Hubungan antara Akuntansi </w:t>
            </w:r>
            <w:r>
              <w:rPr>
                <w:rFonts w:asciiTheme="minorHAnsi" w:eastAsia="Times New Roman" w:hAnsiTheme="minorHAnsi"/>
                <w:bCs/>
                <w:lang w:val="id-ID" w:eastAsia="id-ID"/>
              </w:rPr>
              <w:t>Syariah</w:t>
            </w:r>
            <w:r w:rsidRPr="007000FF">
              <w:rPr>
                <w:rFonts w:asciiTheme="minorHAnsi" w:eastAsia="Times New Roman" w:hAnsiTheme="minorHAnsi"/>
                <w:bCs/>
                <w:lang w:val="id-ID" w:eastAsia="id-ID"/>
              </w:rPr>
              <w:t xml:space="preserve"> dengan Akuntansi </w:t>
            </w:r>
            <w:r>
              <w:rPr>
                <w:rFonts w:asciiTheme="minorHAnsi" w:eastAsia="Times New Roman" w:hAnsiTheme="minorHAnsi"/>
                <w:bCs/>
                <w:lang w:val="id-ID" w:eastAsia="id-ID"/>
              </w:rPr>
              <w:t>Konvensional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Kebangkitan baru dalam Akuntansi Syariah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Menuju Akuntansi Syariah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Kegunaan mempelajari Akuntansi Syariah</w:t>
            </w:r>
          </w:p>
        </w:tc>
        <w:tc>
          <w:tcPr>
            <w:tcW w:w="1701" w:type="dxa"/>
            <w:vAlign w:val="center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 xml:space="preserve">ceramah, diskusi 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dan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5E54FE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QS 2:282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 w:rsidRPr="005E54FE">
              <w:rPr>
                <w:rFonts w:asciiTheme="minorHAnsi" w:eastAsia="Times New Roman" w:hAnsiTheme="minorHAnsi"/>
                <w:bCs/>
                <w:lang w:val="id-ID" w:eastAsia="id-ID"/>
              </w:rPr>
              <w:t>Sejarah Akuntansi Syariah pada Zaman Khalifah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 w:rsidRPr="007000FF">
              <w:rPr>
                <w:rFonts w:asciiTheme="minorHAnsi" w:eastAsia="Times New Roman" w:hAnsiTheme="minorHAnsi"/>
                <w:bCs/>
                <w:lang w:val="id-ID" w:eastAsia="id-ID"/>
              </w:rPr>
              <w:t xml:space="preserve">Hubungan antara Akuntansi </w:t>
            </w:r>
            <w:r>
              <w:rPr>
                <w:rFonts w:asciiTheme="minorHAnsi" w:eastAsia="Times New Roman" w:hAnsiTheme="minorHAnsi"/>
                <w:bCs/>
                <w:lang w:val="id-ID" w:eastAsia="id-ID"/>
              </w:rPr>
              <w:t>Syariah</w:t>
            </w:r>
            <w:r w:rsidRPr="007000FF">
              <w:rPr>
                <w:rFonts w:asciiTheme="minorHAnsi" w:eastAsia="Times New Roman" w:hAnsiTheme="minorHAnsi"/>
                <w:bCs/>
                <w:lang w:val="id-ID" w:eastAsia="id-ID"/>
              </w:rPr>
              <w:t xml:space="preserve"> dengan Akuntansi </w:t>
            </w:r>
            <w:r>
              <w:rPr>
                <w:rFonts w:asciiTheme="minorHAnsi" w:eastAsia="Times New Roman" w:hAnsiTheme="minorHAnsi"/>
                <w:bCs/>
                <w:lang w:val="id-ID" w:eastAsia="id-ID"/>
              </w:rPr>
              <w:t>Konvensional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Kebangkitan baru dalam Akuntansi Syariah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Menuju Akuntansi Syariah</w:t>
            </w:r>
          </w:p>
          <w:p w:rsidR="00694A13" w:rsidRPr="00DE242B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Kegunaan mempelajari Akuntansi Syariah</w:t>
            </w:r>
          </w:p>
          <w:p w:rsidR="00694A13" w:rsidRPr="00C22234" w:rsidRDefault="00694A13" w:rsidP="006B18DF">
            <w:pPr>
              <w:pStyle w:val="NormalWeb"/>
              <w:spacing w:before="0" w:beforeAutospacing="0" w:after="0" w:afterAutospacing="0"/>
              <w:ind w:left="114"/>
              <w:rPr>
                <w:rFonts w:asciiTheme="minorHAnsi" w:hAnsiTheme="minorHAnsi"/>
              </w:rPr>
            </w:pP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13%</w:t>
            </w:r>
          </w:p>
        </w:tc>
      </w:tr>
      <w:tr w:rsidR="00694A13" w:rsidRPr="007E0F2E" w:rsidTr="006B18DF">
        <w:trPr>
          <w:trHeight w:val="3223"/>
        </w:trPr>
        <w:tc>
          <w:tcPr>
            <w:tcW w:w="959" w:type="dxa"/>
            <w:vAlign w:val="center"/>
          </w:tcPr>
          <w:p w:rsidR="00694A13" w:rsidRPr="000254FF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 w:rsidRPr="007E0F2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  <w:lang w:val="id-ID"/>
              </w:rPr>
              <w:t xml:space="preserve"> &amp; 6</w:t>
            </w:r>
          </w:p>
        </w:tc>
        <w:tc>
          <w:tcPr>
            <w:tcW w:w="1417" w:type="dxa"/>
            <w:vAlign w:val="center"/>
          </w:tcPr>
          <w:p w:rsidR="00694A13" w:rsidRPr="00DE242B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Memahami Sistem Keuangan Syariah</w:t>
            </w:r>
          </w:p>
        </w:tc>
        <w:tc>
          <w:tcPr>
            <w:tcW w:w="2127" w:type="dxa"/>
            <w:vAlign w:val="center"/>
          </w:tcPr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Konsep memelihara harta kekayaan</w:t>
            </w:r>
          </w:p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Konsep Kepemilikan</w:t>
            </w:r>
          </w:p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Memperoleh harta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Aktivitas Bisnis terkait barang dan Jasa yang diharamkan Allah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Prinsip Sistem Keuangan Syariah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Instrumen Keuangan Syaria</w:t>
            </w:r>
            <w:r>
              <w:rPr>
                <w:rFonts w:asciiTheme="minorHAnsi" w:eastAsia="Times New Roman" w:hAnsiTheme="minorHAnsi"/>
                <w:lang w:val="id-ID" w:eastAsia="id-ID"/>
              </w:rPr>
              <w:t>h</w:t>
            </w:r>
          </w:p>
        </w:tc>
        <w:tc>
          <w:tcPr>
            <w:tcW w:w="1701" w:type="dxa"/>
            <w:vAlign w:val="center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 w:rsidRPr="007E0F2E">
              <w:rPr>
                <w:rFonts w:asciiTheme="minorHAnsi" w:hAnsiTheme="minorHAnsi"/>
              </w:rPr>
              <w:t>iskusi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dan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>:</w:t>
            </w:r>
            <w:r w:rsidRPr="007E0F2E">
              <w:rPr>
                <w:rFonts w:asciiTheme="minorHAnsi" w:hAnsiTheme="minorHAnsi"/>
              </w:rPr>
              <w:t xml:space="preserve"> </w:t>
            </w:r>
          </w:p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Konsep memelihara harta kekayaan</w:t>
            </w:r>
          </w:p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Konsep Kepemilikan</w:t>
            </w:r>
          </w:p>
          <w:p w:rsidR="00694A13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Memperoleh harta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Aktivitas Bisnis terkait barang dan Jasa yang diharamkan Allah</w:t>
            </w:r>
          </w:p>
          <w:p w:rsidR="00694A13" w:rsidRPr="007000FF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Prinsip Sistem Keuangan Syariah</w:t>
            </w:r>
          </w:p>
          <w:p w:rsidR="00694A13" w:rsidRPr="0076159C" w:rsidRDefault="00694A13" w:rsidP="00694A13">
            <w:pPr>
              <w:pStyle w:val="NormalWeb"/>
              <w:numPr>
                <w:ilvl w:val="0"/>
                <w:numId w:val="2"/>
              </w:numPr>
              <w:ind w:left="176" w:hanging="176"/>
              <w:rPr>
                <w:rFonts w:asciiTheme="minorHAnsi" w:hAnsiTheme="minorHAnsi"/>
                <w:lang w:val="id-ID"/>
              </w:rPr>
            </w:pPr>
            <w:r w:rsidRPr="007000FF">
              <w:rPr>
                <w:rFonts w:asciiTheme="minorHAnsi" w:eastAsia="Times New Roman" w:hAnsiTheme="minorHAnsi"/>
                <w:lang w:val="id-ID" w:eastAsia="id-ID"/>
              </w:rPr>
              <w:t>Instrumen Keuangan Syariah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25554A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94A13" w:rsidRPr="008F6C48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Standar Akuntansi Syariah</w:t>
            </w: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pStyle w:val="ListParagraph"/>
              <w:numPr>
                <w:ilvl w:val="0"/>
                <w:numId w:val="2"/>
              </w:numPr>
              <w:ind w:left="34" w:hanging="142"/>
              <w:rPr>
                <w:sz w:val="20"/>
                <w:szCs w:val="20"/>
                <w:lang w:val="sv-SE"/>
              </w:rPr>
            </w:pPr>
            <w:r w:rsidRPr="000254FF">
              <w:rPr>
                <w:sz w:val="20"/>
                <w:szCs w:val="20"/>
                <w:lang w:val="id-ID"/>
              </w:rPr>
              <w:t>Kerangka Dasar Penyusunan dan Penyajain Laporan Keuangan Syariah</w:t>
            </w:r>
          </w:p>
          <w:p w:rsidR="00694A13" w:rsidRPr="000254FF" w:rsidRDefault="00694A13" w:rsidP="00694A13">
            <w:pPr>
              <w:pStyle w:val="ListParagraph"/>
              <w:numPr>
                <w:ilvl w:val="0"/>
                <w:numId w:val="2"/>
              </w:numPr>
              <w:ind w:left="34" w:hanging="142"/>
              <w:rPr>
                <w:sz w:val="20"/>
                <w:szCs w:val="20"/>
                <w:lang w:val="sv-SE"/>
              </w:rPr>
            </w:pPr>
            <w:r w:rsidRPr="000254FF">
              <w:rPr>
                <w:sz w:val="20"/>
                <w:szCs w:val="20"/>
                <w:lang w:val="id-ID"/>
              </w:rPr>
              <w:t>Konsep Dasar Akuntansi menurut AAOIFI dan Pemikir Islam</w:t>
            </w:r>
          </w:p>
        </w:tc>
        <w:tc>
          <w:tcPr>
            <w:tcW w:w="1701" w:type="dxa"/>
            <w:vAlign w:val="center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 w:rsidRPr="007E0F2E"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>, mengerjakan soal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dan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  <w:lang w:val="sv-SE"/>
              </w:rPr>
            </w:pPr>
            <w:r w:rsidRPr="000254FF">
              <w:rPr>
                <w:sz w:val="20"/>
                <w:szCs w:val="20"/>
                <w:lang w:val="id-ID"/>
              </w:rPr>
              <w:t>Kerangka Dasar Penyusunan dan Penyajain Laporan Keuangan Syariah</w:t>
            </w:r>
          </w:p>
          <w:p w:rsidR="00694A13" w:rsidRPr="007E0F2E" w:rsidRDefault="00694A13" w:rsidP="00694A1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5" w:hanging="175"/>
              <w:rPr>
                <w:rFonts w:asciiTheme="minorHAnsi" w:hAnsiTheme="minorHAnsi"/>
              </w:rPr>
            </w:pPr>
            <w:r w:rsidRPr="000254FF">
              <w:rPr>
                <w:rFonts w:asciiTheme="minorHAnsi" w:hAnsiTheme="minorHAnsi"/>
                <w:lang w:val="id-ID"/>
              </w:rPr>
              <w:t>Konsep Dasar Akuntansi menurut AAOIFI dan Pemikir Islam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rPr>
          <w:trHeight w:val="546"/>
        </w:trPr>
        <w:tc>
          <w:tcPr>
            <w:tcW w:w="959" w:type="dxa"/>
            <w:shd w:val="clear" w:color="auto" w:fill="E7E6E6" w:themeFill="background2"/>
            <w:vAlign w:val="center"/>
          </w:tcPr>
          <w:p w:rsidR="00694A13" w:rsidRPr="00466731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850" w:type="dxa"/>
            <w:gridSpan w:val="5"/>
            <w:shd w:val="clear" w:color="auto" w:fill="E7E6E6" w:themeFill="background2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7E0F2E">
              <w:rPr>
                <w:rFonts w:asciiTheme="minorHAnsi" w:hAnsiTheme="minorHAnsi"/>
                <w:b/>
              </w:rPr>
              <w:t>UJIAN TENGAH SEMESTER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CA77CE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9 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 w:rsidRPr="000254FF">
              <w:rPr>
                <w:i/>
                <w:sz w:val="20"/>
                <w:szCs w:val="20"/>
                <w:lang w:val="id-ID"/>
              </w:rPr>
              <w:t>Mudharabah</w:t>
            </w:r>
          </w:p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r w:rsidRPr="007E0F2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Mudharabah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 w:rsidRPr="000254FF">
              <w:rPr>
                <w:i/>
                <w:sz w:val="20"/>
                <w:szCs w:val="20"/>
                <w:lang w:val="id-ID"/>
              </w:rPr>
              <w:t>Mudharabah</w:t>
            </w:r>
          </w:p>
          <w:p w:rsidR="00694A13" w:rsidRPr="007E0F2E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i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 w:rsidRPr="000254FF">
              <w:rPr>
                <w:i/>
                <w:sz w:val="20"/>
                <w:szCs w:val="20"/>
                <w:lang w:val="id-ID"/>
              </w:rPr>
              <w:t>Mudharabah</w:t>
            </w:r>
            <w:r w:rsidRPr="000254FF">
              <w:rPr>
                <w:rFonts w:cs="Arial"/>
                <w:bCs/>
                <w:sz w:val="20"/>
                <w:szCs w:val="20"/>
                <w:lang w:val="id-ID"/>
              </w:rPr>
              <w:t xml:space="preserve"> </w:t>
            </w:r>
          </w:p>
          <w:p w:rsidR="00694A13" w:rsidRPr="007E0F2E" w:rsidRDefault="00694A13" w:rsidP="006B18DF">
            <w:pPr>
              <w:pStyle w:val="ListParagraph"/>
              <w:tabs>
                <w:tab w:val="left" w:pos="342"/>
                <w:tab w:val="left" w:pos="702"/>
              </w:tabs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Mudharabah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>enis dan dasar syariah Akad Mudharabah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i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 w:rsidRPr="000254FF">
              <w:rPr>
                <w:i/>
                <w:sz w:val="20"/>
                <w:szCs w:val="20"/>
                <w:lang w:val="id-ID"/>
              </w:rPr>
              <w:t>Mudharabah</w:t>
            </w:r>
            <w:r w:rsidRPr="000254FF">
              <w:rPr>
                <w:rFonts w:cs="Arial"/>
                <w:bCs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315F98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10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 w:rsidRPr="000254FF">
              <w:rPr>
                <w:i/>
                <w:sz w:val="20"/>
                <w:szCs w:val="20"/>
                <w:lang w:val="id-ID"/>
              </w:rPr>
              <w:t>Mu</w:t>
            </w:r>
            <w:r>
              <w:rPr>
                <w:i/>
                <w:sz w:val="20"/>
                <w:szCs w:val="20"/>
                <w:lang w:val="id-ID"/>
              </w:rPr>
              <w:t>sy</w:t>
            </w:r>
            <w:r w:rsidRPr="000254FF">
              <w:rPr>
                <w:i/>
                <w:sz w:val="20"/>
                <w:szCs w:val="20"/>
                <w:lang w:val="id-ID"/>
              </w:rPr>
              <w:t>ara</w:t>
            </w:r>
            <w:r>
              <w:rPr>
                <w:i/>
                <w:sz w:val="20"/>
                <w:szCs w:val="20"/>
                <w:lang w:val="id-ID"/>
              </w:rPr>
              <w:t>k</w:t>
            </w:r>
            <w:r w:rsidRPr="000254FF">
              <w:rPr>
                <w:i/>
                <w:sz w:val="20"/>
                <w:szCs w:val="20"/>
                <w:lang w:val="id-ID"/>
              </w:rPr>
              <w:t>ah</w:t>
            </w:r>
          </w:p>
          <w:p w:rsidR="00694A13" w:rsidRPr="00315F98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Musyarakah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Musyarakah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Musyarakah</w:t>
            </w:r>
          </w:p>
          <w:p w:rsidR="00694A13" w:rsidRPr="00A87A2F" w:rsidRDefault="00694A13" w:rsidP="006B18DF">
            <w:pPr>
              <w:spacing w:after="160"/>
              <w:ind w:left="114"/>
              <w:contextualSpacing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Musyarakah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Musyarakah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Musyarakah</w:t>
            </w:r>
            <w:r w:rsidRPr="000254FF"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CA77CE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11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 w:rsidRPr="000254FF">
              <w:rPr>
                <w:i/>
                <w:sz w:val="20"/>
                <w:szCs w:val="20"/>
                <w:lang w:val="id-ID"/>
              </w:rPr>
              <w:t>Mu</w:t>
            </w:r>
            <w:r>
              <w:rPr>
                <w:i/>
                <w:sz w:val="20"/>
                <w:szCs w:val="20"/>
                <w:lang w:val="id-ID"/>
              </w:rPr>
              <w:t>r</w:t>
            </w:r>
            <w:r w:rsidRPr="000254FF">
              <w:rPr>
                <w:i/>
                <w:sz w:val="20"/>
                <w:szCs w:val="20"/>
                <w:lang w:val="id-ID"/>
              </w:rPr>
              <w:t>a</w:t>
            </w:r>
            <w:r>
              <w:rPr>
                <w:i/>
                <w:sz w:val="20"/>
                <w:szCs w:val="20"/>
                <w:lang w:val="id-ID"/>
              </w:rPr>
              <w:t>b</w:t>
            </w:r>
            <w:r w:rsidRPr="000254FF">
              <w:rPr>
                <w:i/>
                <w:sz w:val="20"/>
                <w:szCs w:val="20"/>
                <w:lang w:val="id-ID"/>
              </w:rPr>
              <w:t>a</w:t>
            </w:r>
            <w:r>
              <w:rPr>
                <w:i/>
                <w:sz w:val="20"/>
                <w:szCs w:val="20"/>
                <w:lang w:val="id-ID"/>
              </w:rPr>
              <w:t>h</w:t>
            </w:r>
            <w:r w:rsidRPr="000254FF">
              <w:rPr>
                <w:i/>
                <w:sz w:val="20"/>
                <w:szCs w:val="20"/>
                <w:lang w:val="id-ID"/>
              </w:rPr>
              <w:t>ah</w:t>
            </w:r>
          </w:p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Murabahah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Murabahah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Murabahah</w:t>
            </w:r>
          </w:p>
          <w:p w:rsidR="00694A13" w:rsidRPr="000254FF" w:rsidRDefault="00694A13" w:rsidP="006B18DF">
            <w:pPr>
              <w:ind w:left="114"/>
              <w:rPr>
                <w:rFonts w:cs="Arial"/>
                <w:sz w:val="20"/>
                <w:szCs w:val="20"/>
              </w:rPr>
            </w:pPr>
          </w:p>
          <w:p w:rsidR="00694A13" w:rsidRPr="00153961" w:rsidRDefault="00694A13" w:rsidP="006B18DF">
            <w:pPr>
              <w:pStyle w:val="ListParagraph"/>
              <w:tabs>
                <w:tab w:val="left" w:pos="342"/>
                <w:tab w:val="left" w:pos="398"/>
              </w:tabs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  <w:vAlign w:val="center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Murabahah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Murabahah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Murabahah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A87A2F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 w:rsidRPr="007E0F2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>
              <w:rPr>
                <w:i/>
                <w:sz w:val="20"/>
                <w:szCs w:val="20"/>
                <w:lang w:val="id-ID"/>
              </w:rPr>
              <w:t>Salam</w:t>
            </w:r>
          </w:p>
          <w:p w:rsidR="00694A13" w:rsidRPr="00A87A2F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Salam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Salam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Salam</w:t>
            </w:r>
          </w:p>
          <w:p w:rsidR="00694A13" w:rsidRPr="000254FF" w:rsidRDefault="00694A13" w:rsidP="006B18DF">
            <w:pPr>
              <w:ind w:left="114"/>
              <w:rPr>
                <w:rFonts w:cs="Arial"/>
                <w:sz w:val="20"/>
                <w:szCs w:val="20"/>
              </w:rPr>
            </w:pPr>
          </w:p>
          <w:p w:rsidR="00694A13" w:rsidRPr="007E0F2E" w:rsidRDefault="00694A13" w:rsidP="006B18DF">
            <w:pPr>
              <w:tabs>
                <w:tab w:val="left" w:pos="342"/>
                <w:tab w:val="left" w:pos="70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Salam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Salam</w:t>
            </w:r>
          </w:p>
          <w:p w:rsidR="00694A13" w:rsidRPr="0076159C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Salam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A87A2F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 w:rsidRPr="007E0F2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id-ID"/>
              </w:rPr>
              <w:t>3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>
              <w:rPr>
                <w:i/>
                <w:sz w:val="20"/>
                <w:szCs w:val="20"/>
                <w:lang w:val="id-ID"/>
              </w:rPr>
              <w:t>Istishna</w:t>
            </w:r>
          </w:p>
          <w:p w:rsidR="00694A13" w:rsidRPr="00315F98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Istishna</w:t>
            </w:r>
          </w:p>
          <w:p w:rsidR="00694A13" w:rsidRPr="0076159C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Istishna</w:t>
            </w:r>
          </w:p>
          <w:p w:rsidR="00694A13" w:rsidRPr="0076159C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76159C">
              <w:rPr>
                <w:sz w:val="20"/>
                <w:szCs w:val="20"/>
                <w:lang w:val="id-ID"/>
              </w:rPr>
              <w:t xml:space="preserve">Ilustrasi Akuntansi Akad </w:t>
            </w:r>
            <w:r w:rsidRPr="0076159C">
              <w:rPr>
                <w:rFonts w:cs="Arial"/>
                <w:i/>
                <w:sz w:val="20"/>
                <w:szCs w:val="20"/>
                <w:lang w:val="id-ID"/>
              </w:rPr>
              <w:t>Istishna</w:t>
            </w:r>
            <w:r w:rsidRPr="0076159C"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Istishna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Istishna</w:t>
            </w:r>
          </w:p>
          <w:p w:rsidR="00694A13" w:rsidRPr="00315F98" w:rsidRDefault="00694A13" w:rsidP="00694A13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cs="Arial"/>
                <w:sz w:val="20"/>
                <w:szCs w:val="20"/>
                <w:lang w:val="id-ID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Istishna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Pr="0076159C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694A13" w:rsidRPr="000254FF" w:rsidRDefault="00694A13" w:rsidP="006B18DF">
            <w:pPr>
              <w:rPr>
                <w:sz w:val="20"/>
                <w:szCs w:val="20"/>
                <w:lang w:val="sv-SE"/>
              </w:rPr>
            </w:pPr>
            <w:proofErr w:type="spellStart"/>
            <w:r w:rsidRPr="000254FF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0254FF">
              <w:rPr>
                <w:rFonts w:cs="Arial"/>
                <w:sz w:val="20"/>
                <w:szCs w:val="20"/>
              </w:rPr>
              <w:t xml:space="preserve"> </w:t>
            </w:r>
            <w:r w:rsidRPr="000254FF">
              <w:rPr>
                <w:sz w:val="20"/>
                <w:szCs w:val="20"/>
                <w:lang w:val="id-ID"/>
              </w:rPr>
              <w:t xml:space="preserve">Akad </w:t>
            </w:r>
            <w:r>
              <w:rPr>
                <w:i/>
                <w:sz w:val="20"/>
                <w:szCs w:val="20"/>
                <w:lang w:val="id-ID"/>
              </w:rPr>
              <w:t>Ijarah</w:t>
            </w:r>
          </w:p>
          <w:p w:rsidR="00694A13" w:rsidRPr="00315F98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2127" w:type="dxa"/>
            <w:vAlign w:val="center"/>
          </w:tcPr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 xml:space="preserve">Akad </w:t>
            </w:r>
            <w:r>
              <w:rPr>
                <w:i/>
                <w:sz w:val="20"/>
                <w:szCs w:val="20"/>
                <w:lang w:val="id-ID"/>
              </w:rPr>
              <w:t>Ijarah</w:t>
            </w:r>
          </w:p>
          <w:p w:rsidR="00694A13" w:rsidRPr="0076159C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i/>
                <w:sz w:val="20"/>
                <w:szCs w:val="20"/>
                <w:lang w:val="id-ID"/>
              </w:rPr>
              <w:t>Ijarah</w:t>
            </w:r>
          </w:p>
          <w:p w:rsidR="00694A13" w:rsidRPr="0076159C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 w:rsidRPr="0076159C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i/>
                <w:sz w:val="20"/>
                <w:szCs w:val="20"/>
                <w:lang w:val="id-ID"/>
              </w:rPr>
              <w:t>Ijarah</w:t>
            </w:r>
            <w:r w:rsidRPr="0076159C"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Pembelajaran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>ceramah, d</w:t>
            </w:r>
            <w:proofErr w:type="spellStart"/>
            <w:r>
              <w:rPr>
                <w:rFonts w:asciiTheme="minorHAnsi" w:hAnsiTheme="minorHAnsi"/>
              </w:rPr>
              <w:t>iskusi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, mengerjakan soal dan </w:t>
            </w:r>
            <w:proofErr w:type="spellStart"/>
            <w:r w:rsidRPr="007E0F2E">
              <w:rPr>
                <w:rFonts w:asciiTheme="minorHAnsi" w:hAnsiTheme="minorHAnsi"/>
              </w:rPr>
              <w:t>tanya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2835" w:type="dxa"/>
          </w:tcPr>
          <w:p w:rsidR="00694A13" w:rsidRPr="007E0F2E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mengetahui</w:t>
            </w:r>
            <w:proofErr w:type="spellEnd"/>
            <w:r w:rsidRPr="007E0F2E">
              <w:rPr>
                <w:rFonts w:asciiTheme="minorHAnsi" w:hAnsiTheme="minorHAnsi"/>
              </w:rPr>
              <w:t xml:space="preserve">, </w:t>
            </w:r>
            <w:proofErr w:type="spellStart"/>
            <w:r w:rsidRPr="007E0F2E">
              <w:rPr>
                <w:rFonts w:asciiTheme="minorHAnsi" w:hAnsiTheme="minorHAnsi"/>
              </w:rPr>
              <w:t>menjelaskan</w:t>
            </w:r>
            <w:proofErr w:type="spellEnd"/>
            <w:r>
              <w:rPr>
                <w:rFonts w:asciiTheme="minorHAnsi" w:hAnsiTheme="minorHAnsi"/>
                <w:lang w:val="id-ID"/>
              </w:rPr>
              <w:t xml:space="preserve"> dan</w:t>
            </w:r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memahami</w:t>
            </w:r>
            <w:proofErr w:type="spellEnd"/>
            <w:r w:rsidRPr="007E0F2E">
              <w:rPr>
                <w:rFonts w:asciiTheme="minorHAnsi" w:hAnsiTheme="minorHAnsi"/>
              </w:rPr>
              <w:t>: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 xml:space="preserve">Konsep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Akad Ijarah</w:t>
            </w:r>
          </w:p>
          <w:p w:rsidR="00694A13" w:rsidRPr="000254FF" w:rsidRDefault="00694A13" w:rsidP="00694A13">
            <w:pPr>
              <w:numPr>
                <w:ilvl w:val="0"/>
                <w:numId w:val="2"/>
              </w:numPr>
              <w:ind w:left="114" w:hanging="14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</w:t>
            </w:r>
            <w:r w:rsidRPr="000254FF">
              <w:rPr>
                <w:sz w:val="20"/>
                <w:szCs w:val="20"/>
                <w:lang w:val="id-ID"/>
              </w:rPr>
              <w:t xml:space="preserve">enis dan dasar syariah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Ijarah</w:t>
            </w:r>
          </w:p>
          <w:p w:rsidR="00694A13" w:rsidRPr="00315F98" w:rsidRDefault="00694A13" w:rsidP="00694A13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cs="Arial"/>
                <w:sz w:val="20"/>
                <w:szCs w:val="20"/>
                <w:lang w:val="id-ID"/>
              </w:rPr>
            </w:pPr>
            <w:r w:rsidRPr="000254FF">
              <w:rPr>
                <w:sz w:val="20"/>
                <w:szCs w:val="20"/>
                <w:lang w:val="id-ID"/>
              </w:rPr>
              <w:t xml:space="preserve">Ilustrasi Akuntansi Akad </w:t>
            </w:r>
            <w:r>
              <w:rPr>
                <w:rFonts w:cs="Arial"/>
                <w:i/>
                <w:sz w:val="20"/>
                <w:szCs w:val="20"/>
                <w:lang w:val="id-ID"/>
              </w:rPr>
              <w:t>Ijarah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c>
          <w:tcPr>
            <w:tcW w:w="959" w:type="dxa"/>
            <w:vAlign w:val="center"/>
          </w:tcPr>
          <w:p w:rsidR="00694A13" w:rsidRDefault="00694A13" w:rsidP="006B18DF">
            <w:pPr>
              <w:pStyle w:val="NormalWeb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15</w:t>
            </w:r>
          </w:p>
        </w:tc>
        <w:tc>
          <w:tcPr>
            <w:tcW w:w="1417" w:type="dxa"/>
            <w:vAlign w:val="center"/>
          </w:tcPr>
          <w:p w:rsidR="00694A13" w:rsidRPr="0076159C" w:rsidRDefault="00694A13" w:rsidP="006B18DF">
            <w:pPr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Memahami soal-soal yang diberikan (Evaluasi Materi)</w:t>
            </w:r>
          </w:p>
        </w:tc>
        <w:tc>
          <w:tcPr>
            <w:tcW w:w="2127" w:type="dxa"/>
            <w:vAlign w:val="center"/>
          </w:tcPr>
          <w:p w:rsidR="00694A13" w:rsidRPr="007E0F2E" w:rsidRDefault="00694A13" w:rsidP="00694A1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i/>
                <w:sz w:val="20"/>
                <w:szCs w:val="20"/>
              </w:rPr>
            </w:pPr>
            <w:r w:rsidRPr="007E0F2E">
              <w:rPr>
                <w:i/>
                <w:sz w:val="20"/>
                <w:szCs w:val="20"/>
              </w:rPr>
              <w:t xml:space="preserve">Review </w:t>
            </w:r>
            <w:proofErr w:type="spellStart"/>
            <w:r w:rsidRPr="007E0F2E">
              <w:rPr>
                <w:sz w:val="20"/>
                <w:szCs w:val="20"/>
              </w:rPr>
              <w:t>dan</w:t>
            </w:r>
            <w:proofErr w:type="spellEnd"/>
            <w:r w:rsidRPr="007E0F2E">
              <w:rPr>
                <w:i/>
                <w:sz w:val="20"/>
                <w:szCs w:val="20"/>
              </w:rPr>
              <w:t xml:space="preserve"> Quiz</w:t>
            </w:r>
          </w:p>
        </w:tc>
        <w:tc>
          <w:tcPr>
            <w:tcW w:w="1701" w:type="dxa"/>
          </w:tcPr>
          <w:p w:rsidR="00694A13" w:rsidRPr="007E0F2E" w:rsidRDefault="00694A13" w:rsidP="006B18DF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7E0F2E">
              <w:rPr>
                <w:rFonts w:asciiTheme="minorHAnsi" w:hAnsiTheme="minorHAnsi"/>
              </w:rPr>
              <w:t>Ceramah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dan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pengerjaan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soal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94A13" w:rsidRPr="0076159C" w:rsidRDefault="00694A13" w:rsidP="006B18D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id-ID"/>
              </w:rPr>
            </w:pPr>
            <w:proofErr w:type="spellStart"/>
            <w:r w:rsidRPr="007E0F2E">
              <w:rPr>
                <w:rFonts w:asciiTheme="minorHAnsi" w:hAnsiTheme="minorHAnsi"/>
              </w:rPr>
              <w:t>Mahasiswa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mampu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untuk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mengerjakan</w:t>
            </w:r>
            <w:proofErr w:type="spellEnd"/>
            <w:r w:rsidRPr="007E0F2E">
              <w:rPr>
                <w:rFonts w:asciiTheme="minorHAnsi" w:hAnsiTheme="minorHAnsi"/>
              </w:rPr>
              <w:t xml:space="preserve"> </w:t>
            </w:r>
            <w:proofErr w:type="spellStart"/>
            <w:r w:rsidRPr="007E0F2E">
              <w:rPr>
                <w:rFonts w:asciiTheme="minorHAnsi" w:hAnsiTheme="minorHAnsi"/>
              </w:rPr>
              <w:t>soal</w:t>
            </w:r>
            <w:proofErr w:type="spellEnd"/>
            <w:r w:rsidRPr="007E0F2E">
              <w:rPr>
                <w:rFonts w:asciiTheme="minorHAnsi" w:hAnsiTheme="minorHAnsi"/>
              </w:rPr>
              <w:t xml:space="preserve"> yang </w:t>
            </w:r>
            <w:proofErr w:type="spellStart"/>
            <w:r w:rsidRPr="007E0F2E">
              <w:rPr>
                <w:rFonts w:asciiTheme="minorHAnsi" w:hAnsiTheme="minorHAnsi"/>
              </w:rPr>
              <w:t>diberikan</w:t>
            </w:r>
            <w:proofErr w:type="spellEnd"/>
          </w:p>
        </w:tc>
        <w:tc>
          <w:tcPr>
            <w:tcW w:w="770" w:type="dxa"/>
            <w:vAlign w:val="center"/>
          </w:tcPr>
          <w:p w:rsidR="00694A13" w:rsidRPr="00F4242E" w:rsidRDefault="00694A13" w:rsidP="006B18DF">
            <w:pPr>
              <w:pStyle w:val="NormalWeb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6,5%</w:t>
            </w:r>
          </w:p>
        </w:tc>
      </w:tr>
      <w:tr w:rsidR="00694A13" w:rsidRPr="007E0F2E" w:rsidTr="006B18DF">
        <w:trPr>
          <w:trHeight w:val="477"/>
        </w:trPr>
        <w:tc>
          <w:tcPr>
            <w:tcW w:w="959" w:type="dxa"/>
            <w:shd w:val="clear" w:color="auto" w:fill="E7E6E6" w:themeFill="background2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50" w:type="dxa"/>
            <w:gridSpan w:val="5"/>
            <w:shd w:val="clear" w:color="auto" w:fill="E7E6E6" w:themeFill="background2"/>
            <w:vAlign w:val="center"/>
          </w:tcPr>
          <w:p w:rsidR="00694A13" w:rsidRPr="007E0F2E" w:rsidRDefault="00694A13" w:rsidP="006B18D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7E0F2E">
              <w:rPr>
                <w:rFonts w:asciiTheme="minorHAnsi" w:hAnsiTheme="minorHAnsi"/>
                <w:b/>
              </w:rPr>
              <w:t>UJIAN AKHIR SEMESTER</w:t>
            </w:r>
          </w:p>
        </w:tc>
      </w:tr>
    </w:tbl>
    <w:p w:rsidR="00694A13" w:rsidRDefault="00694A13" w:rsidP="00694A13"/>
    <w:p w:rsidR="00F77FFE" w:rsidRDefault="00F77FFE"/>
    <w:p w:rsidR="00694A13" w:rsidRPr="004C1BB3" w:rsidRDefault="00694A13" w:rsidP="00694A13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767753">
        <w:rPr>
          <w:rFonts w:asciiTheme="minorHAnsi" w:hAnsiTheme="minorHAnsi"/>
          <w:b/>
          <w:sz w:val="22"/>
          <w:szCs w:val="22"/>
        </w:rPr>
        <w:t>REFERENSI</w:t>
      </w:r>
    </w:p>
    <w:p w:rsidR="00694A13" w:rsidRPr="00466731" w:rsidRDefault="00694A13" w:rsidP="00694A13">
      <w:pPr>
        <w:pStyle w:val="ListParagraph"/>
        <w:numPr>
          <w:ilvl w:val="0"/>
          <w:numId w:val="4"/>
        </w:numPr>
        <w:rPr>
          <w:sz w:val="22"/>
          <w:szCs w:val="22"/>
          <w:lang w:val="sv-SE"/>
        </w:rPr>
      </w:pPr>
      <w:r w:rsidRPr="00466731">
        <w:rPr>
          <w:sz w:val="22"/>
          <w:szCs w:val="22"/>
          <w:lang w:val="id-ID"/>
        </w:rPr>
        <w:t>Sofyan Syafri Harahap. 2009. Akuntansi Islam.</w:t>
      </w:r>
      <w:r w:rsidRPr="00466731">
        <w:rPr>
          <w:sz w:val="22"/>
          <w:szCs w:val="22"/>
          <w:lang w:val="sv-SE"/>
        </w:rPr>
        <w:t xml:space="preserve"> </w:t>
      </w:r>
      <w:r w:rsidRPr="00466731">
        <w:rPr>
          <w:sz w:val="22"/>
          <w:szCs w:val="22"/>
          <w:lang w:val="id-ID"/>
        </w:rPr>
        <w:t>Bumi Aksara</w:t>
      </w:r>
    </w:p>
    <w:p w:rsidR="00694A13" w:rsidRPr="00466731" w:rsidRDefault="00694A13" w:rsidP="00694A13">
      <w:pPr>
        <w:pStyle w:val="ListParagraph"/>
        <w:numPr>
          <w:ilvl w:val="0"/>
          <w:numId w:val="4"/>
        </w:numPr>
        <w:rPr>
          <w:sz w:val="22"/>
          <w:szCs w:val="22"/>
          <w:lang w:val="sv-SE"/>
        </w:rPr>
      </w:pPr>
      <w:r w:rsidRPr="00466731">
        <w:rPr>
          <w:sz w:val="22"/>
          <w:szCs w:val="22"/>
          <w:lang w:val="id-ID"/>
        </w:rPr>
        <w:t>Sri Nurhayati dan Wasilah. 2011. Akuntansi Syariah di Indonesia.  Salemba Empat</w:t>
      </w:r>
    </w:p>
    <w:p w:rsidR="00694A13" w:rsidRPr="00466731" w:rsidRDefault="00694A13" w:rsidP="00694A13">
      <w:pPr>
        <w:pStyle w:val="ListParagraph"/>
        <w:numPr>
          <w:ilvl w:val="0"/>
          <w:numId w:val="4"/>
        </w:numPr>
        <w:rPr>
          <w:sz w:val="22"/>
          <w:szCs w:val="22"/>
          <w:lang w:val="sv-SE"/>
        </w:rPr>
      </w:pPr>
      <w:r w:rsidRPr="00466731">
        <w:rPr>
          <w:sz w:val="22"/>
          <w:szCs w:val="22"/>
          <w:lang w:val="id-ID"/>
        </w:rPr>
        <w:t>Omar Abdullah Zaid diterjemahkan oleh M. Syafi’i Antonio &amp; Sofyan Syafri Harahap. 2004. Akuntansi Syariah. LPFE</w:t>
      </w:r>
    </w:p>
    <w:p w:rsidR="00694A13" w:rsidRPr="00466731" w:rsidRDefault="00694A13" w:rsidP="00694A13">
      <w:pPr>
        <w:pStyle w:val="ListParagraph"/>
        <w:numPr>
          <w:ilvl w:val="0"/>
          <w:numId w:val="4"/>
        </w:numPr>
        <w:rPr>
          <w:sz w:val="22"/>
          <w:szCs w:val="22"/>
          <w:lang w:val="sv-SE"/>
        </w:rPr>
      </w:pPr>
      <w:r w:rsidRPr="00466731">
        <w:rPr>
          <w:sz w:val="22"/>
          <w:szCs w:val="22"/>
          <w:lang w:val="id-ID"/>
        </w:rPr>
        <w:t>Iwan Triyuwono. 2006. Akuntansi Syariah. Raja Grafindo</w:t>
      </w:r>
    </w:p>
    <w:p w:rsidR="00694A13" w:rsidRPr="00466731" w:rsidRDefault="00694A13" w:rsidP="00694A13">
      <w:pPr>
        <w:pStyle w:val="ListParagraph"/>
        <w:numPr>
          <w:ilvl w:val="0"/>
          <w:numId w:val="4"/>
        </w:numPr>
        <w:rPr>
          <w:sz w:val="22"/>
          <w:szCs w:val="22"/>
          <w:lang w:val="sv-SE"/>
        </w:rPr>
      </w:pPr>
      <w:r w:rsidRPr="00466731">
        <w:rPr>
          <w:sz w:val="22"/>
          <w:szCs w:val="22"/>
          <w:lang w:val="id-ID"/>
        </w:rPr>
        <w:t>Rifki Muhammad. Akuntansi Keuangan Syariah. P3ei</w:t>
      </w:r>
    </w:p>
    <w:p w:rsidR="00694A13" w:rsidRDefault="00694A13"/>
    <w:sectPr w:rsidR="0069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688B"/>
    <w:multiLevelType w:val="hybridMultilevel"/>
    <w:tmpl w:val="DA22E3F4"/>
    <w:lvl w:ilvl="0" w:tplc="C31242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4644E3"/>
    <w:multiLevelType w:val="hybridMultilevel"/>
    <w:tmpl w:val="17E0719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003A97"/>
    <w:multiLevelType w:val="hybridMultilevel"/>
    <w:tmpl w:val="BFAC9CC2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13"/>
    <w:rsid w:val="00694A13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62F6-AA6C-4044-BABE-8DB9882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A1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694A1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94A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4A1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</dc:creator>
  <cp:keywords/>
  <dc:description/>
  <cp:lastModifiedBy>BUDI</cp:lastModifiedBy>
  <cp:revision>1</cp:revision>
  <dcterms:created xsi:type="dcterms:W3CDTF">2017-02-28T12:36:00Z</dcterms:created>
  <dcterms:modified xsi:type="dcterms:W3CDTF">2017-02-28T12:38:00Z</dcterms:modified>
</cp:coreProperties>
</file>