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A6" w:rsidRPr="00CD0117" w:rsidRDefault="007C34A6" w:rsidP="007C34A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PERTEMUAN 12</w:t>
      </w:r>
    </w:p>
    <w:p w:rsidR="007C34A6" w:rsidRDefault="007C34A6" w:rsidP="007C34A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STUDI KASUS ERD</w:t>
      </w:r>
    </w:p>
    <w:p w:rsidR="007C34A6" w:rsidRDefault="007C34A6" w:rsidP="007C34A6">
      <w:pPr>
        <w:spacing w:line="360" w:lineRule="auto"/>
        <w:rPr>
          <w:rFonts w:ascii="Times New Roman" w:hAnsi="Times New Roman" w:cs="Times New Roman"/>
          <w:b/>
          <w:sz w:val="24"/>
          <w:szCs w:val="24"/>
        </w:rPr>
      </w:pPr>
      <w:r>
        <w:rPr>
          <w:rFonts w:ascii="Times New Roman" w:hAnsi="Times New Roman" w:cs="Times New Roman"/>
          <w:b/>
          <w:sz w:val="24"/>
          <w:szCs w:val="24"/>
        </w:rPr>
        <w:t>TEORI KELAS</w:t>
      </w:r>
    </w:p>
    <w:p w:rsidR="007C34A6" w:rsidRPr="00E83350" w:rsidRDefault="007C34A6" w:rsidP="007C34A6">
      <w:pPr>
        <w:pStyle w:val="ListParagraph"/>
        <w:numPr>
          <w:ilvl w:val="1"/>
          <w:numId w:val="1"/>
        </w:numPr>
        <w:spacing w:line="360" w:lineRule="auto"/>
        <w:rPr>
          <w:rFonts w:ascii="Times New Roman" w:hAnsi="Times New Roman" w:cs="Times New Roman"/>
          <w:b/>
          <w:sz w:val="24"/>
          <w:szCs w:val="24"/>
        </w:rPr>
      </w:pPr>
      <w:r w:rsidRPr="008328CD">
        <w:rPr>
          <w:rFonts w:ascii="Times New Roman" w:hAnsi="Times New Roman" w:cs="Times New Roman"/>
          <w:b/>
          <w:sz w:val="24"/>
          <w:szCs w:val="24"/>
        </w:rPr>
        <w:t>Studi Kasus</w:t>
      </w:r>
    </w:p>
    <w:p w:rsidR="007C34A6" w:rsidRDefault="007C34A6" w:rsidP="007C34A6">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Pr="00E83350">
        <w:rPr>
          <w:rFonts w:ascii="Times New Roman" w:hAnsi="Times New Roman" w:cs="Times New Roman"/>
          <w:sz w:val="24"/>
          <w:szCs w:val="24"/>
        </w:rPr>
        <w:t>ika aturan sekolah mem</w:t>
      </w:r>
      <w:r>
        <w:rPr>
          <w:rFonts w:ascii="Times New Roman" w:hAnsi="Times New Roman" w:cs="Times New Roman"/>
          <w:sz w:val="24"/>
          <w:szCs w:val="24"/>
        </w:rPr>
        <w:t>punyai aturan sebagai berikut :</w:t>
      </w:r>
    </w:p>
    <w:p w:rsidR="007C34A6" w:rsidRPr="00E83350" w:rsidRDefault="007C34A6" w:rsidP="007C34A6">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 xml:space="preserve">Suatu matapelajaran harus di ajar minimal 1 pengajar dan maximal banyak pengajar </w:t>
      </w:r>
    </w:p>
    <w:p w:rsidR="007C34A6" w:rsidRPr="00E83350" w:rsidRDefault="007C34A6" w:rsidP="007C34A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E83350">
        <w:rPr>
          <w:rFonts w:ascii="Times New Roman" w:hAnsi="Times New Roman" w:cs="Times New Roman"/>
          <w:sz w:val="24"/>
          <w:szCs w:val="24"/>
        </w:rPr>
        <w:t>eorang pengajar tidak boleh mengajar lebih dari satu pelajaran.</w:t>
      </w:r>
    </w:p>
    <w:p w:rsidR="007C34A6" w:rsidRPr="00E83350" w:rsidRDefault="007C34A6" w:rsidP="007C34A6">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E83350">
        <w:rPr>
          <w:rFonts w:ascii="Times New Roman" w:hAnsi="Times New Roman" w:cs="Times New Roman"/>
          <w:sz w:val="24"/>
          <w:szCs w:val="24"/>
        </w:rPr>
        <w:t>aka hubungan kardinalitas entitasnya sebagai berikut:</w:t>
      </w:r>
    </w:p>
    <w:p w:rsidR="007C34A6" w:rsidRPr="00E83350" w:rsidRDefault="007C34A6" w:rsidP="007C34A6">
      <w:pPr>
        <w:spacing w:line="360" w:lineRule="auto"/>
        <w:ind w:firstLine="720"/>
        <w:jc w:val="both"/>
        <w:rPr>
          <w:rFonts w:ascii="Times New Roman" w:hAnsi="Times New Roman" w:cs="Times New Roman"/>
          <w:sz w:val="24"/>
          <w:szCs w:val="24"/>
        </w:rPr>
      </w:pPr>
      <w:r w:rsidRPr="00E83350">
        <w:rPr>
          <w:rFonts w:ascii="Times New Roman" w:hAnsi="Times New Roman" w:cs="Times New Roman"/>
          <w:sz w:val="24"/>
          <w:szCs w:val="24"/>
        </w:rPr>
        <w:t>one to many = 1:n</w:t>
      </w:r>
    </w:p>
    <w:p w:rsidR="007C34A6" w:rsidRDefault="007C34A6" w:rsidP="007C34A6">
      <w:pPr>
        <w:spacing w:line="360" w:lineRule="auto"/>
        <w:ind w:firstLine="720"/>
        <w:jc w:val="both"/>
        <w:rPr>
          <w:rFonts w:ascii="Times New Roman" w:hAnsi="Times New Roman" w:cs="Times New Roman"/>
          <w:sz w:val="24"/>
          <w:szCs w:val="24"/>
        </w:rPr>
      </w:pPr>
      <w:r>
        <w:rPr>
          <w:noProof/>
          <w:lang w:val="en-US"/>
        </w:rPr>
        <w:drawing>
          <wp:anchor distT="0" distB="0" distL="114300" distR="114300" simplePos="0" relativeHeight="251659264" behindDoc="0" locked="0" layoutInCell="1" allowOverlap="1" wp14:anchorId="63460FB5" wp14:editId="11D56CD2">
            <wp:simplePos x="0" y="0"/>
            <wp:positionH relativeFrom="column">
              <wp:posOffset>1600200</wp:posOffset>
            </wp:positionH>
            <wp:positionV relativeFrom="paragraph">
              <wp:posOffset>932180</wp:posOffset>
            </wp:positionV>
            <wp:extent cx="2931160" cy="2656840"/>
            <wp:effectExtent l="0" t="0" r="2540" b="0"/>
            <wp:wrapTopAndBottom/>
            <wp:docPr id="55" name="Picture 55" descr="https://2.bp.blogspot.com/-EwO4_vLmom0/VXqST2vsY5I/AAAAAAAAAqU/WvKxBOnw9k0/s1600/kardina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EwO4_vLmom0/VXqST2vsY5I/AAAAAAAAAqU/WvKxBOnw9k0/s1600/kardinalit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1160"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K</w:t>
      </w:r>
      <w:r w:rsidRPr="00E83350">
        <w:rPr>
          <w:rFonts w:ascii="Times New Roman" w:hAnsi="Times New Roman" w:cs="Times New Roman"/>
          <w:sz w:val="24"/>
          <w:szCs w:val="24"/>
        </w:rPr>
        <w:t>arena 1 entitas mata pelajaran bisa di ajarkan minimum 1 guru dan maximum n entitas guru, namun sebaliknya 1 entitas guru minimum bisa mengajar 1 entitas mata pelajaran dan maximum hanya 1 mata pelajaran.</w:t>
      </w:r>
    </w:p>
    <w:p w:rsidR="007C34A6" w:rsidRPr="00E83350" w:rsidRDefault="007C34A6" w:rsidP="007C34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p>
    <w:p w:rsidR="007C34A6" w:rsidRDefault="007C34A6" w:rsidP="007C34A6">
      <w:pPr>
        <w:pStyle w:val="ListParagraph"/>
        <w:numPr>
          <w:ilvl w:val="1"/>
          <w:numId w:val="1"/>
        </w:numPr>
        <w:spacing w:line="360" w:lineRule="auto"/>
        <w:rPr>
          <w:rFonts w:ascii="Times New Roman" w:hAnsi="Times New Roman" w:cs="Times New Roman"/>
          <w:b/>
          <w:sz w:val="24"/>
          <w:szCs w:val="24"/>
        </w:rPr>
      </w:pPr>
      <w:r>
        <w:rPr>
          <w:noProof/>
          <w:lang w:val="en-US"/>
        </w:rPr>
        <w:lastRenderedPageBreak/>
        <w:drawing>
          <wp:anchor distT="0" distB="0" distL="114300" distR="114300" simplePos="0" relativeHeight="251660288" behindDoc="0" locked="0" layoutInCell="1" allowOverlap="1" wp14:anchorId="43BC7481" wp14:editId="2FCE45E4">
            <wp:simplePos x="0" y="0"/>
            <wp:positionH relativeFrom="column">
              <wp:posOffset>914400</wp:posOffset>
            </wp:positionH>
            <wp:positionV relativeFrom="paragraph">
              <wp:posOffset>571673</wp:posOffset>
            </wp:positionV>
            <wp:extent cx="3890513" cy="3925039"/>
            <wp:effectExtent l="0" t="0" r="0" b="0"/>
            <wp:wrapTopAndBottom/>
            <wp:docPr id="56" name="Picture 56" descr="http://darmansyah.weblog.esaunggul.ac.id/wp-content/uploads/sites/97/2013/09/Gambar-5-0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rmansyah.weblog.esaunggul.ac.id/wp-content/uploads/sites/97/2013/09/Gambar-5-0001-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0513" cy="39250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Desain File</w:t>
      </w:r>
    </w:p>
    <w:p w:rsidR="007C34A6" w:rsidRPr="00E83350" w:rsidRDefault="007C34A6" w:rsidP="007C34A6">
      <w:pPr>
        <w:spacing w:line="360" w:lineRule="auto"/>
        <w:rPr>
          <w:rFonts w:ascii="Times New Roman" w:hAnsi="Times New Roman" w:cs="Times New Roman"/>
          <w:b/>
          <w:sz w:val="24"/>
          <w:szCs w:val="24"/>
        </w:rPr>
      </w:pPr>
    </w:p>
    <w:p w:rsidR="007C34A6" w:rsidRPr="00E83350" w:rsidRDefault="007C34A6" w:rsidP="007C34A6">
      <w:pPr>
        <w:spacing w:line="360" w:lineRule="auto"/>
        <w:jc w:val="center"/>
        <w:rPr>
          <w:rFonts w:ascii="Times New Roman" w:hAnsi="Times New Roman" w:cs="Times New Roman"/>
          <w:b/>
          <w:sz w:val="24"/>
          <w:szCs w:val="24"/>
        </w:rPr>
      </w:pPr>
      <w:r w:rsidRPr="00E83350">
        <w:rPr>
          <w:rFonts w:ascii="Times New Roman" w:hAnsi="Times New Roman" w:cs="Times New Roman"/>
          <w:b/>
          <w:sz w:val="24"/>
          <w:szCs w:val="24"/>
        </w:rPr>
        <w:t>Gambar Desain Database – memperlihatkan langkah dasar mendesain database</w:t>
      </w:r>
    </w:p>
    <w:p w:rsidR="007C34A6" w:rsidRPr="00E83350" w:rsidRDefault="007C34A6" w:rsidP="007C34A6">
      <w:pPr>
        <w:spacing w:line="360" w:lineRule="auto"/>
        <w:ind w:firstLine="720"/>
        <w:jc w:val="both"/>
        <w:rPr>
          <w:rFonts w:ascii="Times New Roman" w:hAnsi="Times New Roman" w:cs="Times New Roman"/>
          <w:sz w:val="24"/>
          <w:szCs w:val="24"/>
        </w:rPr>
      </w:pPr>
      <w:r w:rsidRPr="00E83350">
        <w:rPr>
          <w:rFonts w:ascii="Times New Roman" w:hAnsi="Times New Roman" w:cs="Times New Roman"/>
          <w:b/>
          <w:sz w:val="24"/>
          <w:szCs w:val="24"/>
        </w:rPr>
        <w:t>Tahap pertama</w:t>
      </w:r>
      <w:r w:rsidRPr="00E83350">
        <w:rPr>
          <w:rFonts w:ascii="Times New Roman" w:hAnsi="Times New Roman" w:cs="Times New Roman"/>
          <w:sz w:val="24"/>
          <w:szCs w:val="24"/>
        </w:rPr>
        <w:t xml:space="preserve"> terdiri dari perencanaan awal untuk menetapkan kebutuhan dan kelayakan pengembangan sistem baru. Tahap ini mencakup penilaian awal mengenai proposal kelayakan teknologi dan ekonomi.</w:t>
      </w:r>
    </w:p>
    <w:p w:rsidR="007C34A6" w:rsidRPr="00E83350" w:rsidRDefault="007C34A6" w:rsidP="007C34A6">
      <w:pPr>
        <w:spacing w:line="360" w:lineRule="auto"/>
        <w:ind w:firstLine="720"/>
        <w:jc w:val="both"/>
        <w:rPr>
          <w:rFonts w:ascii="Times New Roman" w:hAnsi="Times New Roman" w:cs="Times New Roman"/>
          <w:sz w:val="24"/>
          <w:szCs w:val="24"/>
        </w:rPr>
      </w:pPr>
      <w:r w:rsidRPr="00E83350">
        <w:rPr>
          <w:rFonts w:ascii="Times New Roman" w:hAnsi="Times New Roman" w:cs="Times New Roman"/>
          <w:b/>
          <w:sz w:val="24"/>
          <w:szCs w:val="24"/>
        </w:rPr>
        <w:t>Tahap kedua</w:t>
      </w:r>
      <w:r w:rsidRPr="00E83350">
        <w:rPr>
          <w:rFonts w:ascii="Times New Roman" w:hAnsi="Times New Roman" w:cs="Times New Roman"/>
          <w:sz w:val="24"/>
          <w:szCs w:val="24"/>
        </w:rPr>
        <w:t xml:space="preserve"> mencakup identifikasi kebutuhan informasi para pemakai, menetapkan lingkup sistem baru yang diajukan, serta menggunakan informasi yang berkaitan dengan perkiraan jumlah pemakai dan volume transaksi, untuk membantu Anda membuat keputusan awal mengenai persyaratan hardware dan software.</w:t>
      </w:r>
    </w:p>
    <w:p w:rsidR="007C34A6" w:rsidRPr="00E83350" w:rsidRDefault="007C34A6" w:rsidP="007C34A6">
      <w:pPr>
        <w:spacing w:line="360" w:lineRule="auto"/>
        <w:ind w:firstLine="720"/>
        <w:jc w:val="both"/>
        <w:rPr>
          <w:rFonts w:ascii="Times New Roman" w:hAnsi="Times New Roman" w:cs="Times New Roman"/>
          <w:sz w:val="24"/>
          <w:szCs w:val="24"/>
        </w:rPr>
      </w:pPr>
      <w:r w:rsidRPr="00E83350">
        <w:rPr>
          <w:rFonts w:ascii="Times New Roman" w:hAnsi="Times New Roman" w:cs="Times New Roman"/>
          <w:b/>
          <w:sz w:val="24"/>
          <w:szCs w:val="24"/>
        </w:rPr>
        <w:t>Tahap ketiga</w:t>
      </w:r>
      <w:r w:rsidRPr="00E83350">
        <w:rPr>
          <w:rFonts w:ascii="Times New Roman" w:hAnsi="Times New Roman" w:cs="Times New Roman"/>
          <w:sz w:val="24"/>
          <w:szCs w:val="24"/>
        </w:rPr>
        <w:t xml:space="preserve"> mencakup pengembangan berbagai skema berbeda untuk sistem yang baru, pada tingkat konseptual, eksternal, dan internal.</w:t>
      </w:r>
    </w:p>
    <w:p w:rsidR="007C34A6" w:rsidRPr="00E83350" w:rsidRDefault="007C34A6" w:rsidP="007C34A6">
      <w:pPr>
        <w:spacing w:line="360" w:lineRule="auto"/>
        <w:ind w:firstLine="720"/>
        <w:jc w:val="both"/>
        <w:rPr>
          <w:rFonts w:ascii="Times New Roman" w:hAnsi="Times New Roman" w:cs="Times New Roman"/>
          <w:sz w:val="24"/>
          <w:szCs w:val="24"/>
        </w:rPr>
      </w:pPr>
      <w:r w:rsidRPr="00E83350">
        <w:rPr>
          <w:rFonts w:ascii="Times New Roman" w:hAnsi="Times New Roman" w:cs="Times New Roman"/>
          <w:b/>
          <w:sz w:val="24"/>
          <w:szCs w:val="24"/>
        </w:rPr>
        <w:lastRenderedPageBreak/>
        <w:t>Tahap keempat</w:t>
      </w:r>
      <w:r w:rsidRPr="00E83350">
        <w:rPr>
          <w:rFonts w:ascii="Times New Roman" w:hAnsi="Times New Roman" w:cs="Times New Roman"/>
          <w:sz w:val="24"/>
          <w:szCs w:val="24"/>
        </w:rPr>
        <w:t xml:space="preserve"> mencakup penerjemahan skema tingkat internal ke struktur database sesungguhnya, yang akan diimplementasikan ke dalam sistem yang baru tersebut. lni juga merupakan tahap pengembangan aplikasi baru.</w:t>
      </w:r>
    </w:p>
    <w:p w:rsidR="007C34A6" w:rsidRPr="00E83350" w:rsidRDefault="007C34A6" w:rsidP="007C34A6">
      <w:pPr>
        <w:spacing w:line="360" w:lineRule="auto"/>
        <w:ind w:firstLine="720"/>
        <w:jc w:val="both"/>
        <w:rPr>
          <w:rFonts w:ascii="Times New Roman" w:hAnsi="Times New Roman" w:cs="Times New Roman"/>
          <w:sz w:val="24"/>
          <w:szCs w:val="24"/>
        </w:rPr>
      </w:pPr>
      <w:r w:rsidRPr="00E83350">
        <w:rPr>
          <w:rFonts w:ascii="Times New Roman" w:hAnsi="Times New Roman" w:cs="Times New Roman"/>
          <w:b/>
          <w:sz w:val="24"/>
          <w:szCs w:val="24"/>
        </w:rPr>
        <w:t>Tahap kelima</w:t>
      </w:r>
      <w:r w:rsidRPr="00E83350">
        <w:rPr>
          <w:rFonts w:ascii="Times New Roman" w:hAnsi="Times New Roman" w:cs="Times New Roman"/>
          <w:sz w:val="24"/>
          <w:szCs w:val="24"/>
        </w:rPr>
        <w:t>, (implementasi) mencakup seluruh aktivitas yang berhubungan dengan mentransfer data dari sistem sebelumnya ke database SIA yang baru, menguji sistem yang baru, dan melatih para pegawai mengenai cara penggunaarmya.</w:t>
      </w:r>
    </w:p>
    <w:p w:rsidR="007C34A6" w:rsidRPr="00E83350" w:rsidRDefault="007C34A6" w:rsidP="007C34A6">
      <w:pPr>
        <w:spacing w:line="360" w:lineRule="auto"/>
        <w:ind w:firstLine="720"/>
        <w:jc w:val="both"/>
        <w:rPr>
          <w:rFonts w:ascii="Times New Roman" w:hAnsi="Times New Roman" w:cs="Times New Roman"/>
          <w:sz w:val="24"/>
          <w:szCs w:val="24"/>
        </w:rPr>
      </w:pPr>
      <w:r w:rsidRPr="00E83350">
        <w:rPr>
          <w:rFonts w:ascii="Times New Roman" w:hAnsi="Times New Roman" w:cs="Times New Roman"/>
          <w:b/>
          <w:sz w:val="24"/>
          <w:szCs w:val="24"/>
        </w:rPr>
        <w:t>Tahap keenam</w:t>
      </w:r>
      <w:r w:rsidRPr="00E83350">
        <w:rPr>
          <w:rFonts w:ascii="Times New Roman" w:hAnsi="Times New Roman" w:cs="Times New Roman"/>
          <w:sz w:val="24"/>
          <w:szCs w:val="24"/>
        </w:rPr>
        <w:t>, atau tahap terakhir berkaitan dengan penggunaan dan pemeliharaan sistem yang baru. Tahap ini mencakup pengawasan yang hati-hati atas kinerja sistem baru dan kepuasan pemakai, untuk menetapkan kebutuhan untuk meningkatkan dan memodifikasi sistem.</w:t>
      </w:r>
    </w:p>
    <w:p w:rsidR="007C34A6" w:rsidRPr="00E83350" w:rsidRDefault="007C34A6" w:rsidP="007C34A6">
      <w:pPr>
        <w:spacing w:line="360" w:lineRule="auto"/>
        <w:ind w:firstLine="720"/>
        <w:jc w:val="both"/>
        <w:rPr>
          <w:rFonts w:ascii="Times New Roman" w:hAnsi="Times New Roman" w:cs="Times New Roman"/>
          <w:sz w:val="24"/>
          <w:szCs w:val="24"/>
        </w:rPr>
      </w:pPr>
      <w:r w:rsidRPr="00E83350">
        <w:rPr>
          <w:rFonts w:ascii="Times New Roman" w:hAnsi="Times New Roman" w:cs="Times New Roman"/>
          <w:sz w:val="24"/>
          <w:szCs w:val="24"/>
        </w:rPr>
        <w:t>Oleh sebab itu, perubahan dalam strategi dan praktik bisnis atau perkembangan baru yang signifikan dalam teknologi informasi, akan memprakarsai penyelidikan atas kelayakan pengembangan suatu sistem baru. Jadi, seluruh proses di atas akan diulang kembali (lihatlah anak panah yang kembali ke tahap perencanaan).</w:t>
      </w:r>
    </w:p>
    <w:p w:rsidR="00A3506E" w:rsidRDefault="00A3506E">
      <w:bookmarkStart w:id="0" w:name="_GoBack"/>
      <w:bookmarkEnd w:id="0"/>
    </w:p>
    <w:sectPr w:rsidR="00A3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C3611"/>
    <w:multiLevelType w:val="hybridMultilevel"/>
    <w:tmpl w:val="1B34E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52A4F3D"/>
    <w:multiLevelType w:val="multilevel"/>
    <w:tmpl w:val="C972B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A6"/>
    <w:rsid w:val="007C34A6"/>
    <w:rsid w:val="00A3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B7A26-40FE-44AE-9D47-85CCC2D7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A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2018-02-25T01:40:00Z</dcterms:created>
  <dcterms:modified xsi:type="dcterms:W3CDTF">2018-02-25T01:48:00Z</dcterms:modified>
</cp:coreProperties>
</file>