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Book Antiqua" w:hAnsi="Book Antiqua"/>
          <w:b/>
          <w:sz w:val="32"/>
          <w:szCs w:val="32"/>
          <w:lang w:val="id-ID"/>
        </w:rPr>
      </w:pPr>
      <w:r>
        <w:rPr>
          <w:rFonts w:ascii="Book Antiqua" w:hAnsi="Book Antiqua"/>
          <w:b/>
        </w:rPr>
        <mc:AlternateContent>
          <mc:Choice Requires="wps">
            <w:drawing>
              <wp:anchor distT="0" distB="0" distL="114300" distR="114300" simplePos="0" relativeHeight="251714560" behindDoc="0" locked="0" layoutInCell="1" allowOverlap="1">
                <wp:simplePos x="0" y="0"/>
                <wp:positionH relativeFrom="margin">
                  <wp:align>center</wp:align>
                </wp:positionH>
                <wp:positionV relativeFrom="paragraph">
                  <wp:posOffset>-244475</wp:posOffset>
                </wp:positionV>
                <wp:extent cx="4857750" cy="7391400"/>
                <wp:effectExtent l="0" t="0" r="95250" b="95250"/>
                <wp:wrapNone/>
                <wp:docPr id="49" name="Rectangle 49"/>
                <wp:cNvGraphicFramePr/>
                <a:graphic xmlns:a="http://schemas.openxmlformats.org/drawingml/2006/main">
                  <a:graphicData uri="http://schemas.microsoft.com/office/word/2010/wordprocessingShape">
                    <wps:wsp>
                      <wps:cNvSpPr>
                        <a:spLocks noChangeArrowheads="1"/>
                      </wps:cNvSpPr>
                      <wps:spPr bwMode="auto">
                        <a:xfrm>
                          <a:off x="0" y="0"/>
                          <a:ext cx="4857750" cy="7391400"/>
                        </a:xfrm>
                        <a:prstGeom prst="rect">
                          <a:avLst/>
                        </a:prstGeom>
                        <a:noFill/>
                        <a:ln w="19050">
                          <a:solidFill>
                            <a:srgbClr val="000000"/>
                          </a:solidFill>
                          <a:miter lim="800000"/>
                        </a:ln>
                        <a:effectLst>
                          <a:outerShdw dist="107763" dir="2700000" algn="ctr" rotWithShape="0">
                            <a:srgbClr val="808080"/>
                          </a:outerShdw>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top:-19.25pt;height:582pt;width:382.5pt;mso-position-horizontal:center;mso-position-horizontal-relative:margin;z-index:251714560;mso-width-relative:page;mso-height-relative:page;" filled="f" stroked="t" coordsize="21600,21600" o:gfxdata="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0ILbYAAAACQEAAA8AAAAAAAAAAQAg&#10;AAAAIgAAAGRycy9kb3ducmV2LnhtbFBLAQIUABQAAAAIAIdO4kD8zRgiRwIAAIYEAAAOAAAAAAAA&#10;AAEAIAAAACcBAABkcnMvZTJvRG9jLnhtbFBLBQYAAAAABgAGAFkBAADgBQAAAAA=&#10;">
                <v:fill on="f" focussize="0,0"/>
                <v:stroke weight="1.5pt" color="#000000" miterlimit="8" joinstyle="miter"/>
                <v:imagedata o:title=""/>
                <o:lock v:ext="edit" aspectratio="f"/>
                <v:shadow on="t" color="#808080" offset="6pt,6pt" origin="0f,0f" matrix="65536f,0f,0f,65536f"/>
              </v:rect>
            </w:pict>
          </mc:Fallback>
        </mc:AlternateContent>
      </w:r>
      <w:r>
        <w:rPr>
          <w:rFonts w:ascii="Times New Roman" w:hAnsi="Times New Roman" w:eastAsia="Times New Roman"/>
          <w:sz w:val="24"/>
          <w:szCs w:val="24"/>
        </w:rPr>
        <w:t xml:space="preserve"> </w:t>
      </w:r>
      <w:r>
        <w:rPr>
          <w:rFonts w:ascii="Times New Roman" w:hAnsi="Times New Roman"/>
          <w:sz w:val="32"/>
          <w:szCs w:val="32"/>
        </w:rPr>
        <w:t>Perancangan Basis Data</w:t>
      </w:r>
    </w:p>
    <w:p>
      <w:pPr>
        <w:jc w:val="center"/>
        <w:rPr>
          <w:rFonts w:ascii="Book Antiqua" w:hAnsi="Book Antiqua"/>
          <w:b/>
          <w:i/>
          <w:lang w:val="id-ID"/>
        </w:rPr>
      </w:pPr>
      <w:r>
        <mc:AlternateContent>
          <mc:Choice Requires="wps">
            <w:drawing>
              <wp:anchor distT="0" distB="0" distL="114300" distR="114300" simplePos="0" relativeHeight="251713536" behindDoc="0" locked="0" layoutInCell="1" allowOverlap="1">
                <wp:simplePos x="0" y="0"/>
                <wp:positionH relativeFrom="margin">
                  <wp:posOffset>1266825</wp:posOffset>
                </wp:positionH>
                <wp:positionV relativeFrom="paragraph">
                  <wp:posOffset>214630</wp:posOffset>
                </wp:positionV>
                <wp:extent cx="3714750" cy="0"/>
                <wp:effectExtent l="0" t="19050" r="19050" b="38100"/>
                <wp:wrapNone/>
                <wp:docPr id="47" name="Straight Connector 47"/>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line">
                          <a:avLst/>
                        </a:prstGeom>
                        <a:noFill/>
                        <a:ln w="50800">
                          <a:solidFill>
                            <a:srgbClr val="000000"/>
                          </a:solidFill>
                          <a:round/>
                          <a:headEnd type="none" w="sm" len="sm"/>
                          <a:tailEnd type="none" w="sm" len="sm"/>
                        </a:ln>
                      </wps:spPr>
                      <wps:bodyPr/>
                    </wps:wsp>
                  </a:graphicData>
                </a:graphic>
              </wp:anchor>
            </w:drawing>
          </mc:Choice>
          <mc:Fallback>
            <w:pict>
              <v:line id="_x0000_s1026" o:spid="_x0000_s1026" o:spt="20" style="position:absolute;left:0pt;margin-left:99.75pt;margin-top:16.9pt;height:0pt;width:292.5pt;mso-position-horizontal-relative:margin;z-index:251713536;mso-width-relative:page;mso-height-relative:page;" filled="f" stroked="t" coordsize="21600,21600" o:gfxdata="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quo8A2AAAAAkBAAAPAAAAAAAA&#10;AAEAIAAAACIAAABkcnMvZG93bnJldi54bWxQSwECFAAUAAAACACHTuJAkqYQ7NkBAACyAwAADgAA&#10;AAAAAAABACAAAAAnAQAAZHJzL2Uyb0RvYy54bWxQSwUGAAAAAAYABgBZAQAAcgUAAAAA&#10;">
                <v:fill on="f" focussize="0,0"/>
                <v:stroke weight="4pt" color="#000000" joinstyle="round" startarrowwidth="narrow" startarrowlength="short" endarrowwidth="narrow" endarrowlength="short"/>
                <v:imagedata o:title=""/>
                <o:lock v:ext="edit" aspectratio="f"/>
              </v:line>
            </w:pict>
          </mc:Fallback>
        </mc:AlternateContent>
      </w:r>
      <w:r>
        <mc:AlternateContent>
          <mc:Choice Requires="wps">
            <w:drawing>
              <wp:anchor distT="0" distB="0" distL="114300" distR="114300" simplePos="0" relativeHeight="251715584" behindDoc="0" locked="0" layoutInCell="1" allowOverlap="1">
                <wp:simplePos x="0" y="0"/>
                <wp:positionH relativeFrom="margin">
                  <wp:posOffset>1704975</wp:posOffset>
                </wp:positionH>
                <wp:positionV relativeFrom="paragraph">
                  <wp:posOffset>73660</wp:posOffset>
                </wp:positionV>
                <wp:extent cx="2876550" cy="6985"/>
                <wp:effectExtent l="0" t="0" r="19050" b="31115"/>
                <wp:wrapNone/>
                <wp:docPr id="48" name="Straight Connector 48"/>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wps:spPr>
                      <wps:bodyPr/>
                    </wps:wsp>
                  </a:graphicData>
                </a:graphic>
              </wp:anchor>
            </w:drawing>
          </mc:Choice>
          <mc:Fallback>
            <w:pict>
              <v:line id="_x0000_s1026" o:spid="_x0000_s1026" o:spt="20" style="position:absolute;left:0pt;flip:y;margin-left:134.25pt;margin-top:5.8pt;height:0.55pt;width:226.5pt;mso-position-horizontal-relative:margin;z-index:251715584;mso-width-relative:page;mso-height-relative:page;" filled="f" stroked="t" coordsize="21600,21600" o:gfxdata="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q39A1gAAAAkBAAAP&#10;AAAAAAAAAAEAIAAAACIAAABkcnMvZG93bnJldi54bWxQSwECFAAUAAAACACHTuJAHL88tuEBAAC/&#10;AwAADgAAAAAAAAABACAAAAAlAQAAZHJzL2Uyb0RvYy54bWxQSwUGAAAAAAYABgBZAQAAeAUAAAAA&#10;">
                <v:fill on="f" focussize="0,0"/>
                <v:stroke weight="2pt" color="#000000" joinstyle="round" startarrowwidth="narrow" startarrowlength="short" endarrowwidth="narrow" endarrowlength="short"/>
                <v:imagedata o:title=""/>
                <o:lock v:ext="edit" aspectratio="f"/>
              </v:line>
            </w:pict>
          </mc:Fallback>
        </mc:AlternateContent>
      </w:r>
    </w:p>
    <w:p>
      <w:pPr>
        <w:jc w:val="center"/>
        <w:rPr>
          <w:rFonts w:ascii="Book Antiqua" w:hAnsi="Book Antiqua"/>
          <w:b/>
          <w:iCs/>
        </w:rPr>
      </w:pPr>
      <w:r>
        <w:rPr>
          <w:rFonts w:ascii="Book Antiqua" w:hAnsi="Book Antiqua"/>
          <w:b/>
          <w:iCs/>
          <w:lang w:val="id-ID"/>
        </w:rPr>
        <w:t xml:space="preserve">Oleh : </w:t>
      </w:r>
      <w:r>
        <w:rPr>
          <w:rFonts w:ascii="Times New Roman" w:hAnsi="Times New Roman"/>
          <w:sz w:val="24"/>
          <w:szCs w:val="24"/>
        </w:rPr>
        <w:t>Diana Effendi, S.T., M.T</w:t>
      </w:r>
    </w:p>
    <w:p>
      <w:pPr>
        <w:jc w:val="center"/>
        <w:rPr>
          <w:rFonts w:ascii="Book Antiqua" w:hAnsi="Book Antiqua"/>
          <w:b/>
          <w:iCs/>
          <w:lang w:val="id-ID"/>
        </w:rPr>
      </w:pPr>
    </w:p>
    <w:p>
      <w:pPr>
        <w:ind w:left="-270"/>
        <w:jc w:val="center"/>
        <w:rPr>
          <w:rFonts w:ascii="Book Antiqua" w:hAnsi="Book Antiqua"/>
          <w:iCs/>
          <w:sz w:val="20"/>
          <w:lang w:val="id-ID"/>
        </w:rPr>
      </w:pPr>
      <w:r>
        <w:rPr>
          <w:rFonts w:ascii="Book Antiqua" w:hAnsi="Book Antiqua"/>
          <w:iCs/>
          <w:sz w:val="20"/>
          <w:lang w:val="id-ID"/>
        </w:rPr>
        <w:t xml:space="preserve">(Digunakan di lingkungan sendiri, sebagai buku ajar </w:t>
      </w:r>
    </w:p>
    <w:p>
      <w:pPr>
        <w:ind w:left="-270"/>
        <w:jc w:val="center"/>
        <w:rPr>
          <w:rFonts w:ascii="Book Antiqua" w:hAnsi="Book Antiqua"/>
          <w:sz w:val="20"/>
          <w:lang w:val="id-ID"/>
        </w:rPr>
      </w:pPr>
      <w:r>
        <w:rPr>
          <w:rFonts w:ascii="Book Antiqua" w:hAnsi="Book Antiqua"/>
          <w:iCs/>
          <w:sz w:val="20"/>
          <w:lang w:val="id-ID"/>
        </w:rPr>
        <w:t xml:space="preserve">mata kuliah </w:t>
      </w:r>
      <w:r>
        <w:rPr>
          <w:rFonts w:ascii="Times New Roman" w:hAnsi="Times New Roman"/>
          <w:sz w:val="18"/>
          <w:szCs w:val="18"/>
        </w:rPr>
        <w:t>Perancangan Basis data</w:t>
      </w:r>
      <w:r>
        <w:rPr>
          <w:rFonts w:ascii="Book Antiqua" w:hAnsi="Book Antiqua"/>
          <w:sz w:val="20"/>
          <w:lang w:val="id-ID"/>
        </w:rPr>
        <w:t>)</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drawing>
          <wp:anchor distT="0" distB="0" distL="114300" distR="114300" simplePos="0" relativeHeight="251716608" behindDoc="0" locked="0" layoutInCell="1" allowOverlap="1">
            <wp:simplePos x="0" y="0"/>
            <wp:positionH relativeFrom="column">
              <wp:posOffset>1704975</wp:posOffset>
            </wp:positionH>
            <wp:positionV relativeFrom="paragraph">
              <wp:posOffset>262890</wp:posOffset>
            </wp:positionV>
            <wp:extent cx="2799080" cy="2562225"/>
            <wp:effectExtent l="0" t="0" r="1270" b="952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99080" cy="2562225"/>
                    </a:xfrm>
                    <a:prstGeom prst="rect">
                      <a:avLst/>
                    </a:prstGeom>
                  </pic:spPr>
                </pic:pic>
              </a:graphicData>
            </a:graphic>
          </wp:anchor>
        </w:drawing>
      </w: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240" w:lineRule="auto"/>
        <w:jc w:val="center"/>
        <w:rPr>
          <w:rFonts w:ascii="Times New Roman" w:hAnsi="Times New Roman" w:cs="Times New Roman"/>
          <w:sz w:val="36"/>
          <w:szCs w:val="36"/>
        </w:rPr>
      </w:pPr>
      <w:r>
        <w:rPr>
          <w:rFonts w:ascii="Times New Roman" w:hAnsi="Times New Roman" w:cs="Times New Roman"/>
          <w:sz w:val="36"/>
          <w:szCs w:val="36"/>
        </w:rPr>
        <w:t>Fakultas Teknik dan Ilmu Komputer</w:t>
      </w:r>
    </w:p>
    <w:p>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Program Studi Manajemen Informatika </w:t>
      </w:r>
    </w:p>
    <w:p>
      <w:pPr>
        <w:spacing w:line="240" w:lineRule="auto"/>
        <w:jc w:val="center"/>
        <w:rPr>
          <w:rFonts w:ascii="Times New Roman" w:hAnsi="Times New Roman" w:cs="Times New Roman"/>
          <w:sz w:val="36"/>
          <w:szCs w:val="36"/>
        </w:rPr>
      </w:pPr>
      <w:r>
        <w:rPr>
          <w:rFonts w:ascii="Times New Roman" w:hAnsi="Times New Roman" w:cs="Times New Roman"/>
          <w:sz w:val="36"/>
          <w:szCs w:val="36"/>
        </w:rPr>
        <w:t>Universitas Komputer Indonesia</w:t>
      </w: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pStyle w:val="12"/>
        <w:numPr>
          <w:ilvl w:val="0"/>
          <w:numId w:val="1"/>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Pertemuan 1</w:t>
      </w:r>
    </w:p>
    <w:p>
      <w:pPr>
        <w:pStyle w:val="12"/>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Sistem perkuliahan </w:t>
      </w:r>
    </w:p>
    <w:p>
      <w:pPr>
        <w:pStyle w:val="12"/>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Perkuliahan diselenggarakan 14 kali pertemuan (2 SKS)</w:t>
      </w:r>
    </w:p>
    <w:p>
      <w:pPr>
        <w:pStyle w:val="12"/>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Perkuliahan diselenggarakan 14 kali pertemuan (2 SKS)</w:t>
      </w:r>
    </w:p>
    <w:p>
      <w:pPr>
        <w:pStyle w:val="12"/>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Wajib kehadiran Mahasiswa 80% (-3 kali tidak masuk)</w:t>
      </w:r>
    </w:p>
    <w:p>
      <w:pPr>
        <w:pStyle w:val="12"/>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Materi perkuliahan akan diberikan salinannya kepada Mahasiswa</w:t>
      </w:r>
    </w:p>
    <w:p>
      <w:pPr>
        <w:pStyle w:val="12"/>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Mahasiswa dianjurkan membawa flashdisk</w:t>
      </w:r>
    </w:p>
    <w:p>
      <w:pPr>
        <w:pStyle w:val="12"/>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Batas keterlambatan 15 menit setelah perkuliahan dimulai</w:t>
      </w:r>
    </w:p>
    <w:p>
      <w:pPr>
        <w:pStyle w:val="12"/>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Mahasiswa diperbolehkan berkonsultasi dengan dosen; mengenai materi perkuliahan secara personal atau kelompok di luar jam perkuliahan (tatap muka; via email; kuliah online)</w:t>
      </w:r>
    </w:p>
    <w:p>
      <w:pPr>
        <w:pStyle w:val="12"/>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Mengikuti tata tertib Lab</w:t>
      </w:r>
    </w:p>
    <w:p>
      <w:pPr>
        <w:pStyle w:val="12"/>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Tidak diperbolehkan menggunakan perangkat komunikasi selama perkuliahan (setting silent/vibrate)</w:t>
      </w:r>
    </w:p>
    <w:p>
      <w:pPr>
        <w:pStyle w:val="12"/>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Bersikap sopan dan tidak mengganggu keberlangsungan perkuliahan</w:t>
      </w:r>
    </w:p>
    <w:p>
      <w:pPr>
        <w:pStyle w:val="12"/>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Tersedia waktu Shalat bagi yang beragama Islam.</w:t>
      </w:r>
    </w:p>
    <w:p>
      <w:pPr>
        <w:spacing w:after="160" w:line="360" w:lineRule="auto"/>
        <w:jc w:val="both"/>
        <w:rPr>
          <w:rFonts w:ascii="Times New Roman" w:hAnsi="Times New Roman" w:cs="Times New Roman"/>
          <w:sz w:val="24"/>
          <w:szCs w:val="24"/>
        </w:rPr>
      </w:pPr>
    </w:p>
    <w:p>
      <w:pPr>
        <w:pStyle w:val="12"/>
        <w:numPr>
          <w:ilvl w:val="1"/>
          <w:numId w:val="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Tujuan dan cakupan materi perkuliahan </w:t>
      </w:r>
    </w:p>
    <w:p>
      <w:pPr>
        <w:pStyle w:val="12"/>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Cakupan atau ruang lingkup materi perlu ditentukan untuk mengetahui apakah materi yang akan diajarkan terlalu banyak, terlalu sedikit, atau telah memadai sehingga terjadi kesesuaian dengan kompetensi dasar yang ingin dicapai. Panduan Pengembangan Materi Pembelajaran</w:t>
      </w:r>
    </w:p>
    <w:p>
      <w:pPr>
        <w:pStyle w:val="12"/>
        <w:numPr>
          <w:ilvl w:val="1"/>
          <w:numId w:val="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Silabus </w:t>
      </w:r>
    </w:p>
    <w:p>
      <w:pPr>
        <w:pStyle w:val="12"/>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Minggu ke 1 : Pengantar perkulihan </w:t>
      </w:r>
    </w:p>
    <w:p>
      <w:pPr>
        <w:pStyle w:val="12"/>
        <w:spacing w:after="160" w:line="360" w:lineRule="auto"/>
        <w:ind w:left="2160"/>
        <w:jc w:val="both"/>
        <w:rPr>
          <w:rFonts w:ascii="Times New Roman" w:hAnsi="Times New Roman" w:cs="Times New Roman"/>
          <w:sz w:val="24"/>
          <w:szCs w:val="24"/>
        </w:rPr>
      </w:pPr>
      <w:r>
        <w:rPr>
          <w:rFonts w:ascii="Times New Roman" w:hAnsi="Times New Roman" w:cs="Times New Roman"/>
          <w:sz w:val="24"/>
          <w:szCs w:val="24"/>
        </w:rPr>
        <w:t>Sistem Perkuliahan| Tujuan dan cakupan materi perkuliahan| Silabus| Pemberitahuan daftar pustaka| Tinjauan ulang mata kuliah prasyarat.</w:t>
      </w:r>
    </w:p>
    <w:p>
      <w:pPr>
        <w:spacing w:after="16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Minggu ke 2 : Sistem Basis Data </w:t>
      </w:r>
    </w:p>
    <w:p>
      <w:pPr>
        <w:spacing w:after="160"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Pengenalan basis data| komponen system basis data| Abstraksi basis data| Bahasa basis data| </w:t>
      </w:r>
      <w:r>
        <w:rPr>
          <w:rFonts w:ascii="Times New Roman" w:hAnsi="Times New Roman" w:cs="Times New Roman"/>
          <w:color w:val="000000"/>
          <w:sz w:val="24"/>
          <w:szCs w:val="24"/>
        </w:rPr>
        <w:t>Struktur sistem basis data</w:t>
      </w:r>
      <w:r>
        <w:rPr>
          <w:rFonts w:ascii="Times New Roman" w:hAnsi="Times New Roman" w:cs="Times New Roman"/>
          <w:sz w:val="24"/>
          <w:szCs w:val="24"/>
        </w:rPr>
        <w:t>| Siklus hidip perancanagan basis data.</w:t>
      </w:r>
    </w:p>
    <w:p>
      <w:pPr>
        <w:spacing w:after="160" w:line="360" w:lineRule="auto"/>
        <w:ind w:left="2160"/>
        <w:jc w:val="both"/>
        <w:rPr>
          <w:rFonts w:ascii="Times New Roman" w:hAnsi="Times New Roman" w:cs="Times New Roman"/>
          <w:sz w:val="24"/>
          <w:szCs w:val="24"/>
        </w:rPr>
      </w:pPr>
    </w:p>
    <w:p>
      <w:pPr>
        <w:spacing w:after="160" w:line="360" w:lineRule="auto"/>
        <w:ind w:left="2160"/>
        <w:jc w:val="both"/>
        <w:rPr>
          <w:rFonts w:ascii="Times New Roman" w:hAnsi="Times New Roman" w:cs="Times New Roman"/>
          <w:b/>
          <w:sz w:val="24"/>
          <w:szCs w:val="24"/>
        </w:rPr>
      </w:pPr>
    </w:p>
    <w:p>
      <w:pPr>
        <w:spacing w:after="16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Minggu ke 3 : </w:t>
      </w:r>
      <w:r>
        <w:rPr>
          <w:rFonts w:ascii="Times New Roman" w:hAnsi="Times New Roman" w:cs="Times New Roman"/>
          <w:b/>
          <w:color w:val="000000"/>
          <w:sz w:val="24"/>
          <w:szCs w:val="24"/>
        </w:rPr>
        <w:t>Basis Data Relasional</w:t>
      </w:r>
    </w:p>
    <w:p>
      <w:pPr>
        <w:spacing w:after="160" w:line="360" w:lineRule="auto"/>
        <w:ind w:left="2160"/>
        <w:jc w:val="both"/>
        <w:rPr>
          <w:rFonts w:ascii="Times New Roman" w:hAnsi="Times New Roman" w:cs="Times New Roman"/>
          <w:color w:val="000000"/>
          <w:sz w:val="24"/>
          <w:szCs w:val="24"/>
        </w:rPr>
      </w:pPr>
      <w:r>
        <w:rPr>
          <w:rFonts w:ascii="Times New Roman" w:hAnsi="Times New Roman" w:cs="Times New Roman"/>
          <w:color w:val="000000"/>
          <w:sz w:val="24"/>
          <w:szCs w:val="24"/>
        </w:rPr>
        <w:t>Definisi basis data relasional| Elemen basis data relasional| Istilah-istilah basis data relasional| Sifat relasi.</w:t>
      </w:r>
    </w:p>
    <w:p>
      <w:pPr>
        <w:spacing w:after="16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4 : </w:t>
      </w:r>
      <w:r>
        <w:rPr>
          <w:rFonts w:ascii="Times New Roman" w:hAnsi="Times New Roman" w:cs="Times New Roman"/>
          <w:b/>
          <w:color w:val="000000"/>
          <w:sz w:val="24"/>
          <w:szCs w:val="24"/>
        </w:rPr>
        <w:t>Normalisasi Data</w:t>
      </w:r>
    </w:p>
    <w:p>
      <w:pPr>
        <w:autoSpaceDE w:val="0"/>
        <w:autoSpaceDN w:val="0"/>
        <w:adjustRightInd w:val="0"/>
        <w:spacing w:after="0" w:line="36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Pengantar normalisasi| Anomali| Depedensi| Bentuk normal.</w:t>
      </w:r>
    </w:p>
    <w:p>
      <w:pPr>
        <w:autoSpaceDE w:val="0"/>
        <w:autoSpaceDN w:val="0"/>
        <w:adjustRightInd w:val="0"/>
        <w:spacing w:after="0" w:line="360" w:lineRule="auto"/>
        <w:ind w:left="2160"/>
        <w:rPr>
          <w:rFonts w:ascii="Times New Roman" w:hAnsi="Times New Roman" w:cs="Times New Roman"/>
          <w:color w:val="000000"/>
          <w:sz w:val="24"/>
          <w:szCs w:val="24"/>
        </w:rPr>
      </w:pPr>
    </w:p>
    <w:p>
      <w:pPr>
        <w:spacing w:after="16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5 : </w:t>
      </w:r>
      <w:r>
        <w:rPr>
          <w:rFonts w:ascii="Times New Roman" w:hAnsi="Times New Roman" w:cs="Times New Roman"/>
          <w:b/>
          <w:color w:val="000000"/>
          <w:sz w:val="24"/>
          <w:szCs w:val="24"/>
        </w:rPr>
        <w:t>Praktikum 1: Normalisasi Data</w:t>
      </w:r>
    </w:p>
    <w:p>
      <w:pPr>
        <w:spacing w:after="16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Analisis sistem informasi dan menyelesaikan sebuah kasus normalisasi.</w:t>
      </w:r>
    </w:p>
    <w:p>
      <w:pPr>
        <w:autoSpaceDE w:val="0"/>
        <w:autoSpaceDN w:val="0"/>
        <w:adjustRightInd w:val="0"/>
        <w:spacing w:after="0" w:line="360" w:lineRule="auto"/>
        <w:rPr>
          <w:rFonts w:ascii="Times New Roman" w:hAnsi="Times New Roman" w:cs="Times New Roman"/>
          <w:color w:val="000000"/>
          <w:sz w:val="24"/>
          <w:szCs w:val="24"/>
        </w:rPr>
      </w:pPr>
    </w:p>
    <w:p>
      <w:pPr>
        <w:spacing w:after="16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6 : </w:t>
      </w:r>
      <w:r>
        <w:rPr>
          <w:rFonts w:ascii="Times New Roman" w:hAnsi="Times New Roman" w:cs="Times New Roman"/>
          <w:b/>
          <w:color w:val="000000"/>
          <w:sz w:val="24"/>
          <w:szCs w:val="24"/>
        </w:rPr>
        <w:t>Pemodelan Data</w:t>
      </w:r>
    </w:p>
    <w:p>
      <w:pPr>
        <w:autoSpaceDE w:val="0"/>
        <w:autoSpaceDN w:val="0"/>
        <w:adjustRightInd w:val="0"/>
        <w:spacing w:after="0" w:line="36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Membuat Model Entity-Relationship (E-R) 2. Varian entitas| Varian atribut| Varian relasi| Spesialisasi dan generalisasi| Agregasi| Asosiatif| Tahapan pembuatan diagram Entity-Relationship (E-R)| Masalah pada model Entity-Relationship (E-R).</w:t>
      </w:r>
    </w:p>
    <w:p>
      <w:pPr>
        <w:autoSpaceDE w:val="0"/>
        <w:autoSpaceDN w:val="0"/>
        <w:adjustRightInd w:val="0"/>
        <w:spacing w:after="0" w:line="360" w:lineRule="auto"/>
        <w:rPr>
          <w:rFonts w:ascii="Times New Roman" w:hAnsi="Times New Roman" w:cs="Times New Roman"/>
          <w:color w:val="000000"/>
          <w:sz w:val="24"/>
          <w:szCs w:val="24"/>
        </w:rPr>
      </w:pPr>
    </w:p>
    <w:p>
      <w:pPr>
        <w:spacing w:after="16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7 : </w:t>
      </w:r>
      <w:r>
        <w:rPr>
          <w:rFonts w:ascii="Times New Roman" w:hAnsi="Times New Roman" w:cs="Times New Roman"/>
          <w:b/>
          <w:color w:val="000000"/>
          <w:sz w:val="24"/>
          <w:szCs w:val="24"/>
        </w:rPr>
        <w:t>Praktikum 2: Pemodelan Data</w:t>
      </w:r>
    </w:p>
    <w:p>
      <w:pPr>
        <w:autoSpaceDE w:val="0"/>
        <w:autoSpaceDN w:val="0"/>
        <w:adjustRightInd w:val="0"/>
        <w:spacing w:after="0" w:line="360" w:lineRule="auto"/>
        <w:ind w:left="2160"/>
        <w:rPr>
          <w:rFonts w:ascii="Times New Roman" w:hAnsi="Times New Roman" w:cs="Times New Roman"/>
          <w:sz w:val="24"/>
          <w:szCs w:val="24"/>
        </w:rPr>
      </w:pPr>
      <w:r>
        <w:rPr>
          <w:rFonts w:ascii="Times New Roman" w:hAnsi="Times New Roman" w:cs="Times New Roman"/>
          <w:color w:val="000000"/>
          <w:sz w:val="24"/>
          <w:szCs w:val="24"/>
        </w:rPr>
        <w:t>Normalisasi data hasil praktikum 1| Pembangunan diagram Entity-Relationship (E-R).</w:t>
      </w:r>
    </w:p>
    <w:p>
      <w:pPr>
        <w:autoSpaceDE w:val="0"/>
        <w:autoSpaceDN w:val="0"/>
        <w:adjustRightInd w:val="0"/>
        <w:spacing w:after="0" w:line="360" w:lineRule="auto"/>
        <w:ind w:left="285"/>
        <w:rPr>
          <w:rFonts w:ascii="Times New Roman" w:hAnsi="Times New Roman" w:cs="Times New Roman"/>
          <w:color w:val="000000"/>
          <w:sz w:val="24"/>
          <w:szCs w:val="24"/>
        </w:rPr>
      </w:pPr>
    </w:p>
    <w:p>
      <w:pPr>
        <w:spacing w:after="16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8 : </w:t>
      </w:r>
      <w:r>
        <w:rPr>
          <w:rFonts w:ascii="Times New Roman" w:hAnsi="Times New Roman" w:cs="Times New Roman"/>
          <w:b/>
          <w:color w:val="000000"/>
          <w:sz w:val="24"/>
          <w:szCs w:val="24"/>
        </w:rPr>
        <w:t>Ujian Tengah Semester</w:t>
      </w:r>
    </w:p>
    <w:p>
      <w:pPr>
        <w:spacing w:after="160" w:line="360" w:lineRule="auto"/>
        <w:ind w:firstLine="720"/>
        <w:jc w:val="both"/>
        <w:rPr>
          <w:rFonts w:ascii="Times New Roman" w:hAnsi="Times New Roman" w:cs="Times New Roman"/>
          <w:b/>
          <w:color w:val="000000"/>
          <w:sz w:val="24"/>
          <w:szCs w:val="24"/>
        </w:rPr>
      </w:pPr>
    </w:p>
    <w:p>
      <w:pPr>
        <w:autoSpaceDE w:val="0"/>
        <w:autoSpaceDN w:val="0"/>
        <w:adjustRightInd w:val="0"/>
        <w:spacing w:after="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9: </w:t>
      </w:r>
      <w:r>
        <w:rPr>
          <w:rFonts w:ascii="Times New Roman" w:hAnsi="Times New Roman" w:cs="Times New Roman"/>
          <w:b/>
          <w:color w:val="000000"/>
          <w:sz w:val="24"/>
          <w:szCs w:val="24"/>
        </w:rPr>
        <w:t>Penerapan Basis Data</w:t>
      </w:r>
    </w:p>
    <w:p>
      <w:pPr>
        <w:autoSpaceDE w:val="0"/>
        <w:autoSpaceDN w:val="0"/>
        <w:adjustRightInd w:val="0"/>
        <w:spacing w:after="0" w:line="360" w:lineRule="auto"/>
        <w:ind w:left="2160"/>
        <w:jc w:val="both"/>
        <w:rPr>
          <w:rFonts w:ascii="Times New Roman" w:hAnsi="Times New Roman" w:cs="Times New Roman"/>
          <w:color w:val="000000"/>
          <w:sz w:val="24"/>
          <w:szCs w:val="24"/>
        </w:rPr>
      </w:pPr>
      <w:r>
        <w:rPr>
          <w:rFonts w:ascii="Times New Roman" w:hAnsi="Times New Roman" w:cs="Times New Roman"/>
          <w:color w:val="000000"/>
          <w:sz w:val="24"/>
          <w:szCs w:val="24"/>
        </w:rPr>
        <w:t>Transformasi diagram Entity-Relationship (E-R) ke basis data fisik| Relasi table| Struktur file | Kodifikasi| Aplikasi basis data.</w:t>
      </w:r>
    </w:p>
    <w:p>
      <w:pPr>
        <w:autoSpaceDE w:val="0"/>
        <w:autoSpaceDN w:val="0"/>
        <w:adjustRightInd w:val="0"/>
        <w:spacing w:after="0" w:line="360" w:lineRule="auto"/>
        <w:ind w:left="2160"/>
        <w:jc w:val="both"/>
        <w:rPr>
          <w:rFonts w:ascii="Times New Roman" w:hAnsi="Times New Roman" w:cs="Times New Roman"/>
          <w:color w:val="000000"/>
          <w:sz w:val="24"/>
          <w:szCs w:val="24"/>
        </w:rPr>
      </w:pPr>
    </w:p>
    <w:p>
      <w:pPr>
        <w:autoSpaceDE w:val="0"/>
        <w:autoSpaceDN w:val="0"/>
        <w:adjustRightInd w:val="0"/>
        <w:spacing w:after="0" w:line="360" w:lineRule="auto"/>
        <w:ind w:left="2160"/>
        <w:jc w:val="both"/>
        <w:rPr>
          <w:rFonts w:ascii="Times New Roman" w:hAnsi="Times New Roman" w:cs="Times New Roman"/>
          <w:color w:val="000000"/>
          <w:sz w:val="24"/>
          <w:szCs w:val="24"/>
        </w:rPr>
      </w:pPr>
    </w:p>
    <w:p>
      <w:pPr>
        <w:autoSpaceDE w:val="0"/>
        <w:autoSpaceDN w:val="0"/>
        <w:adjustRightInd w:val="0"/>
        <w:spacing w:after="0" w:line="360" w:lineRule="auto"/>
        <w:ind w:left="2160"/>
        <w:jc w:val="both"/>
        <w:rPr>
          <w:rFonts w:ascii="Times New Roman" w:hAnsi="Times New Roman" w:cs="Times New Roman"/>
          <w:color w:val="000000"/>
          <w:sz w:val="24"/>
          <w:szCs w:val="24"/>
        </w:rPr>
      </w:pPr>
    </w:p>
    <w:p>
      <w:pPr>
        <w:autoSpaceDE w:val="0"/>
        <w:autoSpaceDN w:val="0"/>
        <w:adjustRightInd w:val="0"/>
        <w:spacing w:after="0" w:line="360" w:lineRule="auto"/>
        <w:ind w:left="2160"/>
        <w:jc w:val="both"/>
        <w:rPr>
          <w:rFonts w:ascii="Times New Roman" w:hAnsi="Times New Roman" w:cs="Times New Roman"/>
          <w:color w:val="000000"/>
          <w:sz w:val="24"/>
          <w:szCs w:val="24"/>
        </w:rPr>
      </w:pPr>
    </w:p>
    <w:p>
      <w:pPr>
        <w:autoSpaceDE w:val="0"/>
        <w:autoSpaceDN w:val="0"/>
        <w:adjustRightInd w:val="0"/>
        <w:spacing w:after="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10: </w:t>
      </w:r>
      <w:r>
        <w:rPr>
          <w:rFonts w:ascii="Times New Roman" w:hAnsi="Times New Roman" w:cs="Times New Roman"/>
          <w:b/>
          <w:color w:val="000000"/>
          <w:sz w:val="24"/>
          <w:szCs w:val="24"/>
        </w:rPr>
        <w:t>Denormalisasi Basis Data</w:t>
      </w:r>
    </w:p>
    <w:p>
      <w:pPr>
        <w:autoSpaceDE w:val="0"/>
        <w:autoSpaceDN w:val="0"/>
        <w:adjustRightInd w:val="0"/>
        <w:spacing w:after="0" w:line="36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Redundansi dan bentuk-bentuk denormalisasi| Atribut turunan| Atribut yang berlebihan| Tabel rekapitulasi.</w:t>
      </w:r>
    </w:p>
    <w:p>
      <w:pPr>
        <w:autoSpaceDE w:val="0"/>
        <w:autoSpaceDN w:val="0"/>
        <w:adjustRightInd w:val="0"/>
        <w:spacing w:after="0" w:line="360" w:lineRule="auto"/>
        <w:ind w:left="2160"/>
        <w:rPr>
          <w:rFonts w:ascii="Times New Roman" w:hAnsi="Times New Roman" w:cs="Times New Roman"/>
          <w:color w:val="000000"/>
          <w:sz w:val="24"/>
          <w:szCs w:val="24"/>
        </w:rPr>
      </w:pPr>
    </w:p>
    <w:p>
      <w:pPr>
        <w:autoSpaceDE w:val="0"/>
        <w:autoSpaceDN w:val="0"/>
        <w:adjustRightInd w:val="0"/>
        <w:spacing w:after="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11: </w:t>
      </w:r>
      <w:r>
        <w:rPr>
          <w:rFonts w:ascii="Times New Roman" w:hAnsi="Times New Roman" w:cs="Times New Roman"/>
          <w:b/>
          <w:color w:val="000000"/>
          <w:sz w:val="24"/>
          <w:szCs w:val="24"/>
        </w:rPr>
        <w:t>Bahasa Query</w:t>
      </w:r>
    </w:p>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 Data Definition Language (DDL)| Data Manipulation Language (DML).</w:t>
      </w:r>
    </w:p>
    <w:p>
      <w:pPr>
        <w:autoSpaceDE w:val="0"/>
        <w:autoSpaceDN w:val="0"/>
        <w:adjustRightInd w:val="0"/>
        <w:spacing w:after="0" w:line="360" w:lineRule="auto"/>
        <w:rPr>
          <w:rFonts w:ascii="Times New Roman" w:hAnsi="Times New Roman" w:cs="Times New Roman"/>
          <w:color w:val="000000"/>
          <w:sz w:val="24"/>
          <w:szCs w:val="24"/>
        </w:rPr>
      </w:pPr>
    </w:p>
    <w:p>
      <w:pPr>
        <w:autoSpaceDE w:val="0"/>
        <w:autoSpaceDN w:val="0"/>
        <w:adjustRightInd w:val="0"/>
        <w:spacing w:after="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12 : </w:t>
      </w:r>
      <w:r>
        <w:rPr>
          <w:rFonts w:ascii="Times New Roman" w:hAnsi="Times New Roman" w:cs="Times New Roman"/>
          <w:b/>
          <w:color w:val="000000"/>
          <w:sz w:val="24"/>
          <w:szCs w:val="24"/>
        </w:rPr>
        <w:t>Pengamanan Basis Data</w:t>
      </w:r>
    </w:p>
    <w:p>
      <w:pPr>
        <w:autoSpaceDE w:val="0"/>
        <w:autoSpaceDN w:val="0"/>
        <w:adjustRightInd w:val="0"/>
        <w:spacing w:after="0" w:line="360" w:lineRule="auto"/>
        <w:ind w:left="2280"/>
        <w:rPr>
          <w:rFonts w:ascii="Times New Roman" w:hAnsi="Times New Roman" w:cs="Times New Roman"/>
          <w:sz w:val="24"/>
          <w:szCs w:val="24"/>
        </w:rPr>
      </w:pPr>
      <w:r>
        <w:rPr>
          <w:rFonts w:ascii="Times New Roman" w:hAnsi="Times New Roman" w:cs="Times New Roman"/>
          <w:color w:val="000000"/>
          <w:sz w:val="24"/>
          <w:szCs w:val="24"/>
        </w:rPr>
        <w:t>Pemberian otoritas| Perintah SQL untuk pengamanan basis data| Penyandian (Enkripsi)</w:t>
      </w:r>
      <w:r>
        <w:rPr>
          <w:rFonts w:ascii="Times New Roman" w:hAnsi="Times New Roman" w:cs="Times New Roman"/>
          <w:sz w:val="24"/>
          <w:szCs w:val="24"/>
        </w:rPr>
        <w:t xml:space="preserve">| </w:t>
      </w:r>
      <w:r>
        <w:rPr>
          <w:rFonts w:ascii="Times New Roman" w:hAnsi="Times New Roman" w:cs="Times New Roman"/>
          <w:color w:val="000000"/>
          <w:sz w:val="24"/>
          <w:szCs w:val="24"/>
        </w:rPr>
        <w:t>Pemeliharaan integritas basis data  .</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13 : </w:t>
      </w:r>
      <w:r>
        <w:rPr>
          <w:rFonts w:ascii="Times New Roman" w:hAnsi="Times New Roman" w:cs="Times New Roman"/>
          <w:b/>
          <w:color w:val="000000"/>
          <w:sz w:val="24"/>
          <w:szCs w:val="24"/>
        </w:rPr>
        <w:t>Persentasi Tugas Kelompok</w:t>
      </w:r>
    </w:p>
    <w:p>
      <w:pPr>
        <w:autoSpaceDE w:val="0"/>
        <w:autoSpaceDN w:val="0"/>
        <w:adjustRightInd w:val="0"/>
        <w:spacing w:after="0" w:line="360" w:lineRule="auto"/>
        <w:ind w:left="2340"/>
        <w:rPr>
          <w:rFonts w:ascii="Times New Roman" w:hAnsi="Times New Roman" w:cs="Times New Roman"/>
          <w:color w:val="000000"/>
          <w:sz w:val="24"/>
          <w:szCs w:val="24"/>
        </w:rPr>
      </w:pPr>
      <w:r>
        <w:rPr>
          <w:rFonts w:ascii="Times New Roman" w:hAnsi="Times New Roman" w:cs="Times New Roman"/>
          <w:color w:val="000000"/>
          <w:sz w:val="24"/>
          <w:szCs w:val="24"/>
        </w:rPr>
        <w:t>Pengumpulan laporan perancangan basis data| Persentasi hasil perancangan basis data</w:t>
      </w:r>
      <w:r>
        <w:rPr>
          <w:rFonts w:ascii="Times New Roman" w:hAnsi="Times New Roman" w:cs="Times New Roman"/>
          <w:sz w:val="24"/>
          <w:szCs w:val="24"/>
        </w:rPr>
        <w:t xml:space="preserve">| </w:t>
      </w:r>
      <w:r>
        <w:rPr>
          <w:rFonts w:ascii="Times New Roman" w:hAnsi="Times New Roman" w:cs="Times New Roman"/>
          <w:color w:val="000000"/>
          <w:sz w:val="24"/>
          <w:szCs w:val="24"/>
          <w:lang w:val="id-ID"/>
        </w:rPr>
        <w:t>Tanya jawab</w:t>
      </w:r>
      <w:r>
        <w:rPr>
          <w:rFonts w:ascii="Times New Roman" w:hAnsi="Times New Roman" w:cs="Times New Roman"/>
          <w:color w:val="000000"/>
          <w:sz w:val="24"/>
          <w:szCs w:val="24"/>
        </w:rPr>
        <w:t>.</w:t>
      </w:r>
    </w:p>
    <w:p>
      <w:pPr>
        <w:autoSpaceDE w:val="0"/>
        <w:autoSpaceDN w:val="0"/>
        <w:adjustRightInd w:val="0"/>
        <w:spacing w:after="0" w:line="360" w:lineRule="auto"/>
        <w:ind w:left="2340"/>
        <w:rPr>
          <w:rFonts w:ascii="Times New Roman" w:hAnsi="Times New Roman" w:cs="Times New Roman"/>
          <w:color w:val="000000"/>
          <w:sz w:val="24"/>
          <w:szCs w:val="24"/>
        </w:rPr>
      </w:pPr>
    </w:p>
    <w:p>
      <w:pPr>
        <w:autoSpaceDE w:val="0"/>
        <w:autoSpaceDN w:val="0"/>
        <w:adjustRightInd w:val="0"/>
        <w:spacing w:after="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14 : </w:t>
      </w:r>
      <w:r>
        <w:rPr>
          <w:rFonts w:ascii="Times New Roman" w:hAnsi="Times New Roman" w:cs="Times New Roman"/>
          <w:b/>
          <w:color w:val="000000"/>
          <w:sz w:val="24"/>
          <w:szCs w:val="24"/>
        </w:rPr>
        <w:t>Persentasi Tugas Kelompok</w:t>
      </w:r>
    </w:p>
    <w:p>
      <w:pPr>
        <w:autoSpaceDE w:val="0"/>
        <w:autoSpaceDN w:val="0"/>
        <w:adjustRightInd w:val="0"/>
        <w:spacing w:after="0" w:line="360" w:lineRule="auto"/>
        <w:ind w:left="2340"/>
        <w:rPr>
          <w:rFonts w:ascii="Times New Roman" w:hAnsi="Times New Roman" w:cs="Times New Roman"/>
          <w:color w:val="000000"/>
          <w:sz w:val="24"/>
          <w:szCs w:val="24"/>
        </w:rPr>
      </w:pPr>
      <w:r>
        <w:rPr>
          <w:rFonts w:ascii="Times New Roman" w:hAnsi="Times New Roman" w:cs="Times New Roman"/>
          <w:color w:val="000000"/>
          <w:sz w:val="24"/>
          <w:szCs w:val="24"/>
        </w:rPr>
        <w:t>Pengumpulan laporan perancangan basis data| Persentasi hasil perancangan basis data</w:t>
      </w:r>
      <w:r>
        <w:rPr>
          <w:rFonts w:ascii="Times New Roman" w:hAnsi="Times New Roman" w:cs="Times New Roman"/>
          <w:sz w:val="24"/>
          <w:szCs w:val="24"/>
        </w:rPr>
        <w:t xml:space="preserve">| </w:t>
      </w:r>
      <w:r>
        <w:rPr>
          <w:rFonts w:ascii="Times New Roman" w:hAnsi="Times New Roman" w:cs="Times New Roman"/>
          <w:color w:val="000000"/>
          <w:sz w:val="24"/>
          <w:szCs w:val="24"/>
          <w:lang w:val="id-ID"/>
        </w:rPr>
        <w:t>Tanya jawab</w:t>
      </w:r>
      <w:r>
        <w:rPr>
          <w:rFonts w:ascii="Times New Roman" w:hAnsi="Times New Roman" w:cs="Times New Roman"/>
          <w:color w:val="000000"/>
          <w:sz w:val="24"/>
          <w:szCs w:val="24"/>
        </w:rPr>
        <w:t>.</w:t>
      </w:r>
    </w:p>
    <w:p>
      <w:pPr>
        <w:autoSpaceDE w:val="0"/>
        <w:autoSpaceDN w:val="0"/>
        <w:adjustRightInd w:val="0"/>
        <w:spacing w:after="0" w:line="360" w:lineRule="auto"/>
        <w:ind w:left="2340"/>
        <w:rPr>
          <w:rFonts w:ascii="Times New Roman" w:hAnsi="Times New Roman" w:cs="Times New Roman"/>
          <w:color w:val="000000"/>
          <w:sz w:val="24"/>
          <w:szCs w:val="24"/>
        </w:rPr>
      </w:pPr>
    </w:p>
    <w:p>
      <w:pPr>
        <w:autoSpaceDE w:val="0"/>
        <w:autoSpaceDN w:val="0"/>
        <w:adjustRightInd w:val="0"/>
        <w:spacing w:after="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Minggu ke 15 : </w:t>
      </w:r>
      <w:r>
        <w:rPr>
          <w:rFonts w:ascii="Times New Roman" w:hAnsi="Times New Roman" w:cs="Times New Roman"/>
          <w:b/>
          <w:color w:val="000000"/>
          <w:sz w:val="24"/>
          <w:szCs w:val="24"/>
        </w:rPr>
        <w:t>Persentasi Tugas Kelompok</w:t>
      </w:r>
    </w:p>
    <w:p>
      <w:pPr>
        <w:autoSpaceDE w:val="0"/>
        <w:autoSpaceDN w:val="0"/>
        <w:adjustRightInd w:val="0"/>
        <w:spacing w:after="0" w:line="360" w:lineRule="auto"/>
        <w:ind w:left="2340"/>
        <w:rPr>
          <w:rFonts w:ascii="Times New Roman" w:hAnsi="Times New Roman" w:cs="Times New Roman"/>
          <w:color w:val="000000"/>
          <w:sz w:val="24"/>
          <w:szCs w:val="24"/>
        </w:rPr>
      </w:pPr>
      <w:r>
        <w:rPr>
          <w:rFonts w:ascii="Times New Roman" w:hAnsi="Times New Roman" w:cs="Times New Roman"/>
          <w:color w:val="000000"/>
          <w:sz w:val="24"/>
          <w:szCs w:val="24"/>
        </w:rPr>
        <w:t>Pengumpulan laporan perancangan basis data| Persentasi hasil perancangan basis data</w:t>
      </w:r>
      <w:r>
        <w:rPr>
          <w:rFonts w:ascii="Times New Roman" w:hAnsi="Times New Roman" w:cs="Times New Roman"/>
          <w:sz w:val="24"/>
          <w:szCs w:val="24"/>
        </w:rPr>
        <w:t xml:space="preserve">| </w:t>
      </w:r>
      <w:r>
        <w:rPr>
          <w:rFonts w:ascii="Times New Roman" w:hAnsi="Times New Roman" w:cs="Times New Roman"/>
          <w:color w:val="000000"/>
          <w:sz w:val="24"/>
          <w:szCs w:val="24"/>
          <w:lang w:val="id-ID"/>
        </w:rPr>
        <w:t>Tanya jawab</w:t>
      </w:r>
      <w:r>
        <w:rPr>
          <w:rFonts w:ascii="Times New Roman" w:hAnsi="Times New Roman" w:cs="Times New Roman"/>
          <w:color w:val="000000"/>
          <w:sz w:val="24"/>
          <w:szCs w:val="24"/>
        </w:rPr>
        <w:t>.</w:t>
      </w:r>
    </w:p>
    <w:p>
      <w:pPr>
        <w:autoSpaceDE w:val="0"/>
        <w:autoSpaceDN w:val="0"/>
        <w:adjustRightInd w:val="0"/>
        <w:spacing w:after="0" w:line="360" w:lineRule="auto"/>
        <w:rPr>
          <w:rFonts w:ascii="Times New Roman" w:hAnsi="Times New Roman" w:cs="Times New Roman"/>
          <w:sz w:val="24"/>
          <w:szCs w:val="24"/>
        </w:rPr>
      </w:pPr>
    </w:p>
    <w:p>
      <w:pPr>
        <w:autoSpaceDE w:val="0"/>
        <w:autoSpaceDN w:val="0"/>
        <w:adjustRightInd w:val="0"/>
        <w:spacing w:after="0" w:line="36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Minggu ke 16 : Ujian Akhir Semester</w:t>
      </w:r>
    </w:p>
    <w:p>
      <w:pPr>
        <w:autoSpaceDE w:val="0"/>
        <w:autoSpaceDN w:val="0"/>
        <w:adjustRightInd w:val="0"/>
        <w:spacing w:after="0" w:line="360" w:lineRule="auto"/>
        <w:rPr>
          <w:rFonts w:ascii="Times New Roman" w:hAnsi="Times New Roman" w:cs="Times New Roman"/>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bookmarkStart w:id="0" w:name="_GoBack"/>
      <w:bookmarkEnd w:id="0"/>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Daftar pustaka </w:t>
      </w: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http://fairuzelsaid.com/jenis-jenis-atribut-kunci-key-field-dalam-basis-data/</w:t>
      </w: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https://fairuzelsaid.wordpress.com/2010/01/24/sistem-basis-data-normalisasi/</w:t>
      </w: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fldChar w:fldCharType="begin"/>
      </w:r>
      <w:r>
        <w:instrText xml:space="preserve"> HYPERLINK "https://dosenit.com/kuliah-it/database/komponen-database" </w:instrText>
      </w:r>
      <w:r>
        <w:fldChar w:fldCharType="separate"/>
      </w:r>
      <w:r>
        <w:rPr>
          <w:rStyle w:val="8"/>
          <w:rFonts w:ascii="Times New Roman" w:hAnsi="Times New Roman" w:cs="Times New Roman"/>
          <w:sz w:val="24"/>
          <w:szCs w:val="24"/>
        </w:rPr>
        <w:t>https://dosenit.com/kuliah-it/database/komponen-database</w:t>
      </w:r>
      <w:r>
        <w:rPr>
          <w:rStyle w:val="8"/>
          <w:rFonts w:ascii="Times New Roman" w:hAnsi="Times New Roman" w:cs="Times New Roman"/>
          <w:sz w:val="24"/>
          <w:szCs w:val="24"/>
        </w:rPr>
        <w:fldChar w:fldCharType="end"/>
      </w:r>
    </w:p>
    <w:p>
      <w:pPr>
        <w:tabs>
          <w:tab w:val="left" w:pos="36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http://slideplayer.info/slide/3991597/</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panose1 w:val="02040503050406030204"/>
    <w:charset w:val="00"/>
    <w:family w:val="modern"/>
    <w:pitch w:val="default"/>
    <w:sig w:usb0="A00002EF" w:usb1="4000004B" w:usb2="00000000" w:usb3="00000000" w:csb0="2000009F" w:csb1="00000000"/>
  </w:font>
  <w:font w:name="Calibri">
    <w:panose1 w:val="020F0502020204030204"/>
    <w:charset w:val="86"/>
    <w:family w:val="decorative"/>
    <w:pitch w:val="default"/>
    <w:sig w:usb0="A00002EF" w:usb1="4000207B" w:usb2="00000000" w:usb3="00000000" w:csb0="2000009F" w:csb1="00000000"/>
  </w:font>
  <w:font w:name="SimSun">
    <w:altName w:val="Droid Sans Fallback"/>
    <w:panose1 w:val="00000000000000000000"/>
    <w:charset w:val="86"/>
    <w:family w:val="auto"/>
    <w:pitch w:val="default"/>
    <w:sig w:usb0="00000000" w:usb1="00000000" w:usb2="00000000" w:usb3="00000000" w:csb0="00000000" w:csb1="00000000"/>
  </w:font>
  <w:font w:name="Symbol">
    <w:altName w:val="Webdings"/>
    <w:panose1 w:val="05050102010706020507"/>
    <w:charset w:val="02"/>
    <w:family w:val="modern"/>
    <w:pitch w:val="default"/>
    <w:sig w:usb0="00000000" w:usb1="00000000" w:usb2="00000000" w:usb3="00000000" w:csb0="80000000" w:csb1="00000000"/>
  </w:font>
  <w:font w:name="Helvetica">
    <w:altName w:val="Arial"/>
    <w:panose1 w:val="020B0604020202020204"/>
    <w:charset w:val="00"/>
    <w:family w:val="decorative"/>
    <w:pitch w:val="default"/>
    <w:sig w:usb0="00000000" w:usb1="00000000" w:usb2="00000009" w:usb3="00000000" w:csb0="000001FF" w:csb1="00000000"/>
  </w:font>
  <w:font w:name="Tahoma">
    <w:altName w:val="Verdana"/>
    <w:panose1 w:val="020B0604030504040204"/>
    <w:charset w:val="00"/>
    <w:family w:val="decorative"/>
    <w:pitch w:val="default"/>
    <w:sig w:usb0="00000000" w:usb1="00000000" w:usb2="00000029" w:usb3="00000000" w:csb0="000101FF" w:csb1="00000000"/>
  </w:font>
  <w:font w:name="Book Antiqua">
    <w:altName w:val="Constantia"/>
    <w:panose1 w:val="02040602050305030304"/>
    <w:charset w:val="00"/>
    <w:family w:val="modern"/>
    <w:pitch w:val="default"/>
    <w:sig w:usb0="00000000" w:usb1="00000000" w:usb2="00000000" w:usb3="00000000" w:csb0="0000009F" w:csb1="00000000"/>
  </w:font>
  <w:font w:name="Constantia">
    <w:panose1 w:val="02030602050306030303"/>
    <w:charset w:val="00"/>
    <w:family w:val="auto"/>
    <w:pitch w:val="default"/>
    <w:sig w:usb0="00000000" w:usb1="00000000" w:usb2="00000000" w:usb3="00000000" w:csb0="0000000D" w:csb1="0000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000000" w:usb1="00000000" w:usb2="00000000" w:usb3="00000000" w:csb0="00000001" w:csb1="00000000"/>
  </w:font>
  <w:font w:name="aakar">
    <w:panose1 w:val="02000600040000000000"/>
    <w:charset w:val="00"/>
    <w:family w:val="auto"/>
    <w:pitch w:val="default"/>
    <w:sig w:usb0="80040001" w:usb1="00002000" w:usb2="00000000" w:usb3="00000000" w:csb0="20000000" w:csb1="80000000"/>
  </w:font>
  <w:font w:name="Abyssinica SIL">
    <w:panose1 w:val="02000603020000020004"/>
    <w:charset w:val="00"/>
    <w:family w:val="auto"/>
    <w:pitch w:val="default"/>
    <w:sig w:usb0="800000EF" w:usb1="5000A04B" w:usb2="00000828" w:usb3="00000000" w:csb0="20000001" w:csb1="00000000"/>
  </w:font>
  <w:font w:name="Webdings">
    <w:panose1 w:val="05030102010509060703"/>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59750445">
    <w:nsid w:val="215D1D2D"/>
    <w:multiLevelType w:val="multilevel"/>
    <w:tmpl w:val="215D1D2D"/>
    <w:lvl w:ilvl="0" w:tentative="1">
      <w:start w:val="1"/>
      <w:numFmt w:val="lowerLetter"/>
      <w:lvlText w:val="%1."/>
      <w:lvlJc w:val="left"/>
      <w:pPr>
        <w:ind w:left="1080" w:hanging="360"/>
      </w:pPr>
      <w:rPr>
        <w:rFonts w:hint="default"/>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2721687">
    <w:nsid w:val="07E92C17"/>
    <w:multiLevelType w:val="multilevel"/>
    <w:tmpl w:val="07E92C17"/>
    <w:lvl w:ilvl="0" w:tentative="1">
      <w:start w:val="1"/>
      <w:numFmt w:val="decimal"/>
      <w:lvlText w:val="%1."/>
      <w:lvlJc w:val="left"/>
      <w:pPr>
        <w:ind w:left="720" w:hanging="360"/>
      </w:pPr>
      <w:rPr>
        <w:rFonts w:hint="default"/>
      </w:rPr>
    </w:lvl>
    <w:lvl w:ilvl="1" w:tentative="1">
      <w:start w:val="1"/>
      <w:numFmt w:val="decimal"/>
      <w:isLgl/>
      <w:lvlText w:val="%1.%2"/>
      <w:lvlJc w:val="left"/>
      <w:pPr>
        <w:ind w:left="720" w:hanging="36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num w:numId="1">
    <w:abstractNumId w:val="132721687"/>
  </w:num>
  <w:num w:numId="2">
    <w:abstractNumId w:val="5597504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FF"/>
    <w:rsid w:val="00003733"/>
    <w:rsid w:val="000C0266"/>
    <w:rsid w:val="001045F5"/>
    <w:rsid w:val="0011295B"/>
    <w:rsid w:val="00141949"/>
    <w:rsid w:val="00156C13"/>
    <w:rsid w:val="001672E2"/>
    <w:rsid w:val="0024145B"/>
    <w:rsid w:val="002E14CD"/>
    <w:rsid w:val="003253EA"/>
    <w:rsid w:val="00367076"/>
    <w:rsid w:val="003C7A9B"/>
    <w:rsid w:val="00424070"/>
    <w:rsid w:val="004279A0"/>
    <w:rsid w:val="0045307F"/>
    <w:rsid w:val="00492D96"/>
    <w:rsid w:val="004C1FD5"/>
    <w:rsid w:val="005932D6"/>
    <w:rsid w:val="005A6FD1"/>
    <w:rsid w:val="005B1C76"/>
    <w:rsid w:val="005D67AB"/>
    <w:rsid w:val="005E79C0"/>
    <w:rsid w:val="005F5C2A"/>
    <w:rsid w:val="00612815"/>
    <w:rsid w:val="006C7E05"/>
    <w:rsid w:val="007557F5"/>
    <w:rsid w:val="00786FD7"/>
    <w:rsid w:val="00806264"/>
    <w:rsid w:val="00825943"/>
    <w:rsid w:val="008517BD"/>
    <w:rsid w:val="0087567B"/>
    <w:rsid w:val="008859C8"/>
    <w:rsid w:val="008F6486"/>
    <w:rsid w:val="00950B20"/>
    <w:rsid w:val="009777EE"/>
    <w:rsid w:val="009C06A9"/>
    <w:rsid w:val="009C1948"/>
    <w:rsid w:val="009D48E7"/>
    <w:rsid w:val="00A06AFB"/>
    <w:rsid w:val="00A46D1F"/>
    <w:rsid w:val="00A604FF"/>
    <w:rsid w:val="00A668C9"/>
    <w:rsid w:val="00A96437"/>
    <w:rsid w:val="00A966D1"/>
    <w:rsid w:val="00AE4038"/>
    <w:rsid w:val="00B13B00"/>
    <w:rsid w:val="00B3526D"/>
    <w:rsid w:val="00B44E53"/>
    <w:rsid w:val="00BD0D41"/>
    <w:rsid w:val="00C22CAC"/>
    <w:rsid w:val="00C30FAA"/>
    <w:rsid w:val="00C505A6"/>
    <w:rsid w:val="00C86B0D"/>
    <w:rsid w:val="00CA6B02"/>
    <w:rsid w:val="00CB534A"/>
    <w:rsid w:val="00CC055C"/>
    <w:rsid w:val="00CC115C"/>
    <w:rsid w:val="00D4150D"/>
    <w:rsid w:val="00D64A24"/>
    <w:rsid w:val="00D73133"/>
    <w:rsid w:val="00D86F4D"/>
    <w:rsid w:val="00DB612B"/>
    <w:rsid w:val="00ED433F"/>
    <w:rsid w:val="00F07C92"/>
    <w:rsid w:val="00F551E4"/>
    <w:rsid w:val="00FA52EB"/>
    <w:rsid w:val="00FD6EF2"/>
    <w:rsid w:val="C95C9105"/>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3"/>
    <w:basedOn w:val="1"/>
    <w:next w:val="1"/>
    <w:link w:val="15"/>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3">
    <w:name w:val="heading 4"/>
    <w:basedOn w:val="1"/>
    <w:next w:val="1"/>
    <w:link w:val="14"/>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default="1" w:styleId="6">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13"/>
    <w:unhideWhenUsed/>
    <w:uiPriority w:val="99"/>
    <w:pPr>
      <w:spacing w:after="0" w:line="240" w:lineRule="auto"/>
    </w:pPr>
    <w:rPr>
      <w:rFonts w:ascii="Tahoma" w:hAnsi="Tahoma" w:cs="Tahoma"/>
      <w:sz w:val="16"/>
      <w:szCs w:val="16"/>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Emphasis"/>
    <w:basedOn w:val="6"/>
    <w:qFormat/>
    <w:uiPriority w:val="20"/>
    <w:rPr>
      <w:i/>
      <w:iCs/>
    </w:rPr>
  </w:style>
  <w:style w:type="character" w:styleId="8">
    <w:name w:val="Hyperlink"/>
    <w:basedOn w:val="6"/>
    <w:unhideWhenUsed/>
    <w:uiPriority w:val="99"/>
    <w:rPr>
      <w:color w:val="0000FF" w:themeColor="hyperlink"/>
      <w:u w:val="single"/>
      <w14:textFill>
        <w14:solidFill>
          <w14:schemeClr w14:val="hlink"/>
        </w14:solidFill>
      </w14:textFill>
    </w:rPr>
  </w:style>
  <w:style w:type="character" w:styleId="9">
    <w:name w:val="Strong"/>
    <w:basedOn w:val="6"/>
    <w:qFormat/>
    <w:uiPriority w:val="22"/>
    <w:rPr>
      <w:b/>
      <w:bCs/>
    </w:rPr>
  </w:style>
  <w:style w:type="table" w:styleId="11">
    <w:name w:val="Table Grid"/>
    <w:basedOn w:val="10"/>
    <w:uiPriority w:val="59"/>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List Paragraph"/>
    <w:basedOn w:val="1"/>
    <w:qFormat/>
    <w:uiPriority w:val="34"/>
    <w:pPr>
      <w:ind w:left="720"/>
      <w:contextualSpacing/>
    </w:pPr>
  </w:style>
  <w:style w:type="character" w:customStyle="1" w:styleId="13">
    <w:name w:val="Balloon Text Char"/>
    <w:basedOn w:val="6"/>
    <w:link w:val="4"/>
    <w:semiHidden/>
    <w:uiPriority w:val="99"/>
    <w:rPr>
      <w:rFonts w:ascii="Tahoma" w:hAnsi="Tahoma" w:cs="Tahoma"/>
      <w:sz w:val="16"/>
      <w:szCs w:val="16"/>
    </w:rPr>
  </w:style>
  <w:style w:type="character" w:customStyle="1" w:styleId="14">
    <w:name w:val="Heading 4 Char"/>
    <w:basedOn w:val="6"/>
    <w:link w:val="3"/>
    <w:uiPriority w:val="9"/>
    <w:rPr>
      <w:rFonts w:ascii="Times New Roman" w:hAnsi="Times New Roman" w:eastAsia="Times New Roman" w:cs="Times New Roman"/>
      <w:b/>
      <w:bCs/>
      <w:sz w:val="24"/>
      <w:szCs w:val="24"/>
    </w:rPr>
  </w:style>
  <w:style w:type="character" w:customStyle="1" w:styleId="15">
    <w:name w:val="Heading 3 Char"/>
    <w:basedOn w:val="6"/>
    <w:link w:val="2"/>
    <w:semiHidden/>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6">
    <w:name w:val="apple-tab-span"/>
    <w:basedOn w:val="6"/>
    <w:uiPriority w:val="0"/>
  </w:style>
  <w:style w:type="character" w:customStyle="1" w:styleId="17">
    <w:name w:val="tr"/>
    <w:basedOn w:val="6"/>
    <w:uiPriority w:val="0"/>
  </w:style>
  <w:style w:type="character" w:customStyle="1" w:styleId="18">
    <w:name w:val="skimlinks-unlinked"/>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4C4C4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8814</Words>
  <Characters>50241</Characters>
  <Lines>418</Lines>
  <Paragraphs>117</Paragraphs>
  <TotalTime>0</TotalTime>
  <ScaleCrop>false</ScaleCrop>
  <LinksUpToDate>false</LinksUpToDate>
  <CharactersWithSpaces>58938</CharactersWithSpaces>
  <Application>WPS Office Community_10.1.0.5707_F1E327BC-269C-435d-A152-05C5408002CA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2017-11-27T14:49:00Z</dcterms:created>
  <dc:creator>Windows User</dc:creator>
  <cp:lastModifiedBy>myrna</cp:lastModifiedBy>
  <dcterms:modified xsi:type="dcterms:W3CDTF">2018-02-23T10:16:20Z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1057-10.1.0.5707</vt:lpwstr>
  </property>
</Properties>
</file>