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CA6" w:rsidRDefault="00607BF4" w:rsidP="00607BF4">
      <w:pPr>
        <w:spacing w:after="0" w:line="360" w:lineRule="auto"/>
        <w:jc w:val="center"/>
        <w:rPr>
          <w:rFonts w:ascii="Segoe UI" w:hAnsi="Segoe UI" w:cs="Segoe UI"/>
          <w:b/>
          <w:sz w:val="28"/>
          <w:szCs w:val="28"/>
          <w:lang w:val="en-ID"/>
        </w:rPr>
      </w:pPr>
      <w:r w:rsidRPr="00607BF4">
        <w:rPr>
          <w:rFonts w:ascii="Segoe UI" w:hAnsi="Segoe UI" w:cs="Segoe UI"/>
          <w:b/>
          <w:i/>
          <w:sz w:val="28"/>
          <w:szCs w:val="28"/>
          <w:lang w:val="id-ID"/>
        </w:rPr>
        <w:t>CHAPTER</w:t>
      </w:r>
      <w:r w:rsidRPr="00607BF4">
        <w:rPr>
          <w:rFonts w:ascii="Segoe UI" w:hAnsi="Segoe UI" w:cs="Segoe UI"/>
          <w:b/>
          <w:i/>
          <w:sz w:val="28"/>
          <w:szCs w:val="28"/>
        </w:rPr>
        <w:t xml:space="preserve"> REPORT</w:t>
      </w:r>
      <w:r w:rsidR="00CF0CA6">
        <w:rPr>
          <w:rFonts w:ascii="Segoe UI" w:hAnsi="Segoe UI" w:cs="Segoe UI"/>
          <w:b/>
          <w:i/>
          <w:sz w:val="28"/>
          <w:szCs w:val="28"/>
        </w:rPr>
        <w:t xml:space="preserve"> </w:t>
      </w:r>
      <w:r w:rsidR="00A50111">
        <w:rPr>
          <w:rFonts w:ascii="Segoe UI" w:hAnsi="Segoe UI" w:cs="Segoe UI"/>
          <w:b/>
          <w:i/>
          <w:sz w:val="28"/>
          <w:szCs w:val="28"/>
          <w:lang w:val="en-US"/>
        </w:rPr>
        <w:t>SEMANTICS</w:t>
      </w:r>
      <w:r w:rsidRPr="00607BF4">
        <w:rPr>
          <w:rFonts w:ascii="Segoe UI" w:hAnsi="Segoe UI" w:cs="Segoe UI"/>
          <w:b/>
          <w:sz w:val="28"/>
          <w:szCs w:val="28"/>
          <w:lang w:val="en-ID"/>
        </w:rPr>
        <w:t xml:space="preserve">: </w:t>
      </w:r>
    </w:p>
    <w:p w:rsidR="00607BF4" w:rsidRPr="00607BF4" w:rsidRDefault="00607BF4" w:rsidP="00607BF4">
      <w:pPr>
        <w:spacing w:after="0" w:line="360" w:lineRule="auto"/>
        <w:jc w:val="center"/>
        <w:rPr>
          <w:rFonts w:ascii="Segoe UI" w:hAnsi="Segoe UI" w:cs="Segoe UI"/>
          <w:b/>
          <w:sz w:val="28"/>
          <w:szCs w:val="28"/>
          <w:lang w:val="en-ID"/>
        </w:rPr>
      </w:pPr>
      <w:r w:rsidRPr="00607BF4">
        <w:rPr>
          <w:rFonts w:ascii="Segoe UI" w:hAnsi="Segoe UI" w:cs="Segoe UI"/>
          <w:b/>
          <w:sz w:val="28"/>
          <w:szCs w:val="28"/>
          <w:lang w:val="en-ID"/>
        </w:rPr>
        <w:t>“</w:t>
      </w:r>
      <w:proofErr w:type="spellStart"/>
      <w:r w:rsidRPr="00607BF4">
        <w:rPr>
          <w:rFonts w:ascii="Segoe UI" w:hAnsi="Segoe UI" w:cs="Segoe UI"/>
          <w:b/>
          <w:sz w:val="28"/>
          <w:szCs w:val="28"/>
          <w:lang w:val="en-ID"/>
        </w:rPr>
        <w:t>T</w:t>
      </w:r>
      <w:r w:rsidR="00CF0CA6">
        <w:rPr>
          <w:rFonts w:ascii="Segoe UI" w:hAnsi="Segoe UI" w:cs="Segoe UI"/>
          <w:b/>
          <w:sz w:val="28"/>
          <w:szCs w:val="28"/>
          <w:lang w:val="en-ID"/>
        </w:rPr>
        <w:t>opik</w:t>
      </w:r>
      <w:proofErr w:type="spellEnd"/>
      <w:r w:rsidR="00CF0CA6">
        <w:rPr>
          <w:rFonts w:ascii="Segoe UI" w:hAnsi="Segoe UI" w:cs="Segoe UI"/>
          <w:b/>
          <w:sz w:val="28"/>
          <w:szCs w:val="28"/>
          <w:lang w:val="en-ID"/>
        </w:rPr>
        <w:t xml:space="preserve"> yang </w:t>
      </w:r>
      <w:proofErr w:type="spellStart"/>
      <w:r w:rsidR="00CF0CA6">
        <w:rPr>
          <w:rFonts w:ascii="Segoe UI" w:hAnsi="Segoe UI" w:cs="Segoe UI"/>
          <w:b/>
          <w:sz w:val="28"/>
          <w:szCs w:val="28"/>
          <w:lang w:val="en-ID"/>
        </w:rPr>
        <w:t>Dibahas</w:t>
      </w:r>
      <w:proofErr w:type="spellEnd"/>
      <w:r w:rsidR="00CF0CA6">
        <w:rPr>
          <w:rFonts w:ascii="Segoe UI" w:hAnsi="Segoe UI" w:cs="Segoe UI"/>
          <w:b/>
          <w:sz w:val="28"/>
          <w:szCs w:val="28"/>
          <w:lang w:val="en-ID"/>
        </w:rPr>
        <w:t xml:space="preserve">” </w:t>
      </w:r>
    </w:p>
    <w:p w:rsidR="00607BF4" w:rsidRPr="00607BF4" w:rsidRDefault="00607BF4" w:rsidP="00607BF4">
      <w:pPr>
        <w:spacing w:after="0" w:line="360" w:lineRule="auto"/>
        <w:jc w:val="center"/>
        <w:rPr>
          <w:rFonts w:ascii="Segoe UI" w:hAnsi="Segoe UI" w:cs="Segoe UI"/>
          <w:b/>
          <w:sz w:val="28"/>
          <w:szCs w:val="28"/>
        </w:rPr>
      </w:pPr>
    </w:p>
    <w:p w:rsidR="00607BF4" w:rsidRPr="00607BF4" w:rsidRDefault="00607BF4" w:rsidP="00607BF4">
      <w:pPr>
        <w:spacing w:after="0" w:line="360" w:lineRule="auto"/>
        <w:jc w:val="center"/>
        <w:rPr>
          <w:rFonts w:ascii="Segoe UI" w:hAnsi="Segoe UI" w:cs="Segoe UI"/>
          <w:b/>
          <w:sz w:val="20"/>
          <w:szCs w:val="20"/>
        </w:rPr>
      </w:pPr>
    </w:p>
    <w:p w:rsidR="00607BF4" w:rsidRDefault="00607BF4" w:rsidP="00607BF4">
      <w:pPr>
        <w:spacing w:after="0" w:line="360" w:lineRule="auto"/>
        <w:jc w:val="center"/>
        <w:rPr>
          <w:rFonts w:ascii="Segoe UI" w:hAnsi="Segoe UI" w:cs="Segoe UI"/>
          <w:b/>
          <w:sz w:val="20"/>
          <w:szCs w:val="20"/>
        </w:rPr>
      </w:pPr>
    </w:p>
    <w:p w:rsidR="00607BF4" w:rsidRDefault="00607BF4" w:rsidP="00607BF4">
      <w:pPr>
        <w:spacing w:after="0" w:line="360" w:lineRule="auto"/>
        <w:jc w:val="center"/>
        <w:rPr>
          <w:rFonts w:ascii="Segoe UI" w:hAnsi="Segoe UI" w:cs="Segoe UI"/>
          <w:b/>
          <w:sz w:val="20"/>
          <w:szCs w:val="20"/>
        </w:rPr>
      </w:pPr>
    </w:p>
    <w:p w:rsidR="00607BF4" w:rsidRDefault="00607BF4" w:rsidP="00607BF4">
      <w:pPr>
        <w:spacing w:after="0" w:line="360" w:lineRule="auto"/>
        <w:jc w:val="center"/>
        <w:rPr>
          <w:rFonts w:ascii="Segoe UI" w:hAnsi="Segoe UI" w:cs="Segoe UI"/>
          <w:b/>
          <w:sz w:val="20"/>
          <w:szCs w:val="20"/>
        </w:rPr>
      </w:pPr>
    </w:p>
    <w:p w:rsidR="00607BF4" w:rsidRPr="00607BF4" w:rsidRDefault="00CF0CA6" w:rsidP="00607BF4">
      <w:pPr>
        <w:spacing w:after="0" w:line="360" w:lineRule="auto"/>
        <w:jc w:val="center"/>
        <w:rPr>
          <w:rFonts w:ascii="Segoe UI" w:hAnsi="Segoe UI" w:cs="Segoe UI"/>
          <w:b/>
          <w:sz w:val="20"/>
          <w:szCs w:val="20"/>
        </w:rPr>
      </w:pPr>
      <w:r w:rsidRPr="00CF0CA6">
        <w:rPr>
          <w:rFonts w:ascii="Segoe UI" w:hAnsi="Segoe UI" w:cs="Segoe UI"/>
          <w:b/>
          <w:noProof/>
          <w:sz w:val="20"/>
          <w:szCs w:val="20"/>
          <w:lang w:val="en-US"/>
        </w:rPr>
        <w:drawing>
          <wp:inline distT="0" distB="0" distL="0" distR="0">
            <wp:extent cx="1323473" cy="1323473"/>
            <wp:effectExtent l="0" t="0" r="0" b="0"/>
            <wp:docPr id="2" name="Picture 2" descr="C:\Users\DELL\Downloads\logo_unikom_ku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wnloads\logo_unikom_kuni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6920" cy="1326920"/>
                    </a:xfrm>
                    <a:prstGeom prst="rect">
                      <a:avLst/>
                    </a:prstGeom>
                    <a:noFill/>
                    <a:ln>
                      <a:noFill/>
                    </a:ln>
                  </pic:spPr>
                </pic:pic>
              </a:graphicData>
            </a:graphic>
          </wp:inline>
        </w:drawing>
      </w:r>
    </w:p>
    <w:p w:rsidR="00607BF4" w:rsidRPr="00607BF4" w:rsidRDefault="00607BF4" w:rsidP="00607BF4">
      <w:pPr>
        <w:spacing w:after="0" w:line="360" w:lineRule="auto"/>
        <w:jc w:val="center"/>
        <w:rPr>
          <w:rFonts w:ascii="Segoe UI" w:hAnsi="Segoe UI" w:cs="Segoe UI"/>
          <w:b/>
          <w:sz w:val="20"/>
          <w:szCs w:val="20"/>
        </w:rPr>
      </w:pPr>
    </w:p>
    <w:p w:rsidR="00607BF4" w:rsidRPr="00CF0CA6" w:rsidRDefault="00607BF4" w:rsidP="00607BF4">
      <w:pPr>
        <w:spacing w:after="0" w:line="360" w:lineRule="auto"/>
        <w:jc w:val="center"/>
        <w:rPr>
          <w:rFonts w:ascii="Segoe UI" w:hAnsi="Segoe UI" w:cs="Segoe UI"/>
          <w:i/>
          <w:sz w:val="24"/>
          <w:szCs w:val="24"/>
        </w:rPr>
      </w:pPr>
      <w:proofErr w:type="spellStart"/>
      <w:r w:rsidRPr="00CF0CA6">
        <w:rPr>
          <w:rFonts w:ascii="Segoe UI" w:hAnsi="Segoe UI" w:cs="Segoe UI"/>
          <w:i/>
          <w:sz w:val="24"/>
          <w:szCs w:val="24"/>
        </w:rPr>
        <w:t>Nama</w:t>
      </w:r>
      <w:proofErr w:type="spellEnd"/>
      <w:r w:rsidRPr="00CF0CA6">
        <w:rPr>
          <w:rFonts w:ascii="Segoe UI" w:hAnsi="Segoe UI" w:cs="Segoe UI"/>
          <w:i/>
          <w:sz w:val="24"/>
          <w:szCs w:val="24"/>
        </w:rPr>
        <w:t xml:space="preserve"> </w:t>
      </w:r>
      <w:proofErr w:type="spellStart"/>
      <w:r w:rsidRPr="00CF0CA6">
        <w:rPr>
          <w:rFonts w:ascii="Segoe UI" w:hAnsi="Segoe UI" w:cs="Segoe UI"/>
          <w:i/>
          <w:sz w:val="24"/>
          <w:szCs w:val="24"/>
        </w:rPr>
        <w:t>Lengkap</w:t>
      </w:r>
      <w:proofErr w:type="spellEnd"/>
      <w:r w:rsidRPr="00CF0CA6">
        <w:rPr>
          <w:rFonts w:ascii="Segoe UI" w:hAnsi="Segoe UI" w:cs="Segoe UI"/>
          <w:i/>
          <w:sz w:val="24"/>
          <w:szCs w:val="24"/>
        </w:rPr>
        <w:t xml:space="preserve"> </w:t>
      </w:r>
    </w:p>
    <w:p w:rsidR="00607BF4" w:rsidRPr="00CF0CA6" w:rsidRDefault="00607BF4" w:rsidP="00607BF4">
      <w:pPr>
        <w:spacing w:after="0" w:line="360" w:lineRule="auto"/>
        <w:jc w:val="center"/>
        <w:rPr>
          <w:rFonts w:ascii="Segoe UI" w:hAnsi="Segoe UI" w:cs="Segoe UI"/>
          <w:i/>
          <w:sz w:val="24"/>
          <w:szCs w:val="24"/>
        </w:rPr>
      </w:pPr>
      <w:r w:rsidRPr="00CF0CA6">
        <w:rPr>
          <w:rFonts w:ascii="Segoe UI" w:hAnsi="Segoe UI" w:cs="Segoe UI"/>
          <w:i/>
          <w:sz w:val="24"/>
          <w:szCs w:val="24"/>
        </w:rPr>
        <w:t xml:space="preserve">NIM </w:t>
      </w:r>
    </w:p>
    <w:p w:rsidR="00607BF4" w:rsidRPr="00607BF4" w:rsidRDefault="00607BF4" w:rsidP="00607BF4">
      <w:pPr>
        <w:spacing w:after="0" w:line="360" w:lineRule="auto"/>
        <w:jc w:val="center"/>
        <w:rPr>
          <w:rFonts w:ascii="Segoe UI" w:hAnsi="Segoe UI" w:cs="Segoe UI"/>
          <w:b/>
          <w:sz w:val="20"/>
          <w:szCs w:val="20"/>
        </w:rPr>
      </w:pPr>
    </w:p>
    <w:p w:rsidR="00607BF4" w:rsidRPr="00607BF4" w:rsidRDefault="00607BF4" w:rsidP="00607BF4">
      <w:pPr>
        <w:spacing w:after="0" w:line="360" w:lineRule="auto"/>
        <w:jc w:val="center"/>
        <w:rPr>
          <w:rFonts w:ascii="Segoe UI" w:hAnsi="Segoe UI" w:cs="Segoe UI"/>
          <w:b/>
          <w:sz w:val="20"/>
          <w:szCs w:val="20"/>
        </w:rPr>
      </w:pPr>
    </w:p>
    <w:p w:rsidR="00607BF4" w:rsidRPr="00607BF4" w:rsidRDefault="00607BF4" w:rsidP="00607BF4">
      <w:pPr>
        <w:spacing w:after="0" w:line="360" w:lineRule="auto"/>
        <w:jc w:val="center"/>
        <w:rPr>
          <w:rFonts w:ascii="Segoe UI" w:hAnsi="Segoe UI" w:cs="Segoe UI"/>
          <w:b/>
          <w:sz w:val="20"/>
          <w:szCs w:val="20"/>
        </w:rPr>
      </w:pPr>
    </w:p>
    <w:p w:rsidR="00607BF4" w:rsidRDefault="00607BF4" w:rsidP="00607BF4">
      <w:pPr>
        <w:spacing w:after="0" w:line="360" w:lineRule="auto"/>
        <w:jc w:val="center"/>
        <w:rPr>
          <w:rFonts w:ascii="Segoe UI" w:hAnsi="Segoe UI" w:cs="Segoe UI"/>
          <w:b/>
          <w:sz w:val="20"/>
          <w:szCs w:val="20"/>
        </w:rPr>
      </w:pPr>
    </w:p>
    <w:p w:rsidR="00607BF4" w:rsidRDefault="00607BF4" w:rsidP="00607BF4">
      <w:pPr>
        <w:spacing w:after="0" w:line="360" w:lineRule="auto"/>
        <w:jc w:val="center"/>
        <w:rPr>
          <w:rFonts w:ascii="Segoe UI" w:hAnsi="Segoe UI" w:cs="Segoe UI"/>
          <w:b/>
          <w:sz w:val="20"/>
          <w:szCs w:val="20"/>
        </w:rPr>
      </w:pPr>
    </w:p>
    <w:p w:rsidR="00607BF4" w:rsidRDefault="00607BF4" w:rsidP="00607BF4">
      <w:pPr>
        <w:spacing w:after="0" w:line="360" w:lineRule="auto"/>
        <w:jc w:val="center"/>
        <w:rPr>
          <w:rFonts w:ascii="Segoe UI" w:hAnsi="Segoe UI" w:cs="Segoe UI"/>
          <w:b/>
          <w:sz w:val="20"/>
          <w:szCs w:val="20"/>
        </w:rPr>
      </w:pPr>
    </w:p>
    <w:p w:rsidR="00607BF4" w:rsidRDefault="00607BF4" w:rsidP="00607BF4">
      <w:pPr>
        <w:spacing w:after="0" w:line="360" w:lineRule="auto"/>
        <w:jc w:val="center"/>
        <w:rPr>
          <w:rFonts w:ascii="Segoe UI" w:hAnsi="Segoe UI" w:cs="Segoe UI"/>
          <w:b/>
          <w:sz w:val="20"/>
          <w:szCs w:val="20"/>
        </w:rPr>
      </w:pPr>
    </w:p>
    <w:p w:rsidR="00607BF4" w:rsidRDefault="00607BF4" w:rsidP="00607BF4">
      <w:pPr>
        <w:spacing w:after="0" w:line="360" w:lineRule="auto"/>
        <w:jc w:val="center"/>
        <w:rPr>
          <w:rFonts w:ascii="Segoe UI" w:hAnsi="Segoe UI" w:cs="Segoe UI"/>
          <w:b/>
          <w:sz w:val="20"/>
          <w:szCs w:val="20"/>
        </w:rPr>
      </w:pPr>
    </w:p>
    <w:p w:rsidR="00607BF4" w:rsidRPr="00607BF4" w:rsidRDefault="00607BF4" w:rsidP="00607BF4">
      <w:pPr>
        <w:spacing w:after="0" w:line="360" w:lineRule="auto"/>
        <w:jc w:val="center"/>
        <w:rPr>
          <w:rFonts w:ascii="Segoe UI" w:hAnsi="Segoe UI" w:cs="Segoe UI"/>
          <w:b/>
          <w:sz w:val="20"/>
          <w:szCs w:val="20"/>
        </w:rPr>
      </w:pPr>
    </w:p>
    <w:p w:rsidR="00607BF4" w:rsidRPr="00607BF4" w:rsidRDefault="00607BF4" w:rsidP="00607BF4">
      <w:pPr>
        <w:spacing w:after="0" w:line="360" w:lineRule="auto"/>
        <w:jc w:val="center"/>
        <w:rPr>
          <w:rFonts w:ascii="Segoe UI" w:hAnsi="Segoe UI" w:cs="Segoe UI"/>
          <w:b/>
          <w:sz w:val="20"/>
          <w:szCs w:val="20"/>
        </w:rPr>
      </w:pPr>
    </w:p>
    <w:p w:rsidR="00607BF4" w:rsidRPr="00607BF4" w:rsidRDefault="00607BF4" w:rsidP="00607BF4">
      <w:pPr>
        <w:spacing w:after="0" w:line="360" w:lineRule="auto"/>
        <w:jc w:val="center"/>
        <w:rPr>
          <w:rFonts w:ascii="Segoe UI" w:hAnsi="Segoe UI" w:cs="Segoe UI"/>
          <w:b/>
          <w:sz w:val="20"/>
          <w:szCs w:val="20"/>
        </w:rPr>
      </w:pPr>
    </w:p>
    <w:p w:rsidR="00607BF4" w:rsidRPr="00607BF4" w:rsidRDefault="00607BF4" w:rsidP="00607BF4">
      <w:pPr>
        <w:spacing w:after="0" w:line="360" w:lineRule="auto"/>
        <w:jc w:val="center"/>
        <w:rPr>
          <w:rFonts w:ascii="Segoe UI" w:hAnsi="Segoe UI" w:cs="Segoe UI"/>
          <w:b/>
          <w:sz w:val="28"/>
          <w:szCs w:val="28"/>
          <w:lang w:val="id-ID"/>
        </w:rPr>
      </w:pPr>
      <w:r w:rsidRPr="00607BF4">
        <w:rPr>
          <w:rFonts w:ascii="Segoe UI" w:hAnsi="Segoe UI" w:cs="Segoe UI"/>
          <w:b/>
          <w:sz w:val="28"/>
          <w:szCs w:val="28"/>
        </w:rPr>
        <w:t xml:space="preserve">PROGRAM STUDI SASTRA INGGRIS </w:t>
      </w:r>
    </w:p>
    <w:p w:rsidR="00607BF4" w:rsidRPr="00607BF4" w:rsidRDefault="00607BF4" w:rsidP="00607BF4">
      <w:pPr>
        <w:spacing w:after="0" w:line="360" w:lineRule="auto"/>
        <w:jc w:val="center"/>
        <w:rPr>
          <w:rFonts w:ascii="Segoe UI" w:hAnsi="Segoe UI" w:cs="Segoe UI"/>
          <w:b/>
          <w:sz w:val="28"/>
          <w:szCs w:val="28"/>
        </w:rPr>
      </w:pPr>
      <w:r w:rsidRPr="00607BF4">
        <w:rPr>
          <w:rFonts w:ascii="Segoe UI" w:hAnsi="Segoe UI" w:cs="Segoe UI"/>
          <w:b/>
          <w:sz w:val="28"/>
          <w:szCs w:val="28"/>
        </w:rPr>
        <w:t xml:space="preserve">FAKULTAS SASTRA </w:t>
      </w:r>
    </w:p>
    <w:p w:rsidR="00607BF4" w:rsidRPr="00607BF4" w:rsidRDefault="00607BF4" w:rsidP="00607BF4">
      <w:pPr>
        <w:spacing w:after="0" w:line="360" w:lineRule="auto"/>
        <w:jc w:val="center"/>
        <w:rPr>
          <w:rFonts w:ascii="Segoe UI" w:hAnsi="Segoe UI" w:cs="Segoe UI"/>
          <w:b/>
          <w:sz w:val="28"/>
          <w:szCs w:val="28"/>
        </w:rPr>
      </w:pPr>
      <w:r w:rsidRPr="00607BF4">
        <w:rPr>
          <w:rFonts w:ascii="Segoe UI" w:hAnsi="Segoe UI" w:cs="Segoe UI"/>
          <w:b/>
          <w:sz w:val="28"/>
          <w:szCs w:val="28"/>
        </w:rPr>
        <w:t xml:space="preserve">UNIVERSITAS KOMPUTER INDONESIA </w:t>
      </w:r>
    </w:p>
    <w:p w:rsidR="00607BF4" w:rsidRDefault="00607BF4" w:rsidP="00607BF4">
      <w:pPr>
        <w:spacing w:after="0" w:line="360" w:lineRule="auto"/>
        <w:jc w:val="center"/>
        <w:rPr>
          <w:rFonts w:ascii="Segoe UI" w:hAnsi="Segoe UI" w:cs="Segoe UI"/>
          <w:b/>
          <w:sz w:val="28"/>
          <w:szCs w:val="28"/>
        </w:rPr>
      </w:pPr>
      <w:r w:rsidRPr="00607BF4">
        <w:rPr>
          <w:rFonts w:ascii="Segoe UI" w:hAnsi="Segoe UI" w:cs="Segoe UI"/>
          <w:b/>
          <w:sz w:val="28"/>
          <w:szCs w:val="28"/>
        </w:rPr>
        <w:t>2020</w:t>
      </w:r>
    </w:p>
    <w:p w:rsidR="00607BF4" w:rsidRPr="00607BF4" w:rsidRDefault="00607BF4" w:rsidP="00607BF4">
      <w:pPr>
        <w:pStyle w:val="ListParagraph"/>
        <w:numPr>
          <w:ilvl w:val="0"/>
          <w:numId w:val="6"/>
        </w:numPr>
        <w:spacing w:after="0" w:line="360" w:lineRule="auto"/>
        <w:ind w:left="567" w:hanging="207"/>
        <w:jc w:val="both"/>
        <w:rPr>
          <w:rFonts w:ascii="Segoe UI" w:hAnsi="Segoe UI" w:cs="Segoe UI"/>
          <w:b/>
          <w:sz w:val="20"/>
          <w:szCs w:val="20"/>
          <w:lang w:val="en-ID"/>
        </w:rPr>
      </w:pPr>
      <w:r>
        <w:rPr>
          <w:rFonts w:ascii="Segoe UI" w:hAnsi="Segoe UI" w:cs="Segoe UI"/>
          <w:b/>
          <w:sz w:val="20"/>
          <w:szCs w:val="20"/>
          <w:lang w:val="en-ID"/>
        </w:rPr>
        <w:lastRenderedPageBreak/>
        <w:t xml:space="preserve">DEFINISI </w:t>
      </w:r>
    </w:p>
    <w:p w:rsidR="00607BF4" w:rsidRPr="00607BF4" w:rsidRDefault="00607BF4" w:rsidP="00607BF4">
      <w:pPr>
        <w:spacing w:after="0" w:line="360" w:lineRule="auto"/>
        <w:ind w:left="567"/>
        <w:jc w:val="both"/>
        <w:rPr>
          <w:rFonts w:ascii="Segoe UI" w:eastAsia="Times New Roman" w:hAnsi="Segoe UI" w:cs="Segoe UI"/>
          <w:sz w:val="20"/>
          <w:szCs w:val="20"/>
          <w:lang w:val="en-ID" w:eastAsia="en-GB"/>
        </w:rPr>
      </w:pPr>
      <w:proofErr w:type="spellStart"/>
      <w:r>
        <w:rPr>
          <w:rFonts w:ascii="Segoe UI" w:eastAsia="Times New Roman" w:hAnsi="Segoe UI" w:cs="Segoe UI"/>
          <w:sz w:val="20"/>
          <w:szCs w:val="20"/>
          <w:lang w:val="en-ID" w:eastAsia="en-GB"/>
        </w:rPr>
        <w:t>Bagian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ini</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menj</w:t>
      </w:r>
      <w:r w:rsidR="00C04E0D">
        <w:rPr>
          <w:rFonts w:ascii="Segoe UI" w:eastAsia="Times New Roman" w:hAnsi="Segoe UI" w:cs="Segoe UI"/>
          <w:sz w:val="20"/>
          <w:szCs w:val="20"/>
          <w:lang w:val="en-ID" w:eastAsia="en-GB"/>
        </w:rPr>
        <w:t>elaskan</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tentang</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konsep</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definisi</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dan</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pengertian</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terkait</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topik</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atau</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materi</w:t>
      </w:r>
      <w:proofErr w:type="spellEnd"/>
      <w:r w:rsidR="00C04E0D">
        <w:rPr>
          <w:rFonts w:ascii="Segoe UI" w:eastAsia="Times New Roman" w:hAnsi="Segoe UI" w:cs="Segoe UI"/>
          <w:sz w:val="20"/>
          <w:szCs w:val="20"/>
          <w:lang w:val="en-ID" w:eastAsia="en-GB"/>
        </w:rPr>
        <w:t xml:space="preserve"> yang </w:t>
      </w:r>
      <w:proofErr w:type="spellStart"/>
      <w:r w:rsidR="00C04E0D">
        <w:rPr>
          <w:rFonts w:ascii="Segoe UI" w:eastAsia="Times New Roman" w:hAnsi="Segoe UI" w:cs="Segoe UI"/>
          <w:sz w:val="20"/>
          <w:szCs w:val="20"/>
          <w:lang w:val="en-ID" w:eastAsia="en-GB"/>
        </w:rPr>
        <w:t>ditugaskan</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kepada</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mahasiswa</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berdasarkan</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referensi-referensi</w:t>
      </w:r>
      <w:proofErr w:type="spellEnd"/>
      <w:r w:rsidR="006E7556">
        <w:rPr>
          <w:rFonts w:ascii="Segoe UI" w:eastAsia="Times New Roman" w:hAnsi="Segoe UI" w:cs="Segoe UI"/>
          <w:sz w:val="20"/>
          <w:szCs w:val="20"/>
          <w:lang w:val="en-ID" w:eastAsia="en-GB"/>
        </w:rPr>
        <w:t xml:space="preserve"> (minimal 2 </w:t>
      </w:r>
      <w:proofErr w:type="spellStart"/>
      <w:r w:rsidR="006E7556">
        <w:rPr>
          <w:rFonts w:ascii="Segoe UI" w:eastAsia="Times New Roman" w:hAnsi="Segoe UI" w:cs="Segoe UI"/>
          <w:sz w:val="20"/>
          <w:szCs w:val="20"/>
          <w:lang w:val="en-ID" w:eastAsia="en-GB"/>
        </w:rPr>
        <w:t>referensi</w:t>
      </w:r>
      <w:proofErr w:type="spellEnd"/>
      <w:r w:rsidR="006E7556">
        <w:rPr>
          <w:rFonts w:ascii="Segoe UI" w:eastAsia="Times New Roman" w:hAnsi="Segoe UI" w:cs="Segoe UI"/>
          <w:sz w:val="20"/>
          <w:szCs w:val="20"/>
          <w:lang w:val="en-ID" w:eastAsia="en-GB"/>
        </w:rPr>
        <w:t>)</w:t>
      </w:r>
      <w:r w:rsidR="00C04E0D">
        <w:rPr>
          <w:rFonts w:ascii="Segoe UI" w:eastAsia="Times New Roman" w:hAnsi="Segoe UI" w:cs="Segoe UI"/>
          <w:sz w:val="20"/>
          <w:szCs w:val="20"/>
          <w:lang w:val="en-ID" w:eastAsia="en-GB"/>
        </w:rPr>
        <w:t xml:space="preserve"> yang </w:t>
      </w:r>
      <w:proofErr w:type="spellStart"/>
      <w:r w:rsidR="00C04E0D">
        <w:rPr>
          <w:rFonts w:ascii="Segoe UI" w:eastAsia="Times New Roman" w:hAnsi="Segoe UI" w:cs="Segoe UI"/>
          <w:sz w:val="20"/>
          <w:szCs w:val="20"/>
          <w:lang w:val="en-ID" w:eastAsia="en-GB"/>
        </w:rPr>
        <w:t>digunakan</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untuk</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mengembangkan</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pemahaman</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terkait</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topik</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Pada</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bagian</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ini</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jelaskan</w:t>
      </w:r>
      <w:proofErr w:type="spellEnd"/>
      <w:r w:rsidR="00C04E0D">
        <w:rPr>
          <w:rFonts w:ascii="Segoe UI" w:eastAsia="Times New Roman" w:hAnsi="Segoe UI" w:cs="Segoe UI"/>
          <w:sz w:val="20"/>
          <w:szCs w:val="20"/>
          <w:lang w:val="en-ID" w:eastAsia="en-GB"/>
        </w:rPr>
        <w:t xml:space="preserve"> pula </w:t>
      </w:r>
      <w:proofErr w:type="spellStart"/>
      <w:r w:rsidR="00C04E0D">
        <w:rPr>
          <w:rFonts w:ascii="Segoe UI" w:eastAsia="Times New Roman" w:hAnsi="Segoe UI" w:cs="Segoe UI"/>
          <w:sz w:val="20"/>
          <w:szCs w:val="20"/>
          <w:lang w:val="en-ID" w:eastAsia="en-GB"/>
        </w:rPr>
        <w:t>pemahaman</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atau</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sinstesis</w:t>
      </w:r>
      <w:proofErr w:type="spellEnd"/>
      <w:r w:rsidR="00C04E0D">
        <w:rPr>
          <w:rFonts w:ascii="Segoe UI" w:eastAsia="Times New Roman" w:hAnsi="Segoe UI" w:cs="Segoe UI"/>
          <w:sz w:val="20"/>
          <w:szCs w:val="20"/>
          <w:lang w:val="en-ID" w:eastAsia="en-GB"/>
        </w:rPr>
        <w:t xml:space="preserve"> ide </w:t>
      </w:r>
      <w:proofErr w:type="spellStart"/>
      <w:r w:rsidR="00C04E0D">
        <w:rPr>
          <w:rFonts w:ascii="Segoe UI" w:eastAsia="Times New Roman" w:hAnsi="Segoe UI" w:cs="Segoe UI"/>
          <w:sz w:val="20"/>
          <w:szCs w:val="20"/>
          <w:lang w:val="en-ID" w:eastAsia="en-GB"/>
        </w:rPr>
        <w:t>mahasiswa</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terhadap</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topik</w:t>
      </w:r>
      <w:proofErr w:type="spellEnd"/>
      <w:r w:rsidR="00C04E0D">
        <w:rPr>
          <w:rFonts w:ascii="Segoe UI" w:eastAsia="Times New Roman" w:hAnsi="Segoe UI" w:cs="Segoe UI"/>
          <w:sz w:val="20"/>
          <w:szCs w:val="20"/>
          <w:lang w:val="en-ID" w:eastAsia="en-GB"/>
        </w:rPr>
        <w:t xml:space="preserve"> yang </w:t>
      </w:r>
      <w:proofErr w:type="spellStart"/>
      <w:r w:rsidR="00C04E0D">
        <w:rPr>
          <w:rFonts w:ascii="Segoe UI" w:eastAsia="Times New Roman" w:hAnsi="Segoe UI" w:cs="Segoe UI"/>
          <w:sz w:val="20"/>
          <w:szCs w:val="20"/>
          <w:lang w:val="en-ID" w:eastAsia="en-GB"/>
        </w:rPr>
        <w:t>dibahas</w:t>
      </w:r>
      <w:proofErr w:type="spellEnd"/>
      <w:r w:rsidR="00C04E0D">
        <w:rPr>
          <w:rFonts w:ascii="Segoe UI" w:eastAsia="Times New Roman" w:hAnsi="Segoe UI" w:cs="Segoe UI"/>
          <w:sz w:val="20"/>
          <w:szCs w:val="20"/>
          <w:lang w:val="en-ID" w:eastAsia="en-GB"/>
        </w:rPr>
        <w:t xml:space="preserve">. Di </w:t>
      </w:r>
      <w:proofErr w:type="spellStart"/>
      <w:r w:rsidR="00C04E0D">
        <w:rPr>
          <w:rFonts w:ascii="Segoe UI" w:eastAsia="Times New Roman" w:hAnsi="Segoe UI" w:cs="Segoe UI"/>
          <w:sz w:val="20"/>
          <w:szCs w:val="20"/>
          <w:lang w:val="en-ID" w:eastAsia="en-GB"/>
        </w:rPr>
        <w:t>bagian</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akhir</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jelaskan</w:t>
      </w:r>
      <w:proofErr w:type="spellEnd"/>
      <w:r w:rsidR="00C04E0D">
        <w:rPr>
          <w:rFonts w:ascii="Segoe UI" w:eastAsia="Times New Roman" w:hAnsi="Segoe UI" w:cs="Segoe UI"/>
          <w:sz w:val="20"/>
          <w:szCs w:val="20"/>
          <w:lang w:val="en-ID" w:eastAsia="en-GB"/>
        </w:rPr>
        <w:t xml:space="preserve"> </w:t>
      </w:r>
      <w:proofErr w:type="spellStart"/>
      <w:r w:rsidR="006E7556">
        <w:rPr>
          <w:rFonts w:ascii="Segoe UI" w:eastAsia="Times New Roman" w:hAnsi="Segoe UI" w:cs="Segoe UI"/>
          <w:sz w:val="20"/>
          <w:szCs w:val="20"/>
          <w:lang w:val="en-ID" w:eastAsia="en-GB"/>
        </w:rPr>
        <w:t>secara</w:t>
      </w:r>
      <w:proofErr w:type="spellEnd"/>
      <w:r w:rsidR="006E7556">
        <w:rPr>
          <w:rFonts w:ascii="Segoe UI" w:eastAsia="Times New Roman" w:hAnsi="Segoe UI" w:cs="Segoe UI"/>
          <w:sz w:val="20"/>
          <w:szCs w:val="20"/>
          <w:lang w:val="en-ID" w:eastAsia="en-GB"/>
        </w:rPr>
        <w:t xml:space="preserve"> </w:t>
      </w:r>
      <w:proofErr w:type="spellStart"/>
      <w:r w:rsidR="006E7556">
        <w:rPr>
          <w:rFonts w:ascii="Segoe UI" w:eastAsia="Times New Roman" w:hAnsi="Segoe UI" w:cs="Segoe UI"/>
          <w:sz w:val="20"/>
          <w:szCs w:val="20"/>
          <w:lang w:val="en-ID" w:eastAsia="en-GB"/>
        </w:rPr>
        <w:t>garis</w:t>
      </w:r>
      <w:proofErr w:type="spellEnd"/>
      <w:r w:rsidR="006E7556">
        <w:rPr>
          <w:rFonts w:ascii="Segoe UI" w:eastAsia="Times New Roman" w:hAnsi="Segoe UI" w:cs="Segoe UI"/>
          <w:sz w:val="20"/>
          <w:szCs w:val="20"/>
          <w:lang w:val="en-ID" w:eastAsia="en-GB"/>
        </w:rPr>
        <w:t xml:space="preserve"> </w:t>
      </w:r>
      <w:proofErr w:type="spellStart"/>
      <w:r w:rsidR="006E7556">
        <w:rPr>
          <w:rFonts w:ascii="Segoe UI" w:eastAsia="Times New Roman" w:hAnsi="Segoe UI" w:cs="Segoe UI"/>
          <w:sz w:val="20"/>
          <w:szCs w:val="20"/>
          <w:lang w:val="en-ID" w:eastAsia="en-GB"/>
        </w:rPr>
        <w:t>besar</w:t>
      </w:r>
      <w:proofErr w:type="spellEnd"/>
      <w:r w:rsidR="006E7556">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cakupan</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apa</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saja</w:t>
      </w:r>
      <w:proofErr w:type="spellEnd"/>
      <w:r w:rsidR="00C04E0D">
        <w:rPr>
          <w:rFonts w:ascii="Segoe UI" w:eastAsia="Times New Roman" w:hAnsi="Segoe UI" w:cs="Segoe UI"/>
          <w:sz w:val="20"/>
          <w:szCs w:val="20"/>
          <w:lang w:val="en-ID" w:eastAsia="en-GB"/>
        </w:rPr>
        <w:t xml:space="preserve"> yang </w:t>
      </w:r>
      <w:proofErr w:type="spellStart"/>
      <w:r w:rsidR="00C04E0D">
        <w:rPr>
          <w:rFonts w:ascii="Segoe UI" w:eastAsia="Times New Roman" w:hAnsi="Segoe UI" w:cs="Segoe UI"/>
          <w:sz w:val="20"/>
          <w:szCs w:val="20"/>
          <w:lang w:val="en-ID" w:eastAsia="en-GB"/>
        </w:rPr>
        <w:t>terdapat</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dalam</w:t>
      </w:r>
      <w:proofErr w:type="spellEnd"/>
      <w:r w:rsidR="00C04E0D">
        <w:rPr>
          <w:rFonts w:ascii="Segoe UI" w:eastAsia="Times New Roman" w:hAnsi="Segoe UI" w:cs="Segoe UI"/>
          <w:sz w:val="20"/>
          <w:szCs w:val="20"/>
          <w:lang w:val="en-ID" w:eastAsia="en-GB"/>
        </w:rPr>
        <w:t xml:space="preserve"> </w:t>
      </w:r>
      <w:proofErr w:type="spellStart"/>
      <w:r w:rsidR="00C04E0D">
        <w:rPr>
          <w:rFonts w:ascii="Segoe UI" w:eastAsia="Times New Roman" w:hAnsi="Segoe UI" w:cs="Segoe UI"/>
          <w:sz w:val="20"/>
          <w:szCs w:val="20"/>
          <w:lang w:val="en-ID" w:eastAsia="en-GB"/>
        </w:rPr>
        <w:t>topik</w:t>
      </w:r>
      <w:proofErr w:type="spellEnd"/>
      <w:r w:rsidR="00C04E0D">
        <w:rPr>
          <w:rFonts w:ascii="Segoe UI" w:eastAsia="Times New Roman" w:hAnsi="Segoe UI" w:cs="Segoe UI"/>
          <w:sz w:val="20"/>
          <w:szCs w:val="20"/>
          <w:lang w:val="en-ID" w:eastAsia="en-GB"/>
        </w:rPr>
        <w:t>/</w:t>
      </w:r>
      <w:proofErr w:type="spellStart"/>
      <w:r w:rsidR="00C04E0D">
        <w:rPr>
          <w:rFonts w:ascii="Segoe UI" w:eastAsia="Times New Roman" w:hAnsi="Segoe UI" w:cs="Segoe UI"/>
          <w:sz w:val="20"/>
          <w:szCs w:val="20"/>
          <w:lang w:val="en-ID" w:eastAsia="en-GB"/>
        </w:rPr>
        <w:t>materi</w:t>
      </w:r>
      <w:proofErr w:type="spellEnd"/>
      <w:r w:rsidR="00C04E0D">
        <w:rPr>
          <w:rFonts w:ascii="Segoe UI" w:eastAsia="Times New Roman" w:hAnsi="Segoe UI" w:cs="Segoe UI"/>
          <w:sz w:val="20"/>
          <w:szCs w:val="20"/>
          <w:lang w:val="en-ID" w:eastAsia="en-GB"/>
        </w:rPr>
        <w:t>/</w:t>
      </w:r>
      <w:proofErr w:type="spellStart"/>
      <w:r w:rsidR="00C04E0D">
        <w:rPr>
          <w:rFonts w:ascii="Segoe UI" w:eastAsia="Times New Roman" w:hAnsi="Segoe UI" w:cs="Segoe UI"/>
          <w:sz w:val="20"/>
          <w:szCs w:val="20"/>
          <w:lang w:val="en-ID" w:eastAsia="en-GB"/>
        </w:rPr>
        <w:t>kajian</w:t>
      </w:r>
      <w:proofErr w:type="spellEnd"/>
      <w:r w:rsidR="006E7556">
        <w:rPr>
          <w:rFonts w:ascii="Segoe UI" w:eastAsia="Times New Roman" w:hAnsi="Segoe UI" w:cs="Segoe UI"/>
          <w:sz w:val="20"/>
          <w:szCs w:val="20"/>
          <w:lang w:val="en-ID" w:eastAsia="en-GB"/>
        </w:rPr>
        <w:t xml:space="preserve"> </w:t>
      </w:r>
      <w:proofErr w:type="spellStart"/>
      <w:r w:rsidR="006E7556">
        <w:rPr>
          <w:rFonts w:ascii="Segoe UI" w:eastAsia="Times New Roman" w:hAnsi="Segoe UI" w:cs="Segoe UI"/>
          <w:sz w:val="20"/>
          <w:szCs w:val="20"/>
          <w:lang w:val="en-ID" w:eastAsia="en-GB"/>
        </w:rPr>
        <w:t>ini</w:t>
      </w:r>
      <w:proofErr w:type="spellEnd"/>
      <w:r w:rsidR="006E7556">
        <w:rPr>
          <w:rFonts w:ascii="Segoe UI" w:eastAsia="Times New Roman" w:hAnsi="Segoe UI" w:cs="Segoe UI"/>
          <w:sz w:val="20"/>
          <w:szCs w:val="20"/>
          <w:lang w:val="en-ID" w:eastAsia="en-GB"/>
        </w:rPr>
        <w:t xml:space="preserve">. </w:t>
      </w:r>
    </w:p>
    <w:p w:rsidR="00607BF4" w:rsidRPr="00607BF4" w:rsidRDefault="00607BF4" w:rsidP="00607BF4">
      <w:pPr>
        <w:pStyle w:val="ListParagraph"/>
        <w:spacing w:after="0" w:line="360" w:lineRule="auto"/>
        <w:ind w:left="0"/>
        <w:jc w:val="both"/>
        <w:rPr>
          <w:rFonts w:ascii="Segoe UI" w:eastAsia="Times New Roman" w:hAnsi="Segoe UI" w:cs="Segoe UI"/>
          <w:sz w:val="20"/>
          <w:szCs w:val="20"/>
          <w:lang w:val="id-ID" w:eastAsia="en-GB"/>
        </w:rPr>
      </w:pPr>
    </w:p>
    <w:p w:rsidR="00607BF4" w:rsidRPr="006E7556" w:rsidRDefault="006E7556" w:rsidP="006E7556">
      <w:pPr>
        <w:pStyle w:val="ListParagraph"/>
        <w:numPr>
          <w:ilvl w:val="0"/>
          <w:numId w:val="6"/>
        </w:numPr>
        <w:spacing w:after="0" w:line="360" w:lineRule="auto"/>
        <w:ind w:left="567" w:hanging="207"/>
        <w:jc w:val="both"/>
        <w:rPr>
          <w:rFonts w:ascii="Segoe UI" w:eastAsia="Times New Roman" w:hAnsi="Segoe UI" w:cs="Segoe UI"/>
          <w:b/>
          <w:sz w:val="20"/>
          <w:szCs w:val="20"/>
          <w:lang w:val="id-ID" w:eastAsia="en-GB"/>
        </w:rPr>
      </w:pPr>
      <w:r>
        <w:rPr>
          <w:rFonts w:ascii="Segoe UI" w:eastAsia="Times New Roman" w:hAnsi="Segoe UI" w:cs="Segoe UI"/>
          <w:b/>
          <w:sz w:val="20"/>
          <w:szCs w:val="20"/>
          <w:lang w:val="en-ID" w:eastAsia="en-GB"/>
        </w:rPr>
        <w:t>CAKUPAN</w:t>
      </w:r>
    </w:p>
    <w:p w:rsidR="006E7556" w:rsidRDefault="006E7556" w:rsidP="006E7556">
      <w:pPr>
        <w:spacing w:after="0" w:line="360" w:lineRule="auto"/>
        <w:ind w:left="567"/>
        <w:jc w:val="both"/>
        <w:rPr>
          <w:rFonts w:ascii="Segoe UI" w:eastAsia="Times New Roman" w:hAnsi="Segoe UI" w:cs="Segoe UI"/>
          <w:sz w:val="20"/>
          <w:szCs w:val="20"/>
          <w:lang w:val="en-ID" w:eastAsia="en-GB"/>
        </w:rPr>
      </w:pPr>
      <w:proofErr w:type="spellStart"/>
      <w:r>
        <w:rPr>
          <w:rFonts w:ascii="Segoe UI" w:eastAsia="Times New Roman" w:hAnsi="Segoe UI" w:cs="Segoe UI"/>
          <w:sz w:val="20"/>
          <w:szCs w:val="20"/>
          <w:lang w:val="en-ID" w:eastAsia="en-GB"/>
        </w:rPr>
        <w:t>Bagian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ini</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memaparkan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tentang</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kajian</w:t>
      </w:r>
      <w:proofErr w:type="spellEnd"/>
      <w:r>
        <w:rPr>
          <w:rFonts w:ascii="Segoe UI" w:eastAsia="Times New Roman" w:hAnsi="Segoe UI" w:cs="Segoe UI"/>
          <w:sz w:val="20"/>
          <w:szCs w:val="20"/>
          <w:lang w:val="en-ID" w:eastAsia="en-GB"/>
        </w:rPr>
        <w:t xml:space="preserve"> </w:t>
      </w:r>
      <w:proofErr w:type="spellStart"/>
      <w:proofErr w:type="gramStart"/>
      <w:r>
        <w:rPr>
          <w:rFonts w:ascii="Segoe UI" w:eastAsia="Times New Roman" w:hAnsi="Segoe UI" w:cs="Segoe UI"/>
          <w:sz w:val="20"/>
          <w:szCs w:val="20"/>
          <w:lang w:val="en-ID" w:eastAsia="en-GB"/>
        </w:rPr>
        <w:t>apa</w:t>
      </w:r>
      <w:proofErr w:type="spellEnd"/>
      <w:proofErr w:type="gram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saja</w:t>
      </w:r>
      <w:proofErr w:type="spellEnd"/>
      <w:r>
        <w:rPr>
          <w:rFonts w:ascii="Segoe UI" w:eastAsia="Times New Roman" w:hAnsi="Segoe UI" w:cs="Segoe UI"/>
          <w:sz w:val="20"/>
          <w:szCs w:val="20"/>
          <w:lang w:val="en-ID" w:eastAsia="en-GB"/>
        </w:rPr>
        <w:t xml:space="preserve"> yang </w:t>
      </w:r>
      <w:proofErr w:type="spellStart"/>
      <w:r>
        <w:rPr>
          <w:rFonts w:ascii="Segoe UI" w:eastAsia="Times New Roman" w:hAnsi="Segoe UI" w:cs="Segoe UI"/>
          <w:sz w:val="20"/>
          <w:szCs w:val="20"/>
          <w:lang w:val="en-ID" w:eastAsia="en-GB"/>
        </w:rPr>
        <w:t>dicakup</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ole</w:t>
      </w:r>
      <w:r w:rsidR="00A50111">
        <w:rPr>
          <w:rFonts w:ascii="Segoe UI" w:eastAsia="Times New Roman" w:hAnsi="Segoe UI" w:cs="Segoe UI"/>
          <w:sz w:val="20"/>
          <w:szCs w:val="20"/>
          <w:lang w:val="en-ID" w:eastAsia="en-GB"/>
        </w:rPr>
        <w:t>h</w:t>
      </w:r>
      <w:proofErr w:type="spellEnd"/>
      <w:r w:rsidR="00A50111">
        <w:rPr>
          <w:rFonts w:ascii="Segoe UI" w:eastAsia="Times New Roman" w:hAnsi="Segoe UI" w:cs="Segoe UI"/>
          <w:sz w:val="20"/>
          <w:szCs w:val="20"/>
          <w:lang w:val="en-ID" w:eastAsia="en-GB"/>
        </w:rPr>
        <w:t xml:space="preserve"> </w:t>
      </w:r>
      <w:proofErr w:type="spellStart"/>
      <w:r w:rsidR="00A50111">
        <w:rPr>
          <w:rFonts w:ascii="Segoe UI" w:eastAsia="Times New Roman" w:hAnsi="Segoe UI" w:cs="Segoe UI"/>
          <w:sz w:val="20"/>
          <w:szCs w:val="20"/>
          <w:lang w:val="en-ID" w:eastAsia="en-GB"/>
        </w:rPr>
        <w:t>topik</w:t>
      </w:r>
      <w:proofErr w:type="spellEnd"/>
      <w:r w:rsidR="00A50111">
        <w:rPr>
          <w:rFonts w:ascii="Segoe UI" w:eastAsia="Times New Roman" w:hAnsi="Segoe UI" w:cs="Segoe UI"/>
          <w:sz w:val="20"/>
          <w:szCs w:val="20"/>
          <w:lang w:val="en-ID" w:eastAsia="en-GB"/>
        </w:rPr>
        <w:t>/</w:t>
      </w:r>
      <w:proofErr w:type="spellStart"/>
      <w:r w:rsidR="00A50111">
        <w:rPr>
          <w:rFonts w:ascii="Segoe UI" w:eastAsia="Times New Roman" w:hAnsi="Segoe UI" w:cs="Segoe UI"/>
          <w:sz w:val="20"/>
          <w:szCs w:val="20"/>
          <w:lang w:val="en-ID" w:eastAsia="en-GB"/>
        </w:rPr>
        <w:t>materi</w:t>
      </w:r>
      <w:proofErr w:type="spellEnd"/>
      <w:r w:rsidR="00A50111">
        <w:rPr>
          <w:rFonts w:ascii="Segoe UI" w:eastAsia="Times New Roman" w:hAnsi="Segoe UI" w:cs="Segoe UI"/>
          <w:sz w:val="20"/>
          <w:szCs w:val="20"/>
          <w:lang w:val="en-ID" w:eastAsia="en-GB"/>
        </w:rPr>
        <w:t xml:space="preserve"> yang </w:t>
      </w:r>
      <w:proofErr w:type="spellStart"/>
      <w:r w:rsidR="00A50111">
        <w:rPr>
          <w:rFonts w:ascii="Segoe UI" w:eastAsia="Times New Roman" w:hAnsi="Segoe UI" w:cs="Segoe UI"/>
          <w:sz w:val="20"/>
          <w:szCs w:val="20"/>
          <w:lang w:val="en-ID" w:eastAsia="en-GB"/>
        </w:rPr>
        <w:t>menjadi</w:t>
      </w:r>
      <w:proofErr w:type="spellEnd"/>
      <w:r w:rsidR="00A50111">
        <w:rPr>
          <w:rFonts w:ascii="Segoe UI" w:eastAsia="Times New Roman" w:hAnsi="Segoe UI" w:cs="Segoe UI"/>
          <w:sz w:val="20"/>
          <w:szCs w:val="20"/>
          <w:lang w:val="en-ID" w:eastAsia="en-GB"/>
        </w:rPr>
        <w:t xml:space="preserve"> </w:t>
      </w:r>
      <w:proofErr w:type="spellStart"/>
      <w:r w:rsidR="00A50111">
        <w:rPr>
          <w:rFonts w:ascii="Segoe UI" w:eastAsia="Times New Roman" w:hAnsi="Segoe UI" w:cs="Segoe UI"/>
          <w:sz w:val="20"/>
          <w:szCs w:val="20"/>
          <w:lang w:val="en-ID" w:eastAsia="en-GB"/>
        </w:rPr>
        <w:t>pem</w:t>
      </w:r>
      <w:r>
        <w:rPr>
          <w:rFonts w:ascii="Segoe UI" w:eastAsia="Times New Roman" w:hAnsi="Segoe UI" w:cs="Segoe UI"/>
          <w:sz w:val="20"/>
          <w:szCs w:val="20"/>
          <w:lang w:val="en-ID" w:eastAsia="en-GB"/>
        </w:rPr>
        <w:t>bahasan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dengan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menyertakan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referensi-referensi</w:t>
      </w:r>
      <w:proofErr w:type="spellEnd"/>
      <w:r>
        <w:rPr>
          <w:rFonts w:ascii="Segoe UI" w:eastAsia="Times New Roman" w:hAnsi="Segoe UI" w:cs="Segoe UI"/>
          <w:sz w:val="20"/>
          <w:szCs w:val="20"/>
          <w:lang w:val="en-ID" w:eastAsia="en-GB"/>
        </w:rPr>
        <w:t xml:space="preserve"> (minimal 2 </w:t>
      </w:r>
      <w:proofErr w:type="spellStart"/>
      <w:r>
        <w:rPr>
          <w:rFonts w:ascii="Segoe UI" w:eastAsia="Times New Roman" w:hAnsi="Segoe UI" w:cs="Segoe UI"/>
          <w:sz w:val="20"/>
          <w:szCs w:val="20"/>
          <w:lang w:val="en-ID" w:eastAsia="en-GB"/>
        </w:rPr>
        <w:t>referensi</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Bagian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ini</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bisa</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dikembangkan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menjadi</w:t>
      </w:r>
      <w:proofErr w:type="spellEnd"/>
      <w:r>
        <w:rPr>
          <w:rFonts w:ascii="Segoe UI" w:eastAsia="Times New Roman" w:hAnsi="Segoe UI" w:cs="Segoe UI"/>
          <w:sz w:val="20"/>
          <w:szCs w:val="20"/>
          <w:lang w:val="en-ID" w:eastAsia="en-GB"/>
        </w:rPr>
        <w:t xml:space="preserve"> 2.1, 2.2, 2.3, </w:t>
      </w:r>
      <w:proofErr w:type="spellStart"/>
      <w:r>
        <w:rPr>
          <w:rFonts w:ascii="Segoe UI" w:eastAsia="Times New Roman" w:hAnsi="Segoe UI" w:cs="Segoe UI"/>
          <w:sz w:val="20"/>
          <w:szCs w:val="20"/>
          <w:lang w:val="en-ID" w:eastAsia="en-GB"/>
        </w:rPr>
        <w:t>dst</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tergantung</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dari</w:t>
      </w:r>
      <w:proofErr w:type="spellEnd"/>
      <w:r>
        <w:rPr>
          <w:rFonts w:ascii="Segoe UI" w:eastAsia="Times New Roman" w:hAnsi="Segoe UI" w:cs="Segoe UI"/>
          <w:sz w:val="20"/>
          <w:szCs w:val="20"/>
          <w:lang w:val="en-ID" w:eastAsia="en-GB"/>
        </w:rPr>
        <w:t xml:space="preserve"> (1) </w:t>
      </w:r>
      <w:proofErr w:type="spellStart"/>
      <w:r>
        <w:rPr>
          <w:rFonts w:ascii="Segoe UI" w:eastAsia="Times New Roman" w:hAnsi="Segoe UI" w:cs="Segoe UI"/>
          <w:sz w:val="20"/>
          <w:szCs w:val="20"/>
          <w:lang w:val="en-ID" w:eastAsia="en-GB"/>
        </w:rPr>
        <w:t>berapa</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banyak</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bahasan</w:t>
      </w:r>
      <w:proofErr w:type="spellEnd"/>
      <w:r>
        <w:rPr>
          <w:rFonts w:ascii="Segoe UI" w:eastAsia="Times New Roman" w:hAnsi="Segoe UI" w:cs="Segoe UI"/>
          <w:sz w:val="20"/>
          <w:szCs w:val="20"/>
          <w:lang w:val="en-ID" w:eastAsia="en-GB"/>
        </w:rPr>
        <w:t xml:space="preserve"> yang </w:t>
      </w:r>
      <w:proofErr w:type="spellStart"/>
      <w:r>
        <w:rPr>
          <w:rFonts w:ascii="Segoe UI" w:eastAsia="Times New Roman" w:hAnsi="Segoe UI" w:cs="Segoe UI"/>
          <w:sz w:val="20"/>
          <w:szCs w:val="20"/>
          <w:lang w:val="en-ID" w:eastAsia="en-GB"/>
        </w:rPr>
        <w:t>bisa</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dicakup</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oleh</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topik</w:t>
      </w:r>
      <w:proofErr w:type="spellEnd"/>
      <w:r>
        <w:rPr>
          <w:rFonts w:ascii="Segoe UI" w:eastAsia="Times New Roman" w:hAnsi="Segoe UI" w:cs="Segoe UI"/>
          <w:sz w:val="20"/>
          <w:szCs w:val="20"/>
          <w:lang w:val="en-ID" w:eastAsia="en-GB"/>
        </w:rPr>
        <w:t xml:space="preserve"> yang </w:t>
      </w:r>
      <w:proofErr w:type="spellStart"/>
      <w:r>
        <w:rPr>
          <w:rFonts w:ascii="Segoe UI" w:eastAsia="Times New Roman" w:hAnsi="Segoe UI" w:cs="Segoe UI"/>
          <w:sz w:val="20"/>
          <w:szCs w:val="20"/>
          <w:lang w:val="en-ID" w:eastAsia="en-GB"/>
        </w:rPr>
        <w:t>sedang</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dibahas</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dan</w:t>
      </w:r>
      <w:proofErr w:type="spellEnd"/>
      <w:r>
        <w:rPr>
          <w:rFonts w:ascii="Segoe UI" w:eastAsia="Times New Roman" w:hAnsi="Segoe UI" w:cs="Segoe UI"/>
          <w:sz w:val="20"/>
          <w:szCs w:val="20"/>
          <w:lang w:val="en-ID" w:eastAsia="en-GB"/>
        </w:rPr>
        <w:t xml:space="preserve"> (2) </w:t>
      </w:r>
      <w:proofErr w:type="spellStart"/>
      <w:r>
        <w:rPr>
          <w:rFonts w:ascii="Segoe UI" w:eastAsia="Times New Roman" w:hAnsi="Segoe UI" w:cs="Segoe UI"/>
          <w:sz w:val="20"/>
          <w:szCs w:val="20"/>
          <w:lang w:val="en-ID" w:eastAsia="en-GB"/>
        </w:rPr>
        <w:t>pemahaman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mahasiswa</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terkait</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topik</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dan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cakupan</w:t>
      </w:r>
      <w:proofErr w:type="spellEnd"/>
      <w:r>
        <w:rPr>
          <w:rFonts w:ascii="Segoe UI" w:eastAsia="Times New Roman" w:hAnsi="Segoe UI" w:cs="Segoe UI"/>
          <w:sz w:val="20"/>
          <w:szCs w:val="20"/>
          <w:lang w:val="en-ID" w:eastAsia="en-GB"/>
        </w:rPr>
        <w:t xml:space="preserve"> yang </w:t>
      </w:r>
      <w:proofErr w:type="spellStart"/>
      <w:r>
        <w:rPr>
          <w:rFonts w:ascii="Segoe UI" w:eastAsia="Times New Roman" w:hAnsi="Segoe UI" w:cs="Segoe UI"/>
          <w:sz w:val="20"/>
          <w:szCs w:val="20"/>
          <w:lang w:val="en-ID" w:eastAsia="en-GB"/>
        </w:rPr>
        <w:t>dibahas</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Harap</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diingat</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bahwa</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kedalaman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pemahaman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terhadap</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topik</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dan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cakupan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serta</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partisipasi</w:t>
      </w:r>
      <w:proofErr w:type="spellEnd"/>
      <w:r>
        <w:rPr>
          <w:rFonts w:ascii="Segoe UI" w:eastAsia="Times New Roman" w:hAnsi="Segoe UI" w:cs="Segoe UI"/>
          <w:sz w:val="20"/>
          <w:szCs w:val="20"/>
          <w:lang w:val="en-ID" w:eastAsia="en-GB"/>
        </w:rPr>
        <w:t xml:space="preserve"> di </w:t>
      </w:r>
      <w:proofErr w:type="spellStart"/>
      <w:r>
        <w:rPr>
          <w:rFonts w:ascii="Segoe UI" w:eastAsia="Times New Roman" w:hAnsi="Segoe UI" w:cs="Segoe UI"/>
          <w:sz w:val="20"/>
          <w:szCs w:val="20"/>
          <w:lang w:val="en-ID" w:eastAsia="en-GB"/>
        </w:rPr>
        <w:t>kelas</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akan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berdampak</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pada</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penilaian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secara</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individu</w:t>
      </w:r>
      <w:proofErr w:type="spellEnd"/>
      <w:r>
        <w:rPr>
          <w:rFonts w:ascii="Segoe UI" w:eastAsia="Times New Roman" w:hAnsi="Segoe UI" w:cs="Segoe UI"/>
          <w:sz w:val="20"/>
          <w:szCs w:val="20"/>
          <w:lang w:val="en-ID" w:eastAsia="en-GB"/>
        </w:rPr>
        <w:t xml:space="preserve">. </w:t>
      </w:r>
    </w:p>
    <w:p w:rsidR="006E7556" w:rsidRDefault="006E7556" w:rsidP="006E7556">
      <w:pPr>
        <w:spacing w:after="0" w:line="360" w:lineRule="auto"/>
        <w:jc w:val="both"/>
        <w:rPr>
          <w:rFonts w:ascii="Segoe UI" w:eastAsia="Times New Roman" w:hAnsi="Segoe UI" w:cs="Segoe UI"/>
          <w:sz w:val="20"/>
          <w:szCs w:val="20"/>
          <w:lang w:val="en-ID" w:eastAsia="en-GB"/>
        </w:rPr>
      </w:pPr>
    </w:p>
    <w:p w:rsidR="006E7556" w:rsidRPr="006E7556" w:rsidRDefault="006E7556" w:rsidP="006E7556">
      <w:pPr>
        <w:pStyle w:val="ListParagraph"/>
        <w:numPr>
          <w:ilvl w:val="0"/>
          <w:numId w:val="6"/>
        </w:numPr>
        <w:spacing w:after="0" w:line="360" w:lineRule="auto"/>
        <w:ind w:left="567" w:hanging="207"/>
        <w:jc w:val="both"/>
        <w:rPr>
          <w:rFonts w:ascii="Segoe UI" w:eastAsia="Times New Roman" w:hAnsi="Segoe UI" w:cs="Segoe UI"/>
          <w:sz w:val="20"/>
          <w:szCs w:val="20"/>
          <w:lang w:val="en-ID" w:eastAsia="en-GB"/>
        </w:rPr>
      </w:pPr>
      <w:r>
        <w:rPr>
          <w:rFonts w:ascii="Segoe UI" w:eastAsia="Times New Roman" w:hAnsi="Segoe UI" w:cs="Segoe UI"/>
          <w:b/>
          <w:sz w:val="20"/>
          <w:szCs w:val="20"/>
          <w:lang w:val="en-ID" w:eastAsia="en-GB"/>
        </w:rPr>
        <w:t>IMPLEMENTASI KASUS</w:t>
      </w:r>
    </w:p>
    <w:p w:rsidR="00607BF4" w:rsidRDefault="006E7556" w:rsidP="00AA0DAB">
      <w:pPr>
        <w:spacing w:after="0" w:line="360" w:lineRule="auto"/>
        <w:ind w:left="720" w:firstLine="720"/>
        <w:jc w:val="both"/>
        <w:rPr>
          <w:rFonts w:ascii="Segoe UI" w:eastAsia="Times New Roman" w:hAnsi="Segoe UI" w:cs="Segoe UI"/>
          <w:sz w:val="20"/>
          <w:szCs w:val="20"/>
          <w:lang w:val="en-ID" w:eastAsia="en-GB"/>
        </w:rPr>
      </w:pPr>
      <w:proofErr w:type="spellStart"/>
      <w:r>
        <w:rPr>
          <w:rFonts w:ascii="Segoe UI" w:eastAsia="Times New Roman" w:hAnsi="Segoe UI" w:cs="Segoe UI"/>
          <w:sz w:val="20"/>
          <w:szCs w:val="20"/>
          <w:lang w:val="en-ID" w:eastAsia="en-GB"/>
        </w:rPr>
        <w:t>Bagian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ini</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menjelaskan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tentang</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bagaimana</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topik</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atau</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salah</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satu</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cakupannya</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dapat</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diimplementasikan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dalam</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kasus</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kebahasaan</w:t>
      </w:r>
      <w:proofErr w:type="spellEnd"/>
      <w:r>
        <w:rPr>
          <w:rFonts w:ascii="Segoe UI" w:eastAsia="Times New Roman" w:hAnsi="Segoe UI" w:cs="Segoe UI"/>
          <w:sz w:val="20"/>
          <w:szCs w:val="20"/>
          <w:lang w:val="en-ID" w:eastAsia="en-GB"/>
        </w:rPr>
        <w:t xml:space="preserve"> yang </w:t>
      </w:r>
      <w:proofErr w:type="spellStart"/>
      <w:r>
        <w:rPr>
          <w:rFonts w:ascii="Segoe UI" w:eastAsia="Times New Roman" w:hAnsi="Segoe UI" w:cs="Segoe UI"/>
          <w:sz w:val="20"/>
          <w:szCs w:val="20"/>
          <w:lang w:val="en-ID" w:eastAsia="en-GB"/>
        </w:rPr>
        <w:t>ditemukan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dalam</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keseharian</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sertakan</w:t>
      </w:r>
      <w:proofErr w:type="spellEnd"/>
      <w:r>
        <w:rPr>
          <w:rFonts w:ascii="Segoe UI" w:eastAsia="Times New Roman" w:hAnsi="Segoe UI" w:cs="Segoe UI"/>
          <w:sz w:val="20"/>
          <w:szCs w:val="20"/>
          <w:lang w:val="en-ID" w:eastAsia="en-GB"/>
        </w:rPr>
        <w:t xml:space="preserve"> pula </w:t>
      </w:r>
      <w:proofErr w:type="spellStart"/>
      <w:r>
        <w:rPr>
          <w:rFonts w:ascii="Segoe UI" w:eastAsia="Times New Roman" w:hAnsi="Segoe UI" w:cs="Segoe UI"/>
          <w:sz w:val="20"/>
          <w:szCs w:val="20"/>
          <w:lang w:val="en-ID" w:eastAsia="en-GB"/>
        </w:rPr>
        <w:t>referensinya</w:t>
      </w:r>
      <w:proofErr w:type="spellEnd"/>
      <w:r>
        <w:rPr>
          <w:rFonts w:ascii="Segoe UI" w:eastAsia="Times New Roman" w:hAnsi="Segoe UI" w:cs="Segoe UI"/>
          <w:sz w:val="20"/>
          <w:szCs w:val="20"/>
          <w:lang w:val="en-ID" w:eastAsia="en-GB"/>
        </w:rPr>
        <w:t xml:space="preserve"> (minimal 1 </w:t>
      </w:r>
      <w:proofErr w:type="spellStart"/>
      <w:r>
        <w:rPr>
          <w:rFonts w:ascii="Segoe UI" w:eastAsia="Times New Roman" w:hAnsi="Segoe UI" w:cs="Segoe UI"/>
          <w:sz w:val="20"/>
          <w:szCs w:val="20"/>
          <w:lang w:val="en-ID" w:eastAsia="en-GB"/>
        </w:rPr>
        <w:t>referensi</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Implementasinya</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harus</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berupa</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kasus</w:t>
      </w:r>
      <w:proofErr w:type="spellEnd"/>
      <w:r>
        <w:rPr>
          <w:rFonts w:ascii="Segoe UI" w:eastAsia="Times New Roman" w:hAnsi="Segoe UI" w:cs="Segoe UI"/>
          <w:sz w:val="20"/>
          <w:szCs w:val="20"/>
          <w:lang w:val="en-ID" w:eastAsia="en-GB"/>
        </w:rPr>
        <w:t xml:space="preserve"> yang </w:t>
      </w:r>
      <w:proofErr w:type="spellStart"/>
      <w:r>
        <w:rPr>
          <w:rFonts w:ascii="Segoe UI" w:eastAsia="Times New Roman" w:hAnsi="Segoe UI" w:cs="Segoe UI"/>
          <w:sz w:val="20"/>
          <w:szCs w:val="20"/>
          <w:lang w:val="en-ID" w:eastAsia="en-GB"/>
        </w:rPr>
        <w:t>terjadi</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dalam</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bahasa</w:t>
      </w:r>
      <w:proofErr w:type="spellEnd"/>
      <w:r>
        <w:rPr>
          <w:rFonts w:ascii="Segoe UI" w:eastAsia="Times New Roman" w:hAnsi="Segoe UI" w:cs="Segoe UI"/>
          <w:sz w:val="20"/>
          <w:szCs w:val="20"/>
          <w:lang w:val="en-ID" w:eastAsia="en-GB"/>
        </w:rPr>
        <w:t xml:space="preserve"> </w:t>
      </w:r>
      <w:proofErr w:type="spellStart"/>
      <w:r>
        <w:rPr>
          <w:rFonts w:ascii="Segoe UI" w:eastAsia="Times New Roman" w:hAnsi="Segoe UI" w:cs="Segoe UI"/>
          <w:sz w:val="20"/>
          <w:szCs w:val="20"/>
          <w:lang w:val="en-ID" w:eastAsia="en-GB"/>
        </w:rPr>
        <w:t>Inggris</w:t>
      </w:r>
      <w:proofErr w:type="spellEnd"/>
      <w:r>
        <w:rPr>
          <w:rFonts w:ascii="Segoe UI" w:eastAsia="Times New Roman" w:hAnsi="Segoe UI" w:cs="Segoe UI"/>
          <w:sz w:val="20"/>
          <w:szCs w:val="20"/>
          <w:lang w:val="en-ID" w:eastAsia="en-GB"/>
        </w:rPr>
        <w:t xml:space="preserve">. </w:t>
      </w:r>
    </w:p>
    <w:p w:rsidR="006E7556" w:rsidRDefault="006E7556" w:rsidP="006E7556">
      <w:pPr>
        <w:spacing w:after="0" w:line="360" w:lineRule="auto"/>
        <w:ind w:left="720"/>
        <w:jc w:val="both"/>
        <w:rPr>
          <w:rFonts w:ascii="Segoe UI" w:eastAsia="Times New Roman" w:hAnsi="Segoe UI" w:cs="Segoe UI"/>
          <w:sz w:val="20"/>
          <w:szCs w:val="20"/>
          <w:lang w:val="en-ID" w:eastAsia="en-GB"/>
        </w:rPr>
      </w:pPr>
      <w:bookmarkStart w:id="0" w:name="_GoBack"/>
      <w:bookmarkEnd w:id="0"/>
    </w:p>
    <w:p w:rsidR="006E7556" w:rsidRDefault="006E7556" w:rsidP="006E7556">
      <w:pPr>
        <w:pStyle w:val="ListParagraph"/>
        <w:numPr>
          <w:ilvl w:val="0"/>
          <w:numId w:val="6"/>
        </w:numPr>
        <w:spacing w:after="0" w:line="360" w:lineRule="auto"/>
        <w:ind w:left="709" w:hanging="349"/>
        <w:jc w:val="both"/>
        <w:rPr>
          <w:rFonts w:ascii="Segoe UI" w:eastAsia="Times New Roman" w:hAnsi="Segoe UI" w:cs="Segoe UI"/>
          <w:b/>
          <w:sz w:val="20"/>
          <w:szCs w:val="20"/>
          <w:lang w:val="en-ID" w:eastAsia="en-GB"/>
        </w:rPr>
      </w:pPr>
      <w:r w:rsidRPr="006E7556">
        <w:rPr>
          <w:rFonts w:ascii="Segoe UI" w:eastAsia="Times New Roman" w:hAnsi="Segoe UI" w:cs="Segoe UI"/>
          <w:b/>
          <w:sz w:val="20"/>
          <w:szCs w:val="20"/>
          <w:lang w:val="en-ID" w:eastAsia="en-GB"/>
        </w:rPr>
        <w:t xml:space="preserve">REFERENSI </w:t>
      </w:r>
    </w:p>
    <w:p w:rsidR="004F743D" w:rsidRDefault="00CF0CA6" w:rsidP="00AA0DAB">
      <w:pPr>
        <w:pStyle w:val="BodyText"/>
        <w:spacing w:line="360" w:lineRule="auto"/>
        <w:ind w:left="709" w:firstLine="425"/>
        <w:rPr>
          <w:rFonts w:ascii="Segoe UI" w:hAnsi="Segoe UI" w:cs="Segoe UI"/>
          <w:sz w:val="20"/>
          <w:szCs w:val="20"/>
        </w:rPr>
      </w:pPr>
      <w:proofErr w:type="spellStart"/>
      <w:r>
        <w:rPr>
          <w:rFonts w:ascii="Segoe UI" w:hAnsi="Segoe UI" w:cs="Segoe UI"/>
          <w:sz w:val="20"/>
          <w:szCs w:val="20"/>
        </w:rPr>
        <w:t>Bagian</w:t>
      </w:r>
      <w:proofErr w:type="spellEnd"/>
      <w:r>
        <w:rPr>
          <w:rFonts w:ascii="Segoe UI" w:hAnsi="Segoe UI" w:cs="Segoe UI"/>
          <w:sz w:val="20"/>
          <w:szCs w:val="20"/>
        </w:rPr>
        <w:t xml:space="preserve"> </w:t>
      </w:r>
      <w:proofErr w:type="spellStart"/>
      <w:r>
        <w:rPr>
          <w:rFonts w:ascii="Segoe UI" w:hAnsi="Segoe UI" w:cs="Segoe UI"/>
          <w:sz w:val="20"/>
          <w:szCs w:val="20"/>
        </w:rPr>
        <w:t>ini</w:t>
      </w:r>
      <w:proofErr w:type="spellEnd"/>
      <w:r>
        <w:rPr>
          <w:rFonts w:ascii="Segoe UI" w:hAnsi="Segoe UI" w:cs="Segoe UI"/>
          <w:sz w:val="20"/>
          <w:szCs w:val="20"/>
        </w:rPr>
        <w:t xml:space="preserve"> </w:t>
      </w:r>
      <w:proofErr w:type="spellStart"/>
      <w:r>
        <w:rPr>
          <w:rFonts w:ascii="Segoe UI" w:hAnsi="Segoe UI" w:cs="Segoe UI"/>
          <w:sz w:val="20"/>
          <w:szCs w:val="20"/>
        </w:rPr>
        <w:t>berisi</w:t>
      </w:r>
      <w:proofErr w:type="spellEnd"/>
      <w:r>
        <w:rPr>
          <w:rFonts w:ascii="Segoe UI" w:hAnsi="Segoe UI" w:cs="Segoe UI"/>
          <w:sz w:val="20"/>
          <w:szCs w:val="20"/>
        </w:rPr>
        <w:t xml:space="preserve"> </w:t>
      </w:r>
      <w:proofErr w:type="spellStart"/>
      <w:r>
        <w:rPr>
          <w:rFonts w:ascii="Segoe UI" w:hAnsi="Segoe UI" w:cs="Segoe UI"/>
          <w:sz w:val="20"/>
          <w:szCs w:val="20"/>
        </w:rPr>
        <w:t>sumber-sumber</w:t>
      </w:r>
      <w:proofErr w:type="spellEnd"/>
      <w:r>
        <w:rPr>
          <w:rFonts w:ascii="Segoe UI" w:hAnsi="Segoe UI" w:cs="Segoe UI"/>
          <w:sz w:val="20"/>
          <w:szCs w:val="20"/>
        </w:rPr>
        <w:t xml:space="preserve"> </w:t>
      </w:r>
      <w:proofErr w:type="spellStart"/>
      <w:r>
        <w:rPr>
          <w:rFonts w:ascii="Segoe UI" w:hAnsi="Segoe UI" w:cs="Segoe UI"/>
          <w:sz w:val="20"/>
          <w:szCs w:val="20"/>
        </w:rPr>
        <w:t>ilmiah</w:t>
      </w:r>
      <w:proofErr w:type="spellEnd"/>
      <w:r>
        <w:rPr>
          <w:rFonts w:ascii="Segoe UI" w:hAnsi="Segoe UI" w:cs="Segoe UI"/>
          <w:sz w:val="20"/>
          <w:szCs w:val="20"/>
        </w:rPr>
        <w:t xml:space="preserve"> yang </w:t>
      </w:r>
      <w:proofErr w:type="spellStart"/>
      <w:r>
        <w:rPr>
          <w:rFonts w:ascii="Segoe UI" w:hAnsi="Segoe UI" w:cs="Segoe UI"/>
          <w:sz w:val="20"/>
          <w:szCs w:val="20"/>
        </w:rPr>
        <w:t>digunakan</w:t>
      </w:r>
      <w:proofErr w:type="spellEnd"/>
      <w:r>
        <w:rPr>
          <w:rFonts w:ascii="Segoe UI" w:hAnsi="Segoe UI" w:cs="Segoe UI"/>
          <w:sz w:val="20"/>
          <w:szCs w:val="20"/>
        </w:rPr>
        <w:t xml:space="preserve"> </w:t>
      </w:r>
      <w:proofErr w:type="spellStart"/>
      <w:r>
        <w:rPr>
          <w:rFonts w:ascii="Segoe UI" w:hAnsi="Segoe UI" w:cs="Segoe UI"/>
          <w:sz w:val="20"/>
          <w:szCs w:val="20"/>
        </w:rPr>
        <w:t>dalam</w:t>
      </w:r>
      <w:proofErr w:type="spellEnd"/>
      <w:r>
        <w:rPr>
          <w:rFonts w:ascii="Segoe UI" w:hAnsi="Segoe UI" w:cs="Segoe UI"/>
          <w:sz w:val="20"/>
          <w:szCs w:val="20"/>
        </w:rPr>
        <w:t xml:space="preserve"> </w:t>
      </w:r>
      <w:proofErr w:type="spellStart"/>
      <w:r>
        <w:rPr>
          <w:rFonts w:ascii="Segoe UI" w:hAnsi="Segoe UI" w:cs="Segoe UI"/>
          <w:sz w:val="20"/>
          <w:szCs w:val="20"/>
        </w:rPr>
        <w:t>memperkaya</w:t>
      </w:r>
      <w:proofErr w:type="spellEnd"/>
      <w:r>
        <w:rPr>
          <w:rFonts w:ascii="Segoe UI" w:hAnsi="Segoe UI" w:cs="Segoe UI"/>
          <w:sz w:val="20"/>
          <w:szCs w:val="20"/>
        </w:rPr>
        <w:t xml:space="preserve"> </w:t>
      </w:r>
      <w:r>
        <w:rPr>
          <w:rFonts w:ascii="Segoe UI" w:hAnsi="Segoe UI" w:cs="Segoe UI"/>
          <w:i/>
          <w:sz w:val="20"/>
          <w:szCs w:val="20"/>
        </w:rPr>
        <w:t xml:space="preserve">chapter review. </w:t>
      </w:r>
      <w:proofErr w:type="spellStart"/>
      <w:r>
        <w:rPr>
          <w:rFonts w:ascii="Segoe UI" w:hAnsi="Segoe UI" w:cs="Segoe UI"/>
          <w:sz w:val="20"/>
          <w:szCs w:val="20"/>
        </w:rPr>
        <w:t>Penulisan</w:t>
      </w:r>
      <w:proofErr w:type="spellEnd"/>
      <w:r>
        <w:rPr>
          <w:rFonts w:ascii="Segoe UI" w:hAnsi="Segoe UI" w:cs="Segoe UI"/>
          <w:sz w:val="20"/>
          <w:szCs w:val="20"/>
        </w:rPr>
        <w:t xml:space="preserve"> </w:t>
      </w:r>
      <w:proofErr w:type="spellStart"/>
      <w:r>
        <w:rPr>
          <w:rFonts w:ascii="Segoe UI" w:hAnsi="Segoe UI" w:cs="Segoe UI"/>
          <w:sz w:val="20"/>
          <w:szCs w:val="20"/>
        </w:rPr>
        <w:t>referensi</w:t>
      </w:r>
      <w:proofErr w:type="spellEnd"/>
      <w:r>
        <w:rPr>
          <w:rFonts w:ascii="Segoe UI" w:hAnsi="Segoe UI" w:cs="Segoe UI"/>
          <w:sz w:val="20"/>
          <w:szCs w:val="20"/>
        </w:rPr>
        <w:t xml:space="preserve"> </w:t>
      </w:r>
      <w:proofErr w:type="spellStart"/>
      <w:r w:rsidR="00AA0DAB">
        <w:rPr>
          <w:rFonts w:ascii="Segoe UI" w:hAnsi="Segoe UI" w:cs="Segoe UI"/>
          <w:sz w:val="20"/>
          <w:szCs w:val="20"/>
        </w:rPr>
        <w:t>dan</w:t>
      </w:r>
      <w:proofErr w:type="spellEnd"/>
      <w:r w:rsidR="00AA0DAB">
        <w:rPr>
          <w:rFonts w:ascii="Segoe UI" w:hAnsi="Segoe UI" w:cs="Segoe UI"/>
          <w:sz w:val="20"/>
          <w:szCs w:val="20"/>
        </w:rPr>
        <w:t xml:space="preserve"> </w:t>
      </w:r>
      <w:proofErr w:type="spellStart"/>
      <w:r w:rsidR="00AA0DAB">
        <w:rPr>
          <w:rFonts w:ascii="Segoe UI" w:hAnsi="Segoe UI" w:cs="Segoe UI"/>
          <w:sz w:val="20"/>
          <w:szCs w:val="20"/>
        </w:rPr>
        <w:t>sitasi</w:t>
      </w:r>
      <w:proofErr w:type="spellEnd"/>
      <w:r w:rsidR="00AA0DAB">
        <w:rPr>
          <w:rFonts w:ascii="Segoe UI" w:hAnsi="Segoe UI" w:cs="Segoe UI"/>
          <w:sz w:val="20"/>
          <w:szCs w:val="20"/>
        </w:rPr>
        <w:t xml:space="preserve"> </w:t>
      </w:r>
      <w:proofErr w:type="spellStart"/>
      <w:r>
        <w:rPr>
          <w:rFonts w:ascii="Segoe UI" w:hAnsi="Segoe UI" w:cs="Segoe UI"/>
          <w:sz w:val="20"/>
          <w:szCs w:val="20"/>
        </w:rPr>
        <w:t>merujuk</w:t>
      </w:r>
      <w:proofErr w:type="spellEnd"/>
      <w:r>
        <w:rPr>
          <w:rFonts w:ascii="Segoe UI" w:hAnsi="Segoe UI" w:cs="Segoe UI"/>
          <w:sz w:val="20"/>
          <w:szCs w:val="20"/>
        </w:rPr>
        <w:t xml:space="preserve"> </w:t>
      </w:r>
      <w:proofErr w:type="spellStart"/>
      <w:r w:rsidR="00AA0DAB">
        <w:rPr>
          <w:rFonts w:ascii="Segoe UI" w:hAnsi="Segoe UI" w:cs="Segoe UI"/>
          <w:sz w:val="20"/>
          <w:szCs w:val="20"/>
        </w:rPr>
        <w:t>pada</w:t>
      </w:r>
      <w:proofErr w:type="spellEnd"/>
      <w:r w:rsidR="00AA0DAB">
        <w:rPr>
          <w:rFonts w:ascii="Segoe UI" w:hAnsi="Segoe UI" w:cs="Segoe UI"/>
          <w:sz w:val="20"/>
          <w:szCs w:val="20"/>
        </w:rPr>
        <w:t xml:space="preserve"> </w:t>
      </w:r>
      <w:hyperlink r:id="rId6" w:tooltip="American Psychological Association" w:history="1">
        <w:r w:rsidR="00AA0DAB" w:rsidRPr="00AA0DAB">
          <w:rPr>
            <w:rStyle w:val="Hyperlink"/>
            <w:rFonts w:ascii="Segoe UI" w:hAnsi="Segoe UI" w:cs="Segoe UI"/>
            <w:i/>
            <w:color w:val="auto"/>
            <w:sz w:val="20"/>
            <w:szCs w:val="20"/>
            <w:u w:val="none"/>
            <w:shd w:val="clear" w:color="auto" w:fill="FFFFFF"/>
          </w:rPr>
          <w:t>American Psychological Association</w:t>
        </w:r>
      </w:hyperlink>
      <w:r w:rsidR="00AA0DAB">
        <w:rPr>
          <w:rFonts w:ascii="Arial" w:hAnsi="Arial" w:cs="Arial"/>
          <w:color w:val="222222"/>
          <w:sz w:val="21"/>
          <w:szCs w:val="21"/>
          <w:shd w:val="clear" w:color="auto" w:fill="FFFFFF"/>
        </w:rPr>
        <w:t> (APA)</w:t>
      </w:r>
      <w:r w:rsidR="00AA0DAB">
        <w:rPr>
          <w:rFonts w:ascii="Segoe UI" w:hAnsi="Segoe UI" w:cs="Segoe UI"/>
          <w:sz w:val="20"/>
          <w:szCs w:val="20"/>
        </w:rPr>
        <w:t xml:space="preserve">. </w:t>
      </w:r>
      <w:proofErr w:type="spellStart"/>
      <w:r w:rsidR="004F743D">
        <w:rPr>
          <w:rFonts w:ascii="Segoe UI" w:hAnsi="Segoe UI" w:cs="Segoe UI"/>
          <w:sz w:val="20"/>
          <w:szCs w:val="20"/>
        </w:rPr>
        <w:t>Contoh</w:t>
      </w:r>
      <w:proofErr w:type="spellEnd"/>
      <w:r w:rsidR="004F743D">
        <w:rPr>
          <w:rFonts w:ascii="Segoe UI" w:hAnsi="Segoe UI" w:cs="Segoe UI"/>
          <w:sz w:val="20"/>
          <w:szCs w:val="20"/>
        </w:rPr>
        <w:t xml:space="preserve"> </w:t>
      </w:r>
      <w:proofErr w:type="spellStart"/>
      <w:r w:rsidR="004F743D">
        <w:rPr>
          <w:rFonts w:ascii="Segoe UI" w:hAnsi="Segoe UI" w:cs="Segoe UI"/>
          <w:sz w:val="20"/>
          <w:szCs w:val="20"/>
        </w:rPr>
        <w:t>penulisan</w:t>
      </w:r>
      <w:proofErr w:type="spellEnd"/>
      <w:r w:rsidR="004F743D">
        <w:rPr>
          <w:rFonts w:ascii="Segoe UI" w:hAnsi="Segoe UI" w:cs="Segoe UI"/>
          <w:sz w:val="20"/>
          <w:szCs w:val="20"/>
        </w:rPr>
        <w:t xml:space="preserve"> </w:t>
      </w:r>
      <w:proofErr w:type="spellStart"/>
      <w:r w:rsidR="004F743D">
        <w:rPr>
          <w:rFonts w:ascii="Segoe UI" w:hAnsi="Segoe UI" w:cs="Segoe UI"/>
          <w:sz w:val="20"/>
          <w:szCs w:val="20"/>
        </w:rPr>
        <w:t>referensi</w:t>
      </w:r>
      <w:proofErr w:type="spellEnd"/>
      <w:r w:rsidR="004F743D">
        <w:rPr>
          <w:rFonts w:ascii="Segoe UI" w:hAnsi="Segoe UI" w:cs="Segoe UI"/>
          <w:sz w:val="20"/>
          <w:szCs w:val="20"/>
        </w:rPr>
        <w:t xml:space="preserve"> </w:t>
      </w:r>
      <w:proofErr w:type="spellStart"/>
      <w:r w:rsidR="004F743D">
        <w:rPr>
          <w:rFonts w:ascii="Segoe UI" w:hAnsi="Segoe UI" w:cs="Segoe UI"/>
          <w:sz w:val="20"/>
          <w:szCs w:val="20"/>
        </w:rPr>
        <w:t>dengan</w:t>
      </w:r>
      <w:proofErr w:type="spellEnd"/>
      <w:r w:rsidR="004F743D">
        <w:rPr>
          <w:rFonts w:ascii="Segoe UI" w:hAnsi="Segoe UI" w:cs="Segoe UI"/>
          <w:sz w:val="20"/>
          <w:szCs w:val="20"/>
        </w:rPr>
        <w:t xml:space="preserve"> </w:t>
      </w:r>
      <w:proofErr w:type="spellStart"/>
      <w:r w:rsidR="004F743D">
        <w:rPr>
          <w:rFonts w:ascii="Segoe UI" w:hAnsi="Segoe UI" w:cs="Segoe UI"/>
          <w:sz w:val="20"/>
          <w:szCs w:val="20"/>
        </w:rPr>
        <w:t>menggunakan</w:t>
      </w:r>
      <w:proofErr w:type="spellEnd"/>
      <w:r w:rsidR="004F743D">
        <w:rPr>
          <w:rFonts w:ascii="Segoe UI" w:hAnsi="Segoe UI" w:cs="Segoe UI"/>
          <w:sz w:val="20"/>
          <w:szCs w:val="20"/>
        </w:rPr>
        <w:t xml:space="preserve"> APA: </w:t>
      </w:r>
    </w:p>
    <w:p w:rsidR="004F743D" w:rsidRDefault="004F743D" w:rsidP="00AA0DAB">
      <w:pPr>
        <w:pStyle w:val="BodyText"/>
        <w:spacing w:line="360" w:lineRule="auto"/>
        <w:ind w:left="709" w:firstLine="425"/>
        <w:rPr>
          <w:rFonts w:ascii="Arial" w:hAnsi="Arial" w:cs="Arial"/>
          <w:color w:val="222222"/>
          <w:sz w:val="20"/>
          <w:szCs w:val="20"/>
          <w:shd w:val="clear" w:color="auto" w:fill="FFFFFF"/>
        </w:rPr>
      </w:pPr>
    </w:p>
    <w:p w:rsidR="004F743D" w:rsidRPr="00881095" w:rsidRDefault="004F743D" w:rsidP="00AA0DAB">
      <w:pPr>
        <w:pStyle w:val="BodyText"/>
        <w:spacing w:line="360" w:lineRule="auto"/>
        <w:ind w:left="709" w:firstLine="425"/>
        <w:rPr>
          <w:rFonts w:ascii="Segoe UI" w:hAnsi="Segoe UI" w:cs="Segoe UI"/>
          <w:color w:val="222222"/>
          <w:sz w:val="20"/>
          <w:szCs w:val="20"/>
          <w:shd w:val="clear" w:color="auto" w:fill="FFFFFF"/>
        </w:rPr>
      </w:pPr>
      <w:proofErr w:type="spellStart"/>
      <w:r w:rsidRPr="00881095">
        <w:rPr>
          <w:rFonts w:ascii="Segoe UI" w:hAnsi="Segoe UI" w:cs="Segoe UI"/>
          <w:color w:val="222222"/>
          <w:sz w:val="20"/>
          <w:szCs w:val="20"/>
          <w:shd w:val="clear" w:color="auto" w:fill="FFFFFF"/>
        </w:rPr>
        <w:t>Carstairs</w:t>
      </w:r>
      <w:proofErr w:type="spellEnd"/>
      <w:r w:rsidRPr="00881095">
        <w:rPr>
          <w:rFonts w:ascii="Segoe UI" w:hAnsi="Segoe UI" w:cs="Segoe UI"/>
          <w:color w:val="222222"/>
          <w:sz w:val="20"/>
          <w:szCs w:val="20"/>
          <w:shd w:val="clear" w:color="auto" w:fill="FFFFFF"/>
        </w:rPr>
        <w:t>-McCarthy, A. (2017). </w:t>
      </w:r>
      <w:r w:rsidRPr="00881095">
        <w:rPr>
          <w:rFonts w:ascii="Segoe UI" w:hAnsi="Segoe UI" w:cs="Segoe UI"/>
          <w:i/>
          <w:iCs/>
          <w:color w:val="222222"/>
          <w:sz w:val="20"/>
          <w:szCs w:val="20"/>
          <w:shd w:val="clear" w:color="auto" w:fill="FFFFFF"/>
        </w:rPr>
        <w:t>Introduction to English Morphology: Words and Their Structure</w:t>
      </w:r>
      <w:r w:rsidRPr="00881095">
        <w:rPr>
          <w:rFonts w:ascii="Segoe UI" w:hAnsi="Segoe UI" w:cs="Segoe UI"/>
          <w:color w:val="222222"/>
          <w:sz w:val="20"/>
          <w:szCs w:val="20"/>
          <w:shd w:val="clear" w:color="auto" w:fill="FFFFFF"/>
        </w:rPr>
        <w:t>. Edinburgh University Press.</w:t>
      </w:r>
    </w:p>
    <w:p w:rsidR="004F743D" w:rsidRPr="00881095" w:rsidRDefault="004F743D" w:rsidP="00AA0DAB">
      <w:pPr>
        <w:pStyle w:val="BodyText"/>
        <w:spacing w:line="360" w:lineRule="auto"/>
        <w:ind w:left="709" w:firstLine="425"/>
        <w:rPr>
          <w:rFonts w:ascii="Segoe UI" w:hAnsi="Segoe UI" w:cs="Segoe UI"/>
          <w:sz w:val="20"/>
          <w:szCs w:val="20"/>
        </w:rPr>
      </w:pPr>
      <w:r w:rsidRPr="00881095">
        <w:rPr>
          <w:rFonts w:ascii="Segoe UI" w:hAnsi="Segoe UI" w:cs="Segoe UI"/>
          <w:color w:val="222222"/>
          <w:sz w:val="20"/>
          <w:szCs w:val="20"/>
          <w:shd w:val="clear" w:color="auto" w:fill="FFFFFF"/>
        </w:rPr>
        <w:t xml:space="preserve">O'Grady, W., </w:t>
      </w:r>
      <w:proofErr w:type="spellStart"/>
      <w:r w:rsidRPr="00881095">
        <w:rPr>
          <w:rFonts w:ascii="Segoe UI" w:hAnsi="Segoe UI" w:cs="Segoe UI"/>
          <w:color w:val="222222"/>
          <w:sz w:val="20"/>
          <w:szCs w:val="20"/>
          <w:shd w:val="clear" w:color="auto" w:fill="FFFFFF"/>
        </w:rPr>
        <w:t>Dobrovolsky</w:t>
      </w:r>
      <w:proofErr w:type="spellEnd"/>
      <w:r w:rsidRPr="00881095">
        <w:rPr>
          <w:rFonts w:ascii="Segoe UI" w:hAnsi="Segoe UI" w:cs="Segoe UI"/>
          <w:color w:val="222222"/>
          <w:sz w:val="20"/>
          <w:szCs w:val="20"/>
          <w:shd w:val="clear" w:color="auto" w:fill="FFFFFF"/>
        </w:rPr>
        <w:t xml:space="preserve">, M., &amp; </w:t>
      </w:r>
      <w:proofErr w:type="spellStart"/>
      <w:r w:rsidRPr="00881095">
        <w:rPr>
          <w:rFonts w:ascii="Segoe UI" w:hAnsi="Segoe UI" w:cs="Segoe UI"/>
          <w:color w:val="222222"/>
          <w:sz w:val="20"/>
          <w:szCs w:val="20"/>
          <w:shd w:val="clear" w:color="auto" w:fill="FFFFFF"/>
        </w:rPr>
        <w:t>Katamba</w:t>
      </w:r>
      <w:proofErr w:type="spellEnd"/>
      <w:r w:rsidRPr="00881095">
        <w:rPr>
          <w:rFonts w:ascii="Segoe UI" w:hAnsi="Segoe UI" w:cs="Segoe UI"/>
          <w:color w:val="222222"/>
          <w:sz w:val="20"/>
          <w:szCs w:val="20"/>
          <w:shd w:val="clear" w:color="auto" w:fill="FFFFFF"/>
        </w:rPr>
        <w:t>, F. (Eds.). (1997). </w:t>
      </w:r>
      <w:r w:rsidRPr="00881095">
        <w:rPr>
          <w:rFonts w:ascii="Segoe UI" w:hAnsi="Segoe UI" w:cs="Segoe UI"/>
          <w:i/>
          <w:iCs/>
          <w:color w:val="222222"/>
          <w:sz w:val="20"/>
          <w:szCs w:val="20"/>
          <w:shd w:val="clear" w:color="auto" w:fill="FFFFFF"/>
        </w:rPr>
        <w:t>Contemporary linguistics</w:t>
      </w:r>
      <w:r w:rsidRPr="00881095">
        <w:rPr>
          <w:rFonts w:ascii="Segoe UI" w:hAnsi="Segoe UI" w:cs="Segoe UI"/>
          <w:color w:val="222222"/>
          <w:sz w:val="20"/>
          <w:szCs w:val="20"/>
          <w:shd w:val="clear" w:color="auto" w:fill="FFFFFF"/>
        </w:rPr>
        <w:t>. St. Martin's.</w:t>
      </w:r>
    </w:p>
    <w:p w:rsidR="004F743D" w:rsidRPr="00881095" w:rsidRDefault="004F743D" w:rsidP="00AA0DAB">
      <w:pPr>
        <w:pStyle w:val="BodyText"/>
        <w:spacing w:line="360" w:lineRule="auto"/>
        <w:ind w:left="709" w:firstLine="425"/>
        <w:rPr>
          <w:rFonts w:ascii="Segoe UI" w:hAnsi="Segoe UI" w:cs="Segoe UI"/>
          <w:sz w:val="20"/>
          <w:szCs w:val="20"/>
        </w:rPr>
      </w:pPr>
    </w:p>
    <w:p w:rsidR="004F743D" w:rsidRDefault="004F743D" w:rsidP="00AA0DAB">
      <w:pPr>
        <w:pStyle w:val="BodyText"/>
        <w:spacing w:line="360" w:lineRule="auto"/>
        <w:ind w:left="709" w:firstLine="425"/>
        <w:rPr>
          <w:rFonts w:ascii="Segoe UI" w:hAnsi="Segoe UI" w:cs="Segoe UI"/>
          <w:sz w:val="20"/>
          <w:szCs w:val="20"/>
        </w:rPr>
      </w:pPr>
    </w:p>
    <w:p w:rsidR="004F743D" w:rsidRDefault="004F743D" w:rsidP="00AA0DAB">
      <w:pPr>
        <w:pStyle w:val="BodyText"/>
        <w:spacing w:line="360" w:lineRule="auto"/>
        <w:ind w:left="709" w:firstLine="425"/>
        <w:rPr>
          <w:rFonts w:ascii="Segoe UI" w:hAnsi="Segoe UI" w:cs="Segoe UI"/>
          <w:sz w:val="20"/>
          <w:szCs w:val="20"/>
        </w:rPr>
      </w:pPr>
    </w:p>
    <w:p w:rsidR="00AA0DAB" w:rsidRPr="004F743D" w:rsidRDefault="00AA0DAB" w:rsidP="00AA0DAB">
      <w:pPr>
        <w:pStyle w:val="BodyText"/>
        <w:spacing w:line="360" w:lineRule="auto"/>
        <w:ind w:left="709" w:firstLine="425"/>
        <w:rPr>
          <w:rFonts w:ascii="Segoe UI" w:hAnsi="Segoe UI" w:cs="Segoe UI"/>
          <w:sz w:val="20"/>
          <w:szCs w:val="20"/>
        </w:rPr>
      </w:pPr>
      <w:proofErr w:type="spellStart"/>
      <w:r w:rsidRPr="004F743D">
        <w:rPr>
          <w:rFonts w:ascii="Segoe UI" w:hAnsi="Segoe UI" w:cs="Segoe UI"/>
          <w:sz w:val="20"/>
          <w:szCs w:val="20"/>
        </w:rPr>
        <w:lastRenderedPageBreak/>
        <w:t>Berikut</w:t>
      </w:r>
      <w:proofErr w:type="spellEnd"/>
      <w:r w:rsidRPr="004F743D">
        <w:rPr>
          <w:rFonts w:ascii="Segoe UI" w:hAnsi="Segoe UI" w:cs="Segoe UI"/>
          <w:sz w:val="20"/>
          <w:szCs w:val="20"/>
        </w:rPr>
        <w:t xml:space="preserve"> </w:t>
      </w:r>
      <w:proofErr w:type="spellStart"/>
      <w:r w:rsidR="004F743D">
        <w:rPr>
          <w:rFonts w:ascii="Segoe UI" w:hAnsi="Segoe UI" w:cs="Segoe UI"/>
          <w:sz w:val="20"/>
          <w:szCs w:val="20"/>
        </w:rPr>
        <w:t>panduan</w:t>
      </w:r>
      <w:proofErr w:type="spellEnd"/>
      <w:r w:rsidR="004F743D">
        <w:rPr>
          <w:rFonts w:ascii="Segoe UI" w:hAnsi="Segoe UI" w:cs="Segoe UI"/>
          <w:sz w:val="20"/>
          <w:szCs w:val="20"/>
        </w:rPr>
        <w:t xml:space="preserve"> </w:t>
      </w:r>
      <w:proofErr w:type="spellStart"/>
      <w:r w:rsidR="004F743D">
        <w:rPr>
          <w:rFonts w:ascii="Segoe UI" w:hAnsi="Segoe UI" w:cs="Segoe UI"/>
          <w:sz w:val="20"/>
          <w:szCs w:val="20"/>
        </w:rPr>
        <w:t>referensi</w:t>
      </w:r>
      <w:proofErr w:type="spellEnd"/>
      <w:r w:rsidR="004F743D">
        <w:rPr>
          <w:rFonts w:ascii="Segoe UI" w:hAnsi="Segoe UI" w:cs="Segoe UI"/>
          <w:sz w:val="20"/>
          <w:szCs w:val="20"/>
        </w:rPr>
        <w:t xml:space="preserve"> </w:t>
      </w:r>
      <w:proofErr w:type="spellStart"/>
      <w:r w:rsidR="004F743D">
        <w:rPr>
          <w:rFonts w:ascii="Segoe UI" w:hAnsi="Segoe UI" w:cs="Segoe UI"/>
          <w:sz w:val="20"/>
          <w:szCs w:val="20"/>
        </w:rPr>
        <w:t>dan</w:t>
      </w:r>
      <w:proofErr w:type="spellEnd"/>
      <w:r w:rsidR="004F743D">
        <w:rPr>
          <w:rFonts w:ascii="Segoe UI" w:hAnsi="Segoe UI" w:cs="Segoe UI"/>
          <w:sz w:val="20"/>
          <w:szCs w:val="20"/>
        </w:rPr>
        <w:t xml:space="preserve"> </w:t>
      </w:r>
      <w:proofErr w:type="spellStart"/>
      <w:r w:rsidR="004F743D">
        <w:rPr>
          <w:rFonts w:ascii="Segoe UI" w:hAnsi="Segoe UI" w:cs="Segoe UI"/>
          <w:sz w:val="20"/>
          <w:szCs w:val="20"/>
        </w:rPr>
        <w:t>sitasi</w:t>
      </w:r>
      <w:proofErr w:type="spellEnd"/>
      <w:r w:rsidR="004F743D" w:rsidRPr="004F743D">
        <w:rPr>
          <w:rFonts w:ascii="Segoe UI" w:hAnsi="Segoe UI" w:cs="Segoe UI"/>
          <w:sz w:val="20"/>
          <w:szCs w:val="20"/>
        </w:rPr>
        <w:t xml:space="preserve"> (</w:t>
      </w:r>
      <w:proofErr w:type="spellStart"/>
      <w:r w:rsidR="004F743D" w:rsidRPr="004F743D">
        <w:rPr>
          <w:rFonts w:ascii="Segoe UI" w:hAnsi="Segoe UI" w:cs="Segoe UI"/>
          <w:sz w:val="20"/>
          <w:szCs w:val="20"/>
        </w:rPr>
        <w:t>diambil</w:t>
      </w:r>
      <w:proofErr w:type="spellEnd"/>
      <w:r w:rsidR="004F743D" w:rsidRPr="004F743D">
        <w:rPr>
          <w:rFonts w:ascii="Segoe UI" w:hAnsi="Segoe UI" w:cs="Segoe UI"/>
          <w:sz w:val="20"/>
          <w:szCs w:val="20"/>
        </w:rPr>
        <w:t xml:space="preserve"> </w:t>
      </w:r>
      <w:proofErr w:type="spellStart"/>
      <w:r w:rsidR="004F743D" w:rsidRPr="004F743D">
        <w:rPr>
          <w:rFonts w:ascii="Segoe UI" w:hAnsi="Segoe UI" w:cs="Segoe UI"/>
          <w:sz w:val="20"/>
          <w:szCs w:val="20"/>
        </w:rPr>
        <w:t>dari</w:t>
      </w:r>
      <w:proofErr w:type="spellEnd"/>
      <w:r w:rsidR="004F743D" w:rsidRPr="004F743D">
        <w:rPr>
          <w:rFonts w:ascii="Segoe UI" w:hAnsi="Segoe UI" w:cs="Segoe UI"/>
          <w:sz w:val="20"/>
          <w:szCs w:val="20"/>
        </w:rPr>
        <w:t xml:space="preserve"> </w:t>
      </w:r>
      <w:hyperlink r:id="rId7" w:history="1">
        <w:r w:rsidR="004F743D" w:rsidRPr="004F743D">
          <w:rPr>
            <w:rStyle w:val="Hyperlink"/>
            <w:rFonts w:ascii="Segoe UI" w:hAnsi="Segoe UI" w:cs="Segoe UI"/>
            <w:sz w:val="20"/>
            <w:szCs w:val="20"/>
          </w:rPr>
          <w:t>http://guides.library.uwa.edu.au/</w:t>
        </w:r>
      </w:hyperlink>
      <w:r w:rsidR="004F743D" w:rsidRPr="004F743D">
        <w:rPr>
          <w:rFonts w:ascii="Segoe UI" w:hAnsi="Segoe UI" w:cs="Segoe UI"/>
          <w:sz w:val="20"/>
          <w:szCs w:val="20"/>
        </w:rPr>
        <w:t xml:space="preserve">): </w:t>
      </w:r>
    </w:p>
    <w:p w:rsidR="00AA0DAB" w:rsidRDefault="00AA0DAB" w:rsidP="00AA0DAB">
      <w:pPr>
        <w:pStyle w:val="BodyText"/>
        <w:spacing w:line="360" w:lineRule="auto"/>
        <w:rPr>
          <w:rFonts w:ascii="Segoe UI" w:hAnsi="Segoe UI" w:cs="Segoe UI"/>
          <w:sz w:val="20"/>
          <w:szCs w:val="20"/>
        </w:rPr>
      </w:pPr>
    </w:p>
    <w:tbl>
      <w:tblPr>
        <w:tblW w:w="5000" w:type="pct"/>
        <w:jc w:val="right"/>
        <w:tblBorders>
          <w:top w:val="single" w:sz="6" w:space="0" w:color="DCDCDC"/>
          <w:left w:val="single" w:sz="6" w:space="0" w:color="DCDCDC"/>
          <w:bottom w:val="single" w:sz="6" w:space="0" w:color="DCDCDC"/>
          <w:right w:val="single" w:sz="6" w:space="0" w:color="DCDCDC"/>
        </w:tblBorders>
        <w:shd w:val="clear" w:color="auto" w:fill="FFFFFF"/>
        <w:tblLayout w:type="fixed"/>
        <w:tblCellMar>
          <w:left w:w="0" w:type="dxa"/>
          <w:right w:w="0" w:type="dxa"/>
        </w:tblCellMar>
        <w:tblLook w:val="04A0" w:firstRow="1" w:lastRow="0" w:firstColumn="1" w:lastColumn="0" w:noHBand="0" w:noVBand="1"/>
      </w:tblPr>
      <w:tblGrid>
        <w:gridCol w:w="1410"/>
        <w:gridCol w:w="1984"/>
        <w:gridCol w:w="5094"/>
      </w:tblGrid>
      <w:tr w:rsidR="00AA0DAB" w:rsidRPr="00AA0DAB" w:rsidTr="00AA0DAB">
        <w:trPr>
          <w:tblHeader/>
          <w:jc w:val="right"/>
        </w:trPr>
        <w:tc>
          <w:tcPr>
            <w:tcW w:w="1410"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jc w:val="center"/>
              <w:rPr>
                <w:rFonts w:ascii="Segoe UI" w:hAnsi="Segoe UI" w:cs="Segoe UI"/>
                <w:sz w:val="20"/>
                <w:szCs w:val="20"/>
              </w:rPr>
            </w:pPr>
            <w:proofErr w:type="spellStart"/>
            <w:r w:rsidRPr="00AA0DAB">
              <w:rPr>
                <w:rFonts w:ascii="Segoe UI" w:hAnsi="Segoe UI" w:cs="Segoe UI"/>
                <w:sz w:val="20"/>
                <w:szCs w:val="20"/>
              </w:rPr>
              <w:t>Sumber</w:t>
            </w:r>
            <w:proofErr w:type="spellEnd"/>
            <w:r w:rsidRPr="00AA0DAB">
              <w:rPr>
                <w:rFonts w:ascii="Segoe UI" w:hAnsi="Segoe UI" w:cs="Segoe UI"/>
                <w:sz w:val="20"/>
                <w:szCs w:val="20"/>
              </w:rPr>
              <w:t xml:space="preserve"> </w:t>
            </w:r>
            <w:proofErr w:type="spellStart"/>
            <w:r w:rsidRPr="00AA0DAB">
              <w:rPr>
                <w:rFonts w:ascii="Segoe UI" w:hAnsi="Segoe UI" w:cs="Segoe UI"/>
                <w:sz w:val="20"/>
                <w:szCs w:val="20"/>
              </w:rPr>
              <w:t>Imiah</w:t>
            </w:r>
            <w:proofErr w:type="spellEnd"/>
          </w:p>
        </w:tc>
        <w:tc>
          <w:tcPr>
            <w:tcW w:w="198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jc w:val="center"/>
              <w:rPr>
                <w:rFonts w:ascii="Segoe UI" w:hAnsi="Segoe UI" w:cs="Segoe UI"/>
                <w:sz w:val="20"/>
                <w:szCs w:val="20"/>
              </w:rPr>
            </w:pPr>
            <w:proofErr w:type="spellStart"/>
            <w:r w:rsidRPr="00AA0DAB">
              <w:rPr>
                <w:rFonts w:ascii="Segoe UI" w:hAnsi="Segoe UI" w:cs="Segoe UI"/>
                <w:sz w:val="20"/>
                <w:szCs w:val="20"/>
              </w:rPr>
              <w:t>Sitasi</w:t>
            </w:r>
            <w:proofErr w:type="spellEnd"/>
            <w:r w:rsidRPr="00AA0DAB">
              <w:rPr>
                <w:rFonts w:ascii="Segoe UI" w:hAnsi="Segoe UI" w:cs="Segoe UI"/>
                <w:sz w:val="20"/>
                <w:szCs w:val="20"/>
              </w:rPr>
              <w:t xml:space="preserve"> </w:t>
            </w:r>
            <w:proofErr w:type="spellStart"/>
            <w:r w:rsidRPr="00AA0DAB">
              <w:rPr>
                <w:rFonts w:ascii="Segoe UI" w:hAnsi="Segoe UI" w:cs="Segoe UI"/>
                <w:sz w:val="20"/>
                <w:szCs w:val="20"/>
              </w:rPr>
              <w:t>dalam</w:t>
            </w:r>
            <w:proofErr w:type="spellEnd"/>
            <w:r w:rsidRPr="00AA0DAB">
              <w:rPr>
                <w:rFonts w:ascii="Segoe UI" w:hAnsi="Segoe UI" w:cs="Segoe UI"/>
                <w:sz w:val="20"/>
                <w:szCs w:val="20"/>
              </w:rPr>
              <w:t xml:space="preserve"> </w:t>
            </w:r>
            <w:proofErr w:type="spellStart"/>
            <w:r w:rsidRPr="00AA0DAB">
              <w:rPr>
                <w:rFonts w:ascii="Segoe UI" w:hAnsi="Segoe UI" w:cs="Segoe UI"/>
                <w:sz w:val="20"/>
                <w:szCs w:val="20"/>
              </w:rPr>
              <w:t>tulisan</w:t>
            </w:r>
            <w:proofErr w:type="spellEnd"/>
          </w:p>
        </w:tc>
        <w:tc>
          <w:tcPr>
            <w:tcW w:w="509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jc w:val="center"/>
              <w:rPr>
                <w:rFonts w:ascii="Segoe UI" w:hAnsi="Segoe UI" w:cs="Segoe UI"/>
                <w:sz w:val="20"/>
                <w:szCs w:val="20"/>
              </w:rPr>
            </w:pPr>
            <w:proofErr w:type="spellStart"/>
            <w:r w:rsidRPr="00AA0DAB">
              <w:rPr>
                <w:rFonts w:ascii="Segoe UI" w:hAnsi="Segoe UI" w:cs="Segoe UI"/>
                <w:sz w:val="20"/>
                <w:szCs w:val="20"/>
              </w:rPr>
              <w:t>Penulisan</w:t>
            </w:r>
            <w:proofErr w:type="spellEnd"/>
            <w:r w:rsidRPr="00AA0DAB">
              <w:rPr>
                <w:rFonts w:ascii="Segoe UI" w:hAnsi="Segoe UI" w:cs="Segoe UI"/>
                <w:sz w:val="20"/>
                <w:szCs w:val="20"/>
              </w:rPr>
              <w:t xml:space="preserve"> </w:t>
            </w:r>
            <w:proofErr w:type="spellStart"/>
            <w:r w:rsidRPr="00AA0DAB">
              <w:rPr>
                <w:rFonts w:ascii="Segoe UI" w:hAnsi="Segoe UI" w:cs="Segoe UI"/>
                <w:sz w:val="20"/>
                <w:szCs w:val="20"/>
              </w:rPr>
              <w:t>dalam</w:t>
            </w:r>
            <w:proofErr w:type="spellEnd"/>
            <w:r w:rsidRPr="00AA0DAB">
              <w:rPr>
                <w:rFonts w:ascii="Segoe UI" w:hAnsi="Segoe UI" w:cs="Segoe UI"/>
                <w:sz w:val="20"/>
                <w:szCs w:val="20"/>
              </w:rPr>
              <w:t xml:space="preserve"> </w:t>
            </w:r>
            <w:proofErr w:type="spellStart"/>
            <w:r w:rsidRPr="00AA0DAB">
              <w:rPr>
                <w:rFonts w:ascii="Segoe UI" w:hAnsi="Segoe UI" w:cs="Segoe UI"/>
                <w:sz w:val="20"/>
                <w:szCs w:val="20"/>
              </w:rPr>
              <w:t>Referensi</w:t>
            </w:r>
            <w:proofErr w:type="spellEnd"/>
          </w:p>
        </w:tc>
      </w:tr>
      <w:tr w:rsidR="00AA0DAB" w:rsidRPr="00AA0DAB" w:rsidTr="00AA0DAB">
        <w:trPr>
          <w:jc w:val="right"/>
        </w:trPr>
        <w:tc>
          <w:tcPr>
            <w:tcW w:w="1410"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Journal article in print:</w:t>
            </w:r>
            <w:r w:rsidRPr="00AA0DAB">
              <w:rPr>
                <w:rFonts w:ascii="Segoe UI" w:hAnsi="Segoe UI" w:cs="Segoe UI"/>
                <w:sz w:val="20"/>
                <w:szCs w:val="20"/>
              </w:rPr>
              <w:br/>
              <w:t>8 or more authors</w:t>
            </w:r>
          </w:p>
        </w:tc>
        <w:tc>
          <w:tcPr>
            <w:tcW w:w="198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w:t>
            </w:r>
            <w:proofErr w:type="spellStart"/>
            <w:r w:rsidRPr="00AA0DAB">
              <w:rPr>
                <w:rFonts w:ascii="Segoe UI" w:hAnsi="Segoe UI" w:cs="Segoe UI"/>
                <w:sz w:val="20"/>
                <w:szCs w:val="20"/>
              </w:rPr>
              <w:t>Sohrabi</w:t>
            </w:r>
            <w:proofErr w:type="spellEnd"/>
            <w:r w:rsidRPr="00AA0DAB">
              <w:rPr>
                <w:rFonts w:ascii="Segoe UI" w:hAnsi="Segoe UI" w:cs="Segoe UI"/>
                <w:sz w:val="20"/>
                <w:szCs w:val="20"/>
              </w:rPr>
              <w:t xml:space="preserve"> et al., 2011)</w:t>
            </w:r>
          </w:p>
        </w:tc>
        <w:tc>
          <w:tcPr>
            <w:tcW w:w="509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bookmarkStart w:id="1" w:name="au8"/>
            <w:bookmarkEnd w:id="1"/>
            <w:proofErr w:type="spellStart"/>
            <w:r w:rsidRPr="00AA0DAB">
              <w:rPr>
                <w:rFonts w:ascii="Segoe UI" w:hAnsi="Segoe UI" w:cs="Segoe UI"/>
                <w:sz w:val="20"/>
                <w:szCs w:val="20"/>
              </w:rPr>
              <w:t>Sohrabi</w:t>
            </w:r>
            <w:proofErr w:type="spellEnd"/>
            <w:r w:rsidRPr="00AA0DAB">
              <w:rPr>
                <w:rFonts w:ascii="Segoe UI" w:hAnsi="Segoe UI" w:cs="Segoe UI"/>
                <w:sz w:val="20"/>
                <w:szCs w:val="20"/>
              </w:rPr>
              <w:t xml:space="preserve">, H. R., </w:t>
            </w:r>
            <w:proofErr w:type="spellStart"/>
            <w:r w:rsidRPr="00AA0DAB">
              <w:rPr>
                <w:rFonts w:ascii="Segoe UI" w:hAnsi="Segoe UI" w:cs="Segoe UI"/>
                <w:sz w:val="20"/>
                <w:szCs w:val="20"/>
              </w:rPr>
              <w:t>Weinborn</w:t>
            </w:r>
            <w:proofErr w:type="spellEnd"/>
            <w:r w:rsidRPr="00AA0DAB">
              <w:rPr>
                <w:rFonts w:ascii="Segoe UI" w:hAnsi="Segoe UI" w:cs="Segoe UI"/>
                <w:sz w:val="20"/>
                <w:szCs w:val="20"/>
              </w:rPr>
              <w:t xml:space="preserve">, M., </w:t>
            </w:r>
            <w:proofErr w:type="spellStart"/>
            <w:r w:rsidRPr="00AA0DAB">
              <w:rPr>
                <w:rFonts w:ascii="Segoe UI" w:hAnsi="Segoe UI" w:cs="Segoe UI"/>
                <w:sz w:val="20"/>
                <w:szCs w:val="20"/>
              </w:rPr>
              <w:t>Badcock</w:t>
            </w:r>
            <w:proofErr w:type="spellEnd"/>
            <w:r w:rsidRPr="00AA0DAB">
              <w:rPr>
                <w:rFonts w:ascii="Segoe UI" w:hAnsi="Segoe UI" w:cs="Segoe UI"/>
                <w:sz w:val="20"/>
                <w:szCs w:val="20"/>
              </w:rPr>
              <w:t xml:space="preserve">, J., Bates, K. A., </w:t>
            </w:r>
            <w:proofErr w:type="spellStart"/>
            <w:r w:rsidRPr="00AA0DAB">
              <w:rPr>
                <w:rFonts w:ascii="Segoe UI" w:hAnsi="Segoe UI" w:cs="Segoe UI"/>
                <w:sz w:val="20"/>
                <w:szCs w:val="20"/>
              </w:rPr>
              <w:t>Clarnette</w:t>
            </w:r>
            <w:proofErr w:type="spellEnd"/>
            <w:r w:rsidRPr="00AA0DAB">
              <w:rPr>
                <w:rFonts w:ascii="Segoe UI" w:hAnsi="Segoe UI" w:cs="Segoe UI"/>
                <w:sz w:val="20"/>
                <w:szCs w:val="20"/>
              </w:rPr>
              <w:t>, R., Trivedi, D., … Martins, R. N. (2011). New lexicon and criteria for the diagnosis of Alzheimer's disease. Lancet Neurology, 10(4), 299-300.</w:t>
            </w:r>
          </w:p>
          <w:p w:rsidR="00AA0DAB" w:rsidRPr="00AA0DAB" w:rsidRDefault="00AA0DAB" w:rsidP="00AA0DAB">
            <w:pPr>
              <w:rPr>
                <w:rFonts w:ascii="Segoe UI" w:hAnsi="Segoe UI" w:cs="Segoe UI"/>
                <w:sz w:val="20"/>
                <w:szCs w:val="20"/>
              </w:rPr>
            </w:pPr>
            <w:r w:rsidRPr="00AA0DAB">
              <w:rPr>
                <w:rFonts w:ascii="Segoe UI" w:hAnsi="Segoe UI" w:cs="Segoe UI"/>
                <w:sz w:val="20"/>
                <w:szCs w:val="20"/>
              </w:rPr>
              <w:t xml:space="preserve">Complete author list: </w:t>
            </w:r>
            <w:proofErr w:type="spellStart"/>
            <w:r w:rsidRPr="00AA0DAB">
              <w:rPr>
                <w:rFonts w:ascii="Segoe UI" w:hAnsi="Segoe UI" w:cs="Segoe UI"/>
                <w:sz w:val="20"/>
                <w:szCs w:val="20"/>
              </w:rPr>
              <w:t>Sohrabi</w:t>
            </w:r>
            <w:proofErr w:type="spellEnd"/>
            <w:r w:rsidRPr="00AA0DAB">
              <w:rPr>
                <w:rFonts w:ascii="Segoe UI" w:hAnsi="Segoe UI" w:cs="Segoe UI"/>
                <w:sz w:val="20"/>
                <w:szCs w:val="20"/>
              </w:rPr>
              <w:t xml:space="preserve">, H. R., </w:t>
            </w:r>
            <w:proofErr w:type="spellStart"/>
            <w:r w:rsidRPr="00AA0DAB">
              <w:rPr>
                <w:rFonts w:ascii="Segoe UI" w:hAnsi="Segoe UI" w:cs="Segoe UI"/>
                <w:sz w:val="20"/>
                <w:szCs w:val="20"/>
              </w:rPr>
              <w:t>Weinborn</w:t>
            </w:r>
            <w:proofErr w:type="spellEnd"/>
            <w:r w:rsidRPr="00AA0DAB">
              <w:rPr>
                <w:rFonts w:ascii="Segoe UI" w:hAnsi="Segoe UI" w:cs="Segoe UI"/>
                <w:sz w:val="20"/>
                <w:szCs w:val="20"/>
              </w:rPr>
              <w:t xml:space="preserve">, M., </w:t>
            </w:r>
            <w:proofErr w:type="spellStart"/>
            <w:r w:rsidRPr="00AA0DAB">
              <w:rPr>
                <w:rFonts w:ascii="Segoe UI" w:hAnsi="Segoe UI" w:cs="Segoe UI"/>
                <w:sz w:val="20"/>
                <w:szCs w:val="20"/>
              </w:rPr>
              <w:t>Badcock</w:t>
            </w:r>
            <w:proofErr w:type="spellEnd"/>
            <w:r w:rsidRPr="00AA0DAB">
              <w:rPr>
                <w:rFonts w:ascii="Segoe UI" w:hAnsi="Segoe UI" w:cs="Segoe UI"/>
                <w:sz w:val="20"/>
                <w:szCs w:val="20"/>
              </w:rPr>
              <w:t xml:space="preserve">, J. Bates, K. A., </w:t>
            </w:r>
            <w:proofErr w:type="spellStart"/>
            <w:r w:rsidRPr="00AA0DAB">
              <w:rPr>
                <w:rFonts w:ascii="Segoe UI" w:hAnsi="Segoe UI" w:cs="Segoe UI"/>
                <w:sz w:val="20"/>
                <w:szCs w:val="20"/>
              </w:rPr>
              <w:t>Clarnette</w:t>
            </w:r>
            <w:proofErr w:type="spellEnd"/>
            <w:r w:rsidRPr="00AA0DAB">
              <w:rPr>
                <w:rFonts w:ascii="Segoe UI" w:hAnsi="Segoe UI" w:cs="Segoe UI"/>
                <w:sz w:val="20"/>
                <w:szCs w:val="20"/>
              </w:rPr>
              <w:t>, R., Trivedi, D.,</w:t>
            </w:r>
            <w:proofErr w:type="spellStart"/>
            <w:r w:rsidRPr="00AA0DAB">
              <w:rPr>
                <w:rFonts w:ascii="Segoe UI" w:hAnsi="Segoe UI" w:cs="Segoe UI"/>
                <w:sz w:val="20"/>
                <w:szCs w:val="20"/>
              </w:rPr>
              <w:t>Verdile</w:t>
            </w:r>
            <w:proofErr w:type="spellEnd"/>
            <w:r w:rsidRPr="00AA0DAB">
              <w:rPr>
                <w:rFonts w:ascii="Segoe UI" w:hAnsi="Segoe UI" w:cs="Segoe UI"/>
                <w:sz w:val="20"/>
                <w:szCs w:val="20"/>
              </w:rPr>
              <w:t xml:space="preserve">, G., Sutton, T., </w:t>
            </w:r>
            <w:proofErr w:type="spellStart"/>
            <w:r w:rsidRPr="00AA0DAB">
              <w:rPr>
                <w:rFonts w:ascii="Segoe UI" w:hAnsi="Segoe UI" w:cs="Segoe UI"/>
                <w:sz w:val="20"/>
                <w:szCs w:val="20"/>
              </w:rPr>
              <w:t>Lenzo</w:t>
            </w:r>
            <w:proofErr w:type="spellEnd"/>
            <w:r w:rsidRPr="00AA0DAB">
              <w:rPr>
                <w:rFonts w:ascii="Segoe UI" w:hAnsi="Segoe UI" w:cs="Segoe UI"/>
                <w:sz w:val="20"/>
                <w:szCs w:val="20"/>
              </w:rPr>
              <w:t>, N. P., Gandy, S. E., Martins, R. N.</w:t>
            </w:r>
          </w:p>
        </w:tc>
      </w:tr>
      <w:tr w:rsidR="00AA0DAB" w:rsidRPr="00AA0DAB" w:rsidTr="00AA0DAB">
        <w:trPr>
          <w:jc w:val="right"/>
        </w:trPr>
        <w:tc>
          <w:tcPr>
            <w:tcW w:w="1410"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Journal article online:</w:t>
            </w:r>
            <w:r w:rsidRPr="00AA0DAB">
              <w:rPr>
                <w:rFonts w:ascii="Segoe UI" w:hAnsi="Segoe UI" w:cs="Segoe UI"/>
                <w:sz w:val="20"/>
                <w:szCs w:val="20"/>
              </w:rPr>
              <w:br/>
              <w:t>With direct quotation or paraphrase</w:t>
            </w:r>
          </w:p>
        </w:tc>
        <w:tc>
          <w:tcPr>
            <w:tcW w:w="198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bookmarkStart w:id="2" w:name="directquote"/>
            <w:bookmarkEnd w:id="2"/>
            <w:r w:rsidRPr="00AA0DAB">
              <w:rPr>
                <w:rFonts w:ascii="Segoe UI" w:hAnsi="Segoe UI" w:cs="Segoe UI"/>
                <w:sz w:val="20"/>
                <w:szCs w:val="20"/>
              </w:rPr>
              <w:t>(</w:t>
            </w:r>
            <w:proofErr w:type="spellStart"/>
            <w:r w:rsidRPr="00AA0DAB">
              <w:rPr>
                <w:rFonts w:ascii="Segoe UI" w:hAnsi="Segoe UI" w:cs="Segoe UI"/>
                <w:sz w:val="20"/>
                <w:szCs w:val="20"/>
              </w:rPr>
              <w:t>Gagné</w:t>
            </w:r>
            <w:proofErr w:type="spellEnd"/>
            <w:r w:rsidRPr="00AA0DAB">
              <w:rPr>
                <w:rFonts w:ascii="Segoe UI" w:hAnsi="Segoe UI" w:cs="Segoe UI"/>
                <w:sz w:val="20"/>
                <w:szCs w:val="20"/>
              </w:rPr>
              <w:t xml:space="preserve"> et al., 2015, p. 185)</w:t>
            </w:r>
          </w:p>
          <w:p w:rsidR="00AA0DAB" w:rsidRPr="00AA0DAB" w:rsidRDefault="00AA0DAB" w:rsidP="00AA0DAB">
            <w:pPr>
              <w:rPr>
                <w:rFonts w:ascii="Segoe UI" w:hAnsi="Segoe UI" w:cs="Segoe UI"/>
                <w:sz w:val="20"/>
                <w:szCs w:val="20"/>
              </w:rPr>
            </w:pPr>
            <w:r w:rsidRPr="00AA0DAB">
              <w:rPr>
                <w:rFonts w:ascii="Segoe UI" w:hAnsi="Segoe UI" w:cs="Segoe UI"/>
                <w:sz w:val="20"/>
                <w:szCs w:val="20"/>
              </w:rPr>
              <w:t>Or</w:t>
            </w:r>
          </w:p>
          <w:p w:rsidR="00AA0DAB" w:rsidRPr="00AA0DAB" w:rsidRDefault="00AA0DAB" w:rsidP="00AA0DAB">
            <w:pPr>
              <w:rPr>
                <w:rFonts w:ascii="Segoe UI" w:hAnsi="Segoe UI" w:cs="Segoe UI"/>
                <w:sz w:val="20"/>
                <w:szCs w:val="20"/>
              </w:rPr>
            </w:pPr>
            <w:proofErr w:type="spellStart"/>
            <w:r w:rsidRPr="00AA0DAB">
              <w:rPr>
                <w:rFonts w:ascii="Segoe UI" w:hAnsi="Segoe UI" w:cs="Segoe UI"/>
                <w:sz w:val="20"/>
                <w:szCs w:val="20"/>
              </w:rPr>
              <w:t>Gagné</w:t>
            </w:r>
            <w:proofErr w:type="spellEnd"/>
            <w:r w:rsidRPr="00AA0DAB">
              <w:rPr>
                <w:rFonts w:ascii="Segoe UI" w:hAnsi="Segoe UI" w:cs="Segoe UI"/>
                <w:sz w:val="20"/>
                <w:szCs w:val="20"/>
              </w:rPr>
              <w:t xml:space="preserve"> et al. (2015) reported that “Results showed that the MWMS had an invariant configuration in the three languages” (p. 185), ...</w:t>
            </w:r>
          </w:p>
          <w:p w:rsidR="00AA0DAB" w:rsidRPr="00AA0DAB" w:rsidRDefault="00AA0DAB" w:rsidP="00AA0DAB">
            <w:pPr>
              <w:rPr>
                <w:rFonts w:ascii="Segoe UI" w:hAnsi="Segoe UI" w:cs="Segoe UI"/>
                <w:sz w:val="20"/>
                <w:szCs w:val="20"/>
              </w:rPr>
            </w:pPr>
            <w:r w:rsidRPr="00AA0DAB">
              <w:rPr>
                <w:rFonts w:ascii="Segoe UI" w:hAnsi="Segoe UI" w:cs="Segoe UI"/>
                <w:sz w:val="20"/>
                <w:szCs w:val="20"/>
              </w:rPr>
              <w:t>Multiple page numbers in sequence:</w:t>
            </w:r>
          </w:p>
          <w:p w:rsidR="00AA0DAB" w:rsidRPr="00AA0DAB" w:rsidRDefault="00AA0DAB" w:rsidP="00AA0DAB">
            <w:pPr>
              <w:rPr>
                <w:rFonts w:ascii="Segoe UI" w:hAnsi="Segoe UI" w:cs="Segoe UI"/>
                <w:sz w:val="20"/>
                <w:szCs w:val="20"/>
              </w:rPr>
            </w:pPr>
            <w:r w:rsidRPr="00AA0DAB">
              <w:rPr>
                <w:rFonts w:ascii="Segoe UI" w:hAnsi="Segoe UI" w:cs="Segoe UI"/>
                <w:sz w:val="20"/>
                <w:szCs w:val="20"/>
              </w:rPr>
              <w:t>(</w:t>
            </w:r>
            <w:proofErr w:type="spellStart"/>
            <w:r w:rsidRPr="00AA0DAB">
              <w:rPr>
                <w:rFonts w:ascii="Segoe UI" w:hAnsi="Segoe UI" w:cs="Segoe UI"/>
                <w:sz w:val="20"/>
                <w:szCs w:val="20"/>
              </w:rPr>
              <w:t>Gagné</w:t>
            </w:r>
            <w:proofErr w:type="spellEnd"/>
            <w:r w:rsidRPr="00AA0DAB">
              <w:rPr>
                <w:rFonts w:ascii="Segoe UI" w:hAnsi="Segoe UI" w:cs="Segoe UI"/>
                <w:sz w:val="20"/>
                <w:szCs w:val="20"/>
              </w:rPr>
              <w:t> et al., 2015, pp. 185-187)</w:t>
            </w:r>
          </w:p>
          <w:p w:rsidR="00AA0DAB" w:rsidRPr="00AA0DAB" w:rsidRDefault="00AA0DAB" w:rsidP="00AA0DAB">
            <w:pPr>
              <w:rPr>
                <w:rFonts w:ascii="Segoe UI" w:hAnsi="Segoe UI" w:cs="Segoe UI"/>
                <w:sz w:val="20"/>
                <w:szCs w:val="20"/>
              </w:rPr>
            </w:pPr>
            <w:r w:rsidRPr="00AA0DAB">
              <w:rPr>
                <w:rFonts w:ascii="Segoe UI" w:hAnsi="Segoe UI" w:cs="Segoe UI"/>
                <w:sz w:val="20"/>
                <w:szCs w:val="20"/>
              </w:rPr>
              <w:t>Multiple page numbers not in sequence should be separated by a comma and/or ampersand:</w:t>
            </w:r>
          </w:p>
          <w:p w:rsidR="00AA0DAB" w:rsidRPr="00AA0DAB" w:rsidRDefault="00AA0DAB" w:rsidP="00AA0DAB">
            <w:pPr>
              <w:rPr>
                <w:rFonts w:ascii="Segoe UI" w:hAnsi="Segoe UI" w:cs="Segoe UI"/>
                <w:sz w:val="20"/>
                <w:szCs w:val="20"/>
              </w:rPr>
            </w:pPr>
            <w:r w:rsidRPr="00AA0DAB">
              <w:rPr>
                <w:rFonts w:ascii="Segoe UI" w:hAnsi="Segoe UI" w:cs="Segoe UI"/>
                <w:sz w:val="20"/>
                <w:szCs w:val="20"/>
              </w:rPr>
              <w:t>(</w:t>
            </w:r>
            <w:proofErr w:type="spellStart"/>
            <w:r w:rsidRPr="00AA0DAB">
              <w:rPr>
                <w:rFonts w:ascii="Segoe UI" w:hAnsi="Segoe UI" w:cs="Segoe UI"/>
                <w:sz w:val="20"/>
                <w:szCs w:val="20"/>
              </w:rPr>
              <w:t>Gagné</w:t>
            </w:r>
            <w:proofErr w:type="spellEnd"/>
            <w:r w:rsidRPr="00AA0DAB">
              <w:rPr>
                <w:rFonts w:ascii="Segoe UI" w:hAnsi="Segoe UI" w:cs="Segoe UI"/>
                <w:sz w:val="20"/>
                <w:szCs w:val="20"/>
              </w:rPr>
              <w:t> et al., 2015, pp. 185, 187 &amp; 194)</w:t>
            </w:r>
          </w:p>
        </w:tc>
        <w:tc>
          <w:tcPr>
            <w:tcW w:w="509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proofErr w:type="spellStart"/>
            <w:r w:rsidRPr="00AA0DAB">
              <w:rPr>
                <w:rFonts w:ascii="Segoe UI" w:hAnsi="Segoe UI" w:cs="Segoe UI"/>
                <w:sz w:val="20"/>
                <w:szCs w:val="20"/>
              </w:rPr>
              <w:t>Gagné</w:t>
            </w:r>
            <w:proofErr w:type="spellEnd"/>
            <w:r w:rsidRPr="00AA0DAB">
              <w:rPr>
                <w:rFonts w:ascii="Segoe UI" w:hAnsi="Segoe UI" w:cs="Segoe UI"/>
                <w:sz w:val="20"/>
                <w:szCs w:val="20"/>
              </w:rPr>
              <w:t xml:space="preserve">, M., Forest, J., </w:t>
            </w:r>
            <w:proofErr w:type="spellStart"/>
            <w:r w:rsidRPr="00AA0DAB">
              <w:rPr>
                <w:rFonts w:ascii="Segoe UI" w:hAnsi="Segoe UI" w:cs="Segoe UI"/>
                <w:sz w:val="20"/>
                <w:szCs w:val="20"/>
              </w:rPr>
              <w:t>Vansteenkiste</w:t>
            </w:r>
            <w:proofErr w:type="spellEnd"/>
            <w:r w:rsidRPr="00AA0DAB">
              <w:rPr>
                <w:rFonts w:ascii="Segoe UI" w:hAnsi="Segoe UI" w:cs="Segoe UI"/>
                <w:sz w:val="20"/>
                <w:szCs w:val="20"/>
              </w:rPr>
              <w:t xml:space="preserve">, M., </w:t>
            </w:r>
            <w:proofErr w:type="spellStart"/>
            <w:r w:rsidRPr="00AA0DAB">
              <w:rPr>
                <w:rFonts w:ascii="Segoe UI" w:hAnsi="Segoe UI" w:cs="Segoe UI"/>
                <w:sz w:val="20"/>
                <w:szCs w:val="20"/>
              </w:rPr>
              <w:t>Crevier-Braud</w:t>
            </w:r>
            <w:proofErr w:type="spellEnd"/>
            <w:r w:rsidRPr="00AA0DAB">
              <w:rPr>
                <w:rFonts w:ascii="Segoe UI" w:hAnsi="Segoe UI" w:cs="Segoe UI"/>
                <w:sz w:val="20"/>
                <w:szCs w:val="20"/>
              </w:rPr>
              <w:t xml:space="preserve">, L., van den </w:t>
            </w:r>
            <w:proofErr w:type="spellStart"/>
            <w:r w:rsidRPr="00AA0DAB">
              <w:rPr>
                <w:rFonts w:ascii="Segoe UI" w:hAnsi="Segoe UI" w:cs="Segoe UI"/>
                <w:sz w:val="20"/>
                <w:szCs w:val="20"/>
              </w:rPr>
              <w:t>Broeck</w:t>
            </w:r>
            <w:proofErr w:type="spellEnd"/>
            <w:r w:rsidRPr="00AA0DAB">
              <w:rPr>
                <w:rFonts w:ascii="Segoe UI" w:hAnsi="Segoe UI" w:cs="Segoe UI"/>
                <w:sz w:val="20"/>
                <w:szCs w:val="20"/>
              </w:rPr>
              <w:t xml:space="preserve">, A., </w:t>
            </w:r>
            <w:proofErr w:type="spellStart"/>
            <w:r w:rsidRPr="00AA0DAB">
              <w:rPr>
                <w:rFonts w:ascii="Segoe UI" w:hAnsi="Segoe UI" w:cs="Segoe UI"/>
                <w:sz w:val="20"/>
                <w:szCs w:val="20"/>
              </w:rPr>
              <w:t>Aspeli</w:t>
            </w:r>
            <w:proofErr w:type="spellEnd"/>
            <w:r w:rsidRPr="00AA0DAB">
              <w:rPr>
                <w:rFonts w:ascii="Segoe UI" w:hAnsi="Segoe UI" w:cs="Segoe UI"/>
                <w:sz w:val="20"/>
                <w:szCs w:val="20"/>
              </w:rPr>
              <w:t xml:space="preserve">, A. K., . . . </w:t>
            </w:r>
            <w:proofErr w:type="spellStart"/>
            <w:r w:rsidRPr="00AA0DAB">
              <w:rPr>
                <w:rFonts w:ascii="Segoe UI" w:hAnsi="Segoe UI" w:cs="Segoe UI"/>
                <w:sz w:val="20"/>
                <w:szCs w:val="20"/>
              </w:rPr>
              <w:t>Westbye</w:t>
            </w:r>
            <w:proofErr w:type="spellEnd"/>
            <w:r w:rsidRPr="00AA0DAB">
              <w:rPr>
                <w:rFonts w:ascii="Segoe UI" w:hAnsi="Segoe UI" w:cs="Segoe UI"/>
                <w:sz w:val="20"/>
                <w:szCs w:val="20"/>
              </w:rPr>
              <w:t>, C. (2015). The Multidimensional Work Motivation Scale: Validation evidence in seven languages and nine countries. European Journal of Work and Organizational Psychology, 24(2), 178-196. http://dx.doi.org/10.1080/1359432x.2013.877892</w:t>
            </w:r>
          </w:p>
          <w:p w:rsidR="00AA0DAB" w:rsidRPr="00AA0DAB" w:rsidRDefault="00AA0DAB" w:rsidP="00AA0DAB">
            <w:pPr>
              <w:rPr>
                <w:rFonts w:ascii="Segoe UI" w:hAnsi="Segoe UI" w:cs="Segoe UI"/>
                <w:sz w:val="20"/>
                <w:szCs w:val="20"/>
              </w:rPr>
            </w:pPr>
            <w:r w:rsidRPr="00AA0DAB">
              <w:rPr>
                <w:rFonts w:ascii="Segoe UI" w:hAnsi="Segoe UI" w:cs="Segoe UI"/>
                <w:sz w:val="20"/>
                <w:szCs w:val="20"/>
              </w:rPr>
              <w:t>When paraphrasing text include page number/s in the in-text citation but do not use quotation marks. There is a right and a wrong way to paraphrase. - see the Study Smarter guide at </w:t>
            </w:r>
            <w:hyperlink r:id="rId8" w:history="1">
              <w:r w:rsidRPr="00AA0DAB">
                <w:rPr>
                  <w:rStyle w:val="Hyperlink"/>
                  <w:rFonts w:ascii="Segoe UI" w:hAnsi="Segoe UI" w:cs="Segoe UI"/>
                  <w:sz w:val="20"/>
                  <w:szCs w:val="20"/>
                </w:rPr>
                <w:t>http://www.student.uwa.edu.au/__data/assets/pdf_file/0011/1861319/R4-Paraphrasing.pdf</w:t>
              </w:r>
            </w:hyperlink>
          </w:p>
        </w:tc>
      </w:tr>
      <w:tr w:rsidR="00AA0DAB" w:rsidRPr="00AA0DAB" w:rsidTr="00AA0DAB">
        <w:trPr>
          <w:jc w:val="right"/>
        </w:trPr>
        <w:tc>
          <w:tcPr>
            <w:tcW w:w="1410"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lastRenderedPageBreak/>
              <w:t>Journal article online: Digital Object Identifier supplied</w:t>
            </w:r>
          </w:p>
        </w:tc>
        <w:tc>
          <w:tcPr>
            <w:tcW w:w="198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bookmarkStart w:id="3" w:name="repeatcits"/>
            <w:bookmarkStart w:id="4" w:name="subtitle"/>
            <w:bookmarkEnd w:id="3"/>
            <w:bookmarkEnd w:id="4"/>
            <w:r w:rsidRPr="00AA0DAB">
              <w:rPr>
                <w:rFonts w:ascii="Segoe UI" w:hAnsi="Segoe UI" w:cs="Segoe UI"/>
                <w:sz w:val="20"/>
                <w:szCs w:val="20"/>
              </w:rPr>
              <w:t>First citation:</w:t>
            </w:r>
            <w:r w:rsidRPr="00AA0DAB">
              <w:rPr>
                <w:rFonts w:ascii="Segoe UI" w:hAnsi="Segoe UI" w:cs="Segoe UI"/>
                <w:sz w:val="20"/>
                <w:szCs w:val="20"/>
              </w:rPr>
              <w:br/>
              <w:t xml:space="preserve">(Almeida, Dickinson, </w:t>
            </w:r>
            <w:proofErr w:type="spellStart"/>
            <w:r w:rsidRPr="00AA0DAB">
              <w:rPr>
                <w:rFonts w:ascii="Segoe UI" w:hAnsi="Segoe UI" w:cs="Segoe UI"/>
                <w:sz w:val="20"/>
                <w:szCs w:val="20"/>
              </w:rPr>
              <w:t>Maybery</w:t>
            </w:r>
            <w:proofErr w:type="spellEnd"/>
            <w:r w:rsidRPr="00AA0DAB">
              <w:rPr>
                <w:rFonts w:ascii="Segoe UI" w:hAnsi="Segoe UI" w:cs="Segoe UI"/>
                <w:sz w:val="20"/>
                <w:szCs w:val="20"/>
              </w:rPr>
              <w:t xml:space="preserve">, </w:t>
            </w:r>
            <w:proofErr w:type="spellStart"/>
            <w:r w:rsidRPr="00AA0DAB">
              <w:rPr>
                <w:rFonts w:ascii="Segoe UI" w:hAnsi="Segoe UI" w:cs="Segoe UI"/>
                <w:sz w:val="20"/>
                <w:szCs w:val="20"/>
              </w:rPr>
              <w:t>Badcock</w:t>
            </w:r>
            <w:proofErr w:type="spellEnd"/>
            <w:r w:rsidRPr="00AA0DAB">
              <w:rPr>
                <w:rFonts w:ascii="Segoe UI" w:hAnsi="Segoe UI" w:cs="Segoe UI"/>
                <w:sz w:val="20"/>
                <w:szCs w:val="20"/>
              </w:rPr>
              <w:t xml:space="preserve">, &amp; </w:t>
            </w:r>
            <w:proofErr w:type="spellStart"/>
            <w:r w:rsidRPr="00AA0DAB">
              <w:rPr>
                <w:rFonts w:ascii="Segoe UI" w:hAnsi="Segoe UI" w:cs="Segoe UI"/>
                <w:sz w:val="20"/>
                <w:szCs w:val="20"/>
              </w:rPr>
              <w:t>Badcock</w:t>
            </w:r>
            <w:proofErr w:type="spellEnd"/>
            <w:r w:rsidRPr="00AA0DAB">
              <w:rPr>
                <w:rFonts w:ascii="Segoe UI" w:hAnsi="Segoe UI" w:cs="Segoe UI"/>
                <w:sz w:val="20"/>
                <w:szCs w:val="20"/>
              </w:rPr>
              <w:t>, 2010)</w:t>
            </w:r>
          </w:p>
          <w:p w:rsidR="00AA0DAB" w:rsidRPr="00AA0DAB" w:rsidRDefault="00AA0DAB" w:rsidP="00AA0DAB">
            <w:pPr>
              <w:rPr>
                <w:rFonts w:ascii="Segoe UI" w:hAnsi="Segoe UI" w:cs="Segoe UI"/>
                <w:sz w:val="20"/>
                <w:szCs w:val="20"/>
              </w:rPr>
            </w:pPr>
            <w:r w:rsidRPr="00AA0DAB">
              <w:rPr>
                <w:rFonts w:ascii="Segoe UI" w:hAnsi="Segoe UI" w:cs="Segoe UI"/>
                <w:sz w:val="20"/>
                <w:szCs w:val="20"/>
              </w:rPr>
              <w:t>Subsequent citations:</w:t>
            </w:r>
            <w:r w:rsidRPr="00AA0DAB">
              <w:rPr>
                <w:rFonts w:ascii="Segoe UI" w:hAnsi="Segoe UI" w:cs="Segoe UI"/>
                <w:sz w:val="20"/>
                <w:szCs w:val="20"/>
              </w:rPr>
              <w:br/>
              <w:t>(Almeida et al., 2010)</w:t>
            </w:r>
          </w:p>
        </w:tc>
        <w:tc>
          <w:tcPr>
            <w:tcW w:w="509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 xml:space="preserve">Almeida, R. A., Dickinson, J., </w:t>
            </w:r>
            <w:proofErr w:type="spellStart"/>
            <w:r w:rsidRPr="00AA0DAB">
              <w:rPr>
                <w:rFonts w:ascii="Segoe UI" w:hAnsi="Segoe UI" w:cs="Segoe UI"/>
                <w:sz w:val="20"/>
                <w:szCs w:val="20"/>
              </w:rPr>
              <w:t>Maybery</w:t>
            </w:r>
            <w:proofErr w:type="spellEnd"/>
            <w:r w:rsidRPr="00AA0DAB">
              <w:rPr>
                <w:rFonts w:ascii="Segoe UI" w:hAnsi="Segoe UI" w:cs="Segoe UI"/>
                <w:sz w:val="20"/>
                <w:szCs w:val="20"/>
              </w:rPr>
              <w:t xml:space="preserve">, M. T., </w:t>
            </w:r>
            <w:proofErr w:type="spellStart"/>
            <w:r w:rsidRPr="00AA0DAB">
              <w:rPr>
                <w:rFonts w:ascii="Segoe UI" w:hAnsi="Segoe UI" w:cs="Segoe UI"/>
                <w:sz w:val="20"/>
                <w:szCs w:val="20"/>
              </w:rPr>
              <w:t>Badcock</w:t>
            </w:r>
            <w:proofErr w:type="spellEnd"/>
            <w:r w:rsidRPr="00AA0DAB">
              <w:rPr>
                <w:rFonts w:ascii="Segoe UI" w:hAnsi="Segoe UI" w:cs="Segoe UI"/>
                <w:sz w:val="20"/>
                <w:szCs w:val="20"/>
              </w:rPr>
              <w:t xml:space="preserve">, J. C., &amp; </w:t>
            </w:r>
            <w:proofErr w:type="spellStart"/>
            <w:r w:rsidRPr="00AA0DAB">
              <w:rPr>
                <w:rFonts w:ascii="Segoe UI" w:hAnsi="Segoe UI" w:cs="Segoe UI"/>
                <w:sz w:val="20"/>
                <w:szCs w:val="20"/>
              </w:rPr>
              <w:t>Badcock</w:t>
            </w:r>
            <w:proofErr w:type="spellEnd"/>
            <w:r w:rsidRPr="00AA0DAB">
              <w:rPr>
                <w:rFonts w:ascii="Segoe UI" w:hAnsi="Segoe UI" w:cs="Segoe UI"/>
                <w:sz w:val="20"/>
                <w:szCs w:val="20"/>
              </w:rPr>
              <w:t>, D. R. (2010). Visual search performance in the autism spectrum ii: The radial frequency search task with additional segmentation cues. </w:t>
            </w:r>
            <w:proofErr w:type="spellStart"/>
            <w:r w:rsidRPr="00AA0DAB">
              <w:rPr>
                <w:rFonts w:ascii="Segoe UI" w:hAnsi="Segoe UI" w:cs="Segoe UI"/>
                <w:sz w:val="20"/>
                <w:szCs w:val="20"/>
              </w:rPr>
              <w:t>Neuropsychologia</w:t>
            </w:r>
            <w:proofErr w:type="spellEnd"/>
            <w:r w:rsidRPr="00AA0DAB">
              <w:rPr>
                <w:rFonts w:ascii="Segoe UI" w:hAnsi="Segoe UI" w:cs="Segoe UI"/>
                <w:sz w:val="20"/>
                <w:szCs w:val="20"/>
              </w:rPr>
              <w:t>, 48(14), 4117-4124. http://dx.doi.org/10.1016/j.neuropsychologia.2010.10.009</w:t>
            </w:r>
          </w:p>
        </w:tc>
      </w:tr>
      <w:tr w:rsidR="00AA0DAB" w:rsidRPr="00AA0DAB" w:rsidTr="00AA0DAB">
        <w:trPr>
          <w:jc w:val="right"/>
        </w:trPr>
        <w:tc>
          <w:tcPr>
            <w:tcW w:w="1410"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Journal article online:</w:t>
            </w:r>
            <w:r w:rsidRPr="00AA0DAB">
              <w:rPr>
                <w:rFonts w:ascii="Segoe UI" w:hAnsi="Segoe UI" w:cs="Segoe UI"/>
                <w:sz w:val="20"/>
                <w:szCs w:val="20"/>
              </w:rPr>
              <w:br/>
              <w:t>No DOI supplied (</w:t>
            </w:r>
            <w:proofErr w:type="spellStart"/>
            <w:r w:rsidRPr="00AA0DAB">
              <w:rPr>
                <w:rFonts w:ascii="Segoe UI" w:hAnsi="Segoe UI" w:cs="Segoe UI"/>
                <w:sz w:val="20"/>
                <w:szCs w:val="20"/>
              </w:rPr>
              <w:t>Pheme</w:t>
            </w:r>
            <w:proofErr w:type="spellEnd"/>
            <w:r w:rsidRPr="00AA0DAB">
              <w:rPr>
                <w:rFonts w:ascii="Segoe UI" w:hAnsi="Segoe UI" w:cs="Segoe UI"/>
                <w:sz w:val="20"/>
                <w:szCs w:val="20"/>
              </w:rPr>
              <w:t xml:space="preserve"> authentication required)</w:t>
            </w:r>
          </w:p>
        </w:tc>
        <w:tc>
          <w:tcPr>
            <w:tcW w:w="198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(Anderson &amp; Reid, 2009)</w:t>
            </w:r>
          </w:p>
        </w:tc>
        <w:tc>
          <w:tcPr>
            <w:tcW w:w="509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 xml:space="preserve">Anderson, M., &amp; Reid, C. (2009). Don't forget about levels of explanation. Cortex: A Journal Devoted to the Study of the Nervous System and </w:t>
            </w:r>
            <w:proofErr w:type="spellStart"/>
            <w:r w:rsidRPr="00AA0DAB">
              <w:rPr>
                <w:rFonts w:ascii="Segoe UI" w:hAnsi="Segoe UI" w:cs="Segoe UI"/>
                <w:sz w:val="20"/>
                <w:szCs w:val="20"/>
              </w:rPr>
              <w:t>Behavior</w:t>
            </w:r>
            <w:proofErr w:type="spellEnd"/>
            <w:r w:rsidRPr="00AA0DAB">
              <w:rPr>
                <w:rFonts w:ascii="Segoe UI" w:hAnsi="Segoe UI" w:cs="Segoe UI"/>
                <w:sz w:val="20"/>
                <w:szCs w:val="20"/>
              </w:rPr>
              <w:t xml:space="preserve">, 45(4), 560-561. Retrieved from </w:t>
            </w:r>
            <w:proofErr w:type="spellStart"/>
            <w:r w:rsidRPr="00AA0DAB">
              <w:rPr>
                <w:rFonts w:ascii="Segoe UI" w:hAnsi="Segoe UI" w:cs="Segoe UI"/>
                <w:sz w:val="20"/>
                <w:szCs w:val="20"/>
              </w:rPr>
              <w:t>ScienceDirect</w:t>
            </w:r>
            <w:proofErr w:type="spellEnd"/>
            <w:r w:rsidRPr="00AA0DAB">
              <w:rPr>
                <w:rFonts w:ascii="Segoe UI" w:hAnsi="Segoe UI" w:cs="Segoe UI"/>
                <w:sz w:val="20"/>
                <w:szCs w:val="20"/>
              </w:rPr>
              <w:t>.</w:t>
            </w:r>
          </w:p>
        </w:tc>
      </w:tr>
      <w:tr w:rsidR="00AA0DAB" w:rsidRPr="00AA0DAB" w:rsidTr="00AA0DAB">
        <w:trPr>
          <w:jc w:val="right"/>
        </w:trPr>
        <w:tc>
          <w:tcPr>
            <w:tcW w:w="1410"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Journal article online:</w:t>
            </w:r>
            <w:r w:rsidRPr="00AA0DAB">
              <w:rPr>
                <w:rFonts w:ascii="Segoe UI" w:hAnsi="Segoe UI" w:cs="Segoe UI"/>
                <w:sz w:val="20"/>
                <w:szCs w:val="20"/>
              </w:rPr>
              <w:br/>
              <w:t>No DOI supplied (freely available on the Web)</w:t>
            </w:r>
          </w:p>
        </w:tc>
        <w:tc>
          <w:tcPr>
            <w:tcW w:w="198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(Thomas &amp; Bosch, 2005)</w:t>
            </w:r>
          </w:p>
        </w:tc>
        <w:tc>
          <w:tcPr>
            <w:tcW w:w="509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Thomas, K., &amp; Bosch, B. (2005). An exploration of the impact of chronic fatigue syndrome and implications for psychological service provision. E-Journal of Applied Psychology, 1(1), 23-40. Retrieved from http://ojs.lib.swin.edu.au/index.php/ejap/article/download/4/13</w:t>
            </w:r>
          </w:p>
        </w:tc>
      </w:tr>
      <w:tr w:rsidR="00AA0DAB" w:rsidRPr="00AA0DAB" w:rsidTr="00AA0DAB">
        <w:trPr>
          <w:jc w:val="right"/>
        </w:trPr>
        <w:tc>
          <w:tcPr>
            <w:tcW w:w="1410"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Journal article online:  Unit Readings</w:t>
            </w:r>
          </w:p>
        </w:tc>
        <w:tc>
          <w:tcPr>
            <w:tcW w:w="198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(Best &amp; Queen, 1989)</w:t>
            </w:r>
          </w:p>
        </w:tc>
        <w:tc>
          <w:tcPr>
            <w:tcW w:w="509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bookmarkStart w:id="5" w:name="cmo" w:colFirst="2" w:colLast="2"/>
            <w:r w:rsidRPr="00AA0DAB">
              <w:rPr>
                <w:rFonts w:ascii="Segoe UI" w:hAnsi="Segoe UI" w:cs="Segoe UI"/>
                <w:sz w:val="20"/>
                <w:szCs w:val="20"/>
              </w:rPr>
              <w:t xml:space="preserve">Best, C. T., &amp; Queen, H. F. (1989). Baby it's in your smile: Right </w:t>
            </w:r>
            <w:proofErr w:type="spellStart"/>
            <w:r w:rsidRPr="00AA0DAB">
              <w:rPr>
                <w:rFonts w:ascii="Segoe UI" w:hAnsi="Segoe UI" w:cs="Segoe UI"/>
                <w:sz w:val="20"/>
                <w:szCs w:val="20"/>
              </w:rPr>
              <w:t>hemiface</w:t>
            </w:r>
            <w:proofErr w:type="spellEnd"/>
            <w:r w:rsidRPr="00AA0DAB">
              <w:rPr>
                <w:rFonts w:ascii="Segoe UI" w:hAnsi="Segoe UI" w:cs="Segoe UI"/>
                <w:sz w:val="20"/>
                <w:szCs w:val="20"/>
              </w:rPr>
              <w:t xml:space="preserve"> bias in infant emotional expressions.  Developmental Psychology, 25(2), 264-276. Retrieved from The University of Western Australia Library Unit Readings.</w:t>
            </w:r>
          </w:p>
          <w:p w:rsidR="00AA0DAB" w:rsidRPr="00AA0DAB" w:rsidRDefault="00AA0DAB" w:rsidP="00AA0DAB">
            <w:pPr>
              <w:rPr>
                <w:rFonts w:ascii="Segoe UI" w:hAnsi="Segoe UI" w:cs="Segoe UI"/>
                <w:sz w:val="20"/>
                <w:szCs w:val="20"/>
              </w:rPr>
            </w:pPr>
            <w:r w:rsidRPr="00AA0DAB">
              <w:rPr>
                <w:rFonts w:ascii="Segoe UI" w:hAnsi="Segoe UI" w:cs="Segoe UI"/>
                <w:sz w:val="20"/>
                <w:szCs w:val="20"/>
              </w:rPr>
              <w:t>[Note: This format only applies to articles actually housed in Unit Readings.  If the full text is in an external database other rules in this section need to be applied e.g. the Unit Readings article has a DOI or the link opens in an external database such as Education Full Text.]</w:t>
            </w:r>
          </w:p>
        </w:tc>
      </w:tr>
      <w:tr w:rsidR="00AA0DAB" w:rsidRPr="00AA0DAB" w:rsidTr="00AA0DAB">
        <w:trPr>
          <w:jc w:val="right"/>
        </w:trPr>
        <w:tc>
          <w:tcPr>
            <w:tcW w:w="1410"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lastRenderedPageBreak/>
              <w:t>Journal article online:  LMS</w:t>
            </w:r>
          </w:p>
        </w:tc>
        <w:tc>
          <w:tcPr>
            <w:tcW w:w="198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(Best &amp; Queen, 1989)</w:t>
            </w:r>
          </w:p>
        </w:tc>
        <w:tc>
          <w:tcPr>
            <w:tcW w:w="509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 xml:space="preserve">Best, C. T., &amp; Queen, H. F. (1989). Baby it's in your smile: Right </w:t>
            </w:r>
            <w:proofErr w:type="spellStart"/>
            <w:r w:rsidRPr="00AA0DAB">
              <w:rPr>
                <w:rFonts w:ascii="Segoe UI" w:hAnsi="Segoe UI" w:cs="Segoe UI"/>
                <w:sz w:val="20"/>
                <w:szCs w:val="20"/>
              </w:rPr>
              <w:t>hemiface</w:t>
            </w:r>
            <w:proofErr w:type="spellEnd"/>
            <w:r w:rsidRPr="00AA0DAB">
              <w:rPr>
                <w:rFonts w:ascii="Segoe UI" w:hAnsi="Segoe UI" w:cs="Segoe UI"/>
                <w:sz w:val="20"/>
                <w:szCs w:val="20"/>
              </w:rPr>
              <w:t xml:space="preserve"> bias in infant emotional expressions.  Developmental Psychology, 25(2), 264-276. Retrieved from The University of Western Australia Learning Management System.</w:t>
            </w:r>
          </w:p>
          <w:p w:rsidR="00AA0DAB" w:rsidRPr="00AA0DAB" w:rsidRDefault="00AA0DAB" w:rsidP="00AA0DAB">
            <w:pPr>
              <w:rPr>
                <w:rFonts w:ascii="Segoe UI" w:hAnsi="Segoe UI" w:cs="Segoe UI"/>
                <w:sz w:val="20"/>
                <w:szCs w:val="20"/>
              </w:rPr>
            </w:pPr>
            <w:r w:rsidRPr="00AA0DAB">
              <w:rPr>
                <w:rFonts w:ascii="Segoe UI" w:hAnsi="Segoe UI" w:cs="Segoe UI"/>
                <w:sz w:val="20"/>
                <w:szCs w:val="20"/>
              </w:rPr>
              <w:t>[Note: This format only applies to articles actually housed in the LMS.  If the full text is in an external database other rules in this section need to be applied e.g. the LMS article has a DOI or the link opens in an external database such as Education Full Text.]</w:t>
            </w:r>
          </w:p>
        </w:tc>
      </w:tr>
      <w:bookmarkEnd w:id="5"/>
      <w:tr w:rsidR="00AA0DAB" w:rsidRPr="00AA0DAB" w:rsidTr="00AA0DAB">
        <w:trPr>
          <w:jc w:val="right"/>
        </w:trPr>
        <w:tc>
          <w:tcPr>
            <w:tcW w:w="1410"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Journal article online:</w:t>
            </w:r>
            <w:r w:rsidRPr="00AA0DAB">
              <w:rPr>
                <w:rFonts w:ascii="Segoe UI" w:hAnsi="Segoe UI" w:cs="Segoe UI"/>
                <w:sz w:val="20"/>
                <w:szCs w:val="20"/>
              </w:rPr>
              <w:br/>
              <w:t>Advance publication</w:t>
            </w:r>
          </w:p>
        </w:tc>
        <w:tc>
          <w:tcPr>
            <w:tcW w:w="198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w:t>
            </w:r>
            <w:proofErr w:type="spellStart"/>
            <w:r w:rsidRPr="00AA0DAB">
              <w:rPr>
                <w:rFonts w:ascii="Segoe UI" w:hAnsi="Segoe UI" w:cs="Segoe UI"/>
                <w:sz w:val="20"/>
                <w:szCs w:val="20"/>
              </w:rPr>
              <w:t>Goodhew</w:t>
            </w:r>
            <w:proofErr w:type="spellEnd"/>
            <w:r w:rsidRPr="00AA0DAB">
              <w:rPr>
                <w:rFonts w:ascii="Segoe UI" w:hAnsi="Segoe UI" w:cs="Segoe UI"/>
                <w:sz w:val="20"/>
                <w:szCs w:val="20"/>
              </w:rPr>
              <w:t>, Edwards, </w:t>
            </w:r>
            <w:proofErr w:type="spellStart"/>
            <w:r w:rsidRPr="00AA0DAB">
              <w:rPr>
                <w:rFonts w:ascii="Segoe UI" w:hAnsi="Segoe UI" w:cs="Segoe UI"/>
                <w:sz w:val="20"/>
                <w:szCs w:val="20"/>
              </w:rPr>
              <w:t>Boal</w:t>
            </w:r>
            <w:proofErr w:type="spellEnd"/>
            <w:r w:rsidRPr="00AA0DAB">
              <w:rPr>
                <w:rFonts w:ascii="Segoe UI" w:hAnsi="Segoe UI" w:cs="Segoe UI"/>
                <w:sz w:val="20"/>
                <w:szCs w:val="20"/>
              </w:rPr>
              <w:t>, &amp; Bell, 2014) </w:t>
            </w:r>
          </w:p>
        </w:tc>
        <w:tc>
          <w:tcPr>
            <w:tcW w:w="509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proofErr w:type="spellStart"/>
            <w:r w:rsidRPr="00AA0DAB">
              <w:rPr>
                <w:rFonts w:ascii="Segoe UI" w:hAnsi="Segoe UI" w:cs="Segoe UI"/>
                <w:sz w:val="20"/>
                <w:szCs w:val="20"/>
              </w:rPr>
              <w:t>Goodhew</w:t>
            </w:r>
            <w:proofErr w:type="spellEnd"/>
            <w:r w:rsidRPr="00AA0DAB">
              <w:rPr>
                <w:rFonts w:ascii="Segoe UI" w:hAnsi="Segoe UI" w:cs="Segoe UI"/>
                <w:sz w:val="20"/>
                <w:szCs w:val="20"/>
              </w:rPr>
              <w:t xml:space="preserve">, S. C., Edwards, M., </w:t>
            </w:r>
            <w:proofErr w:type="spellStart"/>
            <w:r w:rsidRPr="00AA0DAB">
              <w:rPr>
                <w:rFonts w:ascii="Segoe UI" w:hAnsi="Segoe UI" w:cs="Segoe UI"/>
                <w:sz w:val="20"/>
                <w:szCs w:val="20"/>
              </w:rPr>
              <w:t>Boal</w:t>
            </w:r>
            <w:proofErr w:type="spellEnd"/>
            <w:r w:rsidRPr="00AA0DAB">
              <w:rPr>
                <w:rFonts w:ascii="Segoe UI" w:hAnsi="Segoe UI" w:cs="Segoe UI"/>
                <w:sz w:val="20"/>
                <w:szCs w:val="20"/>
              </w:rPr>
              <w:t xml:space="preserve">, H. L., &amp; Bell, J. (2014). Two objects or one? Similarity rather than complexity determines </w:t>
            </w:r>
            <w:proofErr w:type="spellStart"/>
            <w:r w:rsidRPr="00AA0DAB">
              <w:rPr>
                <w:rFonts w:ascii="Segoe UI" w:hAnsi="Segoe UI" w:cs="Segoe UI"/>
                <w:sz w:val="20"/>
                <w:szCs w:val="20"/>
              </w:rPr>
              <w:t>objecthood</w:t>
            </w:r>
            <w:proofErr w:type="spellEnd"/>
            <w:r w:rsidRPr="00AA0DAB">
              <w:rPr>
                <w:rFonts w:ascii="Segoe UI" w:hAnsi="Segoe UI" w:cs="Segoe UI"/>
                <w:sz w:val="20"/>
                <w:szCs w:val="20"/>
              </w:rPr>
              <w:t> when resolving dynamic input. Journal of Experimental Psychology: Human Perception &amp; Performance. Advance online publication. http://dx.doi.org/10.1037/xhp0000022</w:t>
            </w:r>
          </w:p>
        </w:tc>
      </w:tr>
      <w:tr w:rsidR="00AA0DAB" w:rsidRPr="00AA0DAB" w:rsidTr="00AA0DAB">
        <w:trPr>
          <w:jc w:val="right"/>
        </w:trPr>
        <w:tc>
          <w:tcPr>
            <w:tcW w:w="1410"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Journal article online:</w:t>
            </w:r>
            <w:r w:rsidRPr="00AA0DAB">
              <w:rPr>
                <w:rFonts w:ascii="Segoe UI" w:hAnsi="Segoe UI" w:cs="Segoe UI"/>
                <w:sz w:val="20"/>
                <w:szCs w:val="20"/>
              </w:rPr>
              <w:br/>
              <w:t>In preprint archive</w:t>
            </w:r>
          </w:p>
        </w:tc>
        <w:tc>
          <w:tcPr>
            <w:tcW w:w="198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w:t>
            </w:r>
            <w:proofErr w:type="spellStart"/>
            <w:r w:rsidRPr="00AA0DAB">
              <w:rPr>
                <w:rFonts w:ascii="Segoe UI" w:hAnsi="Segoe UI" w:cs="Segoe UI"/>
                <w:sz w:val="20"/>
                <w:szCs w:val="20"/>
              </w:rPr>
              <w:t>Martínez</w:t>
            </w:r>
            <w:proofErr w:type="spellEnd"/>
            <w:r w:rsidRPr="00AA0DAB">
              <w:rPr>
                <w:rFonts w:ascii="Segoe UI" w:hAnsi="Segoe UI" w:cs="Segoe UI"/>
                <w:sz w:val="20"/>
                <w:szCs w:val="20"/>
              </w:rPr>
              <w:t>, in press)</w:t>
            </w:r>
          </w:p>
        </w:tc>
        <w:tc>
          <w:tcPr>
            <w:tcW w:w="509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proofErr w:type="spellStart"/>
            <w:r w:rsidRPr="00AA0DAB">
              <w:rPr>
                <w:rFonts w:ascii="Segoe UI" w:hAnsi="Segoe UI" w:cs="Segoe UI"/>
                <w:sz w:val="20"/>
                <w:szCs w:val="20"/>
              </w:rPr>
              <w:t>Martínez</w:t>
            </w:r>
            <w:proofErr w:type="spellEnd"/>
            <w:r w:rsidRPr="00AA0DAB">
              <w:rPr>
                <w:rFonts w:ascii="Segoe UI" w:hAnsi="Segoe UI" w:cs="Segoe UI"/>
                <w:sz w:val="20"/>
                <w:szCs w:val="20"/>
              </w:rPr>
              <w:t>, M. (in press). Imperative content and the painfulness of pain. Phenomenology and the Cognitive Sciences. Retrieved from http://cogprints.org/6899/1/Imperative_Content_and_the_Painfulness_of_Pain.pdf</w:t>
            </w:r>
          </w:p>
        </w:tc>
      </w:tr>
      <w:tr w:rsidR="00AA0DAB" w:rsidRPr="00AA0DAB" w:rsidTr="00AA0DAB">
        <w:trPr>
          <w:jc w:val="right"/>
        </w:trPr>
        <w:tc>
          <w:tcPr>
            <w:tcW w:w="1410"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Journal article submitted for publication</w:t>
            </w:r>
          </w:p>
        </w:tc>
        <w:tc>
          <w:tcPr>
            <w:tcW w:w="198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 xml:space="preserve">Delgado, </w:t>
            </w:r>
            <w:proofErr w:type="spellStart"/>
            <w:r w:rsidRPr="00AA0DAB">
              <w:rPr>
                <w:rFonts w:ascii="Segoe UI" w:hAnsi="Segoe UI" w:cs="Segoe UI"/>
                <w:sz w:val="20"/>
                <w:szCs w:val="20"/>
              </w:rPr>
              <w:t>Suriyagoda</w:t>
            </w:r>
            <w:proofErr w:type="spellEnd"/>
            <w:r w:rsidRPr="00AA0DAB">
              <w:rPr>
                <w:rFonts w:ascii="Segoe UI" w:hAnsi="Segoe UI" w:cs="Segoe UI"/>
                <w:sz w:val="20"/>
                <w:szCs w:val="20"/>
              </w:rPr>
              <w:t xml:space="preserve">, </w:t>
            </w:r>
            <w:proofErr w:type="spellStart"/>
            <w:r w:rsidRPr="00AA0DAB">
              <w:rPr>
                <w:rFonts w:ascii="Segoe UI" w:hAnsi="Segoe UI" w:cs="Segoe UI"/>
                <w:sz w:val="20"/>
                <w:szCs w:val="20"/>
              </w:rPr>
              <w:t>Zúñiga-Feest</w:t>
            </w:r>
            <w:proofErr w:type="spellEnd"/>
            <w:r w:rsidRPr="00AA0DAB">
              <w:rPr>
                <w:rFonts w:ascii="Segoe UI" w:hAnsi="Segoe UI" w:cs="Segoe UI"/>
                <w:sz w:val="20"/>
                <w:szCs w:val="20"/>
              </w:rPr>
              <w:t xml:space="preserve">, </w:t>
            </w:r>
            <w:proofErr w:type="spellStart"/>
            <w:r w:rsidRPr="00AA0DAB">
              <w:rPr>
                <w:rFonts w:ascii="Segoe UI" w:hAnsi="Segoe UI" w:cs="Segoe UI"/>
                <w:sz w:val="20"/>
                <w:szCs w:val="20"/>
              </w:rPr>
              <w:t>Borie</w:t>
            </w:r>
            <w:proofErr w:type="spellEnd"/>
            <w:r w:rsidRPr="00AA0DAB">
              <w:rPr>
                <w:rFonts w:ascii="Segoe UI" w:hAnsi="Segoe UI" w:cs="Segoe UI"/>
                <w:sz w:val="20"/>
                <w:szCs w:val="20"/>
              </w:rPr>
              <w:t xml:space="preserve">, &amp; </w:t>
            </w:r>
            <w:proofErr w:type="spellStart"/>
            <w:r w:rsidRPr="00AA0DAB">
              <w:rPr>
                <w:rFonts w:ascii="Segoe UI" w:hAnsi="Segoe UI" w:cs="Segoe UI"/>
                <w:sz w:val="20"/>
                <w:szCs w:val="20"/>
              </w:rPr>
              <w:t>Lambers</w:t>
            </w:r>
            <w:proofErr w:type="spellEnd"/>
            <w:r w:rsidRPr="00AA0DAB">
              <w:rPr>
                <w:rFonts w:ascii="Segoe UI" w:hAnsi="Segoe UI" w:cs="Segoe UI"/>
                <w:sz w:val="20"/>
                <w:szCs w:val="20"/>
              </w:rPr>
              <w:t>,  2014)</w:t>
            </w:r>
          </w:p>
        </w:tc>
        <w:tc>
          <w:tcPr>
            <w:tcW w:w="5094" w:type="dxa"/>
            <w:tcBorders>
              <w:top w:val="single" w:sz="6" w:space="0" w:color="DCDCDC"/>
              <w:left w:val="single" w:sz="6" w:space="0" w:color="DCDCDC"/>
              <w:bottom w:val="single" w:sz="6" w:space="0" w:color="DCDCDC"/>
              <w:right w:val="single" w:sz="6" w:space="0" w:color="DCDCDC"/>
            </w:tcBorders>
            <w:shd w:val="clear" w:color="auto" w:fill="FFFFFF"/>
            <w:tcMar>
              <w:top w:w="90" w:type="dxa"/>
              <w:left w:w="90" w:type="dxa"/>
              <w:bottom w:w="90" w:type="dxa"/>
              <w:right w:w="90" w:type="dxa"/>
            </w:tcMar>
            <w:vAlign w:val="center"/>
            <w:hideMark/>
          </w:tcPr>
          <w:p w:rsidR="00AA0DAB" w:rsidRPr="00AA0DAB" w:rsidRDefault="00AA0DAB" w:rsidP="00AA0DAB">
            <w:pPr>
              <w:rPr>
                <w:rFonts w:ascii="Segoe UI" w:hAnsi="Segoe UI" w:cs="Segoe UI"/>
                <w:sz w:val="20"/>
                <w:szCs w:val="20"/>
              </w:rPr>
            </w:pPr>
            <w:r w:rsidRPr="00AA0DAB">
              <w:rPr>
                <w:rFonts w:ascii="Segoe UI" w:hAnsi="Segoe UI" w:cs="Segoe UI"/>
                <w:sz w:val="20"/>
                <w:szCs w:val="20"/>
              </w:rPr>
              <w:t xml:space="preserve">Delgado, M., </w:t>
            </w:r>
            <w:proofErr w:type="spellStart"/>
            <w:r w:rsidRPr="00AA0DAB">
              <w:rPr>
                <w:rFonts w:ascii="Segoe UI" w:hAnsi="Segoe UI" w:cs="Segoe UI"/>
                <w:sz w:val="20"/>
                <w:szCs w:val="20"/>
              </w:rPr>
              <w:t>Suriyagoda</w:t>
            </w:r>
            <w:proofErr w:type="spellEnd"/>
            <w:r w:rsidRPr="00AA0DAB">
              <w:rPr>
                <w:rFonts w:ascii="Segoe UI" w:hAnsi="Segoe UI" w:cs="Segoe UI"/>
                <w:sz w:val="20"/>
                <w:szCs w:val="20"/>
              </w:rPr>
              <w:t xml:space="preserve">, L., </w:t>
            </w:r>
            <w:proofErr w:type="spellStart"/>
            <w:r w:rsidRPr="00AA0DAB">
              <w:rPr>
                <w:rFonts w:ascii="Segoe UI" w:hAnsi="Segoe UI" w:cs="Segoe UI"/>
                <w:sz w:val="20"/>
                <w:szCs w:val="20"/>
              </w:rPr>
              <w:t>Zúñiga-Feest</w:t>
            </w:r>
            <w:proofErr w:type="spellEnd"/>
            <w:r w:rsidRPr="00AA0DAB">
              <w:rPr>
                <w:rFonts w:ascii="Segoe UI" w:hAnsi="Segoe UI" w:cs="Segoe UI"/>
                <w:sz w:val="20"/>
                <w:szCs w:val="20"/>
              </w:rPr>
              <w:t xml:space="preserve">, A., </w:t>
            </w:r>
            <w:proofErr w:type="spellStart"/>
            <w:r w:rsidRPr="00AA0DAB">
              <w:rPr>
                <w:rFonts w:ascii="Segoe UI" w:hAnsi="Segoe UI" w:cs="Segoe UI"/>
                <w:sz w:val="20"/>
                <w:szCs w:val="20"/>
              </w:rPr>
              <w:t>Borie</w:t>
            </w:r>
            <w:proofErr w:type="spellEnd"/>
            <w:r w:rsidRPr="00AA0DAB">
              <w:rPr>
                <w:rFonts w:ascii="Segoe UI" w:hAnsi="Segoe UI" w:cs="Segoe UI"/>
                <w:sz w:val="20"/>
                <w:szCs w:val="20"/>
              </w:rPr>
              <w:t>, F., &amp; </w:t>
            </w:r>
            <w:proofErr w:type="spellStart"/>
            <w:r w:rsidRPr="00AA0DAB">
              <w:rPr>
                <w:rFonts w:ascii="Segoe UI" w:hAnsi="Segoe UI" w:cs="Segoe UI"/>
                <w:sz w:val="20"/>
                <w:szCs w:val="20"/>
              </w:rPr>
              <w:t>Lambers</w:t>
            </w:r>
            <w:proofErr w:type="spellEnd"/>
            <w:r w:rsidRPr="00AA0DAB">
              <w:rPr>
                <w:rFonts w:ascii="Segoe UI" w:hAnsi="Segoe UI" w:cs="Segoe UI"/>
                <w:sz w:val="20"/>
                <w:szCs w:val="20"/>
              </w:rPr>
              <w:t xml:space="preserve">, H. (2014). Divergent functioning of </w:t>
            </w:r>
            <w:proofErr w:type="spellStart"/>
            <w:r w:rsidRPr="00AA0DAB">
              <w:rPr>
                <w:rFonts w:ascii="Segoe UI" w:hAnsi="Segoe UI" w:cs="Segoe UI"/>
                <w:sz w:val="20"/>
                <w:szCs w:val="20"/>
              </w:rPr>
              <w:t>Proteaceae</w:t>
            </w:r>
            <w:proofErr w:type="spellEnd"/>
            <w:r w:rsidRPr="00AA0DAB">
              <w:rPr>
                <w:rFonts w:ascii="Segoe UI" w:hAnsi="Segoe UI" w:cs="Segoe UI"/>
                <w:sz w:val="20"/>
                <w:szCs w:val="20"/>
              </w:rPr>
              <w:t xml:space="preserve"> species: The South American </w:t>
            </w:r>
            <w:proofErr w:type="spellStart"/>
            <w:r w:rsidRPr="00AA0DAB">
              <w:rPr>
                <w:rFonts w:ascii="Segoe UI" w:hAnsi="Segoe UI" w:cs="Segoe UI"/>
                <w:sz w:val="20"/>
                <w:szCs w:val="20"/>
              </w:rPr>
              <w:t>Embothrium</w:t>
            </w:r>
            <w:proofErr w:type="spellEnd"/>
            <w:r w:rsidRPr="00AA0DAB">
              <w:rPr>
                <w:rFonts w:ascii="Segoe UI" w:hAnsi="Segoe UI" w:cs="Segoe UI"/>
                <w:sz w:val="20"/>
                <w:szCs w:val="20"/>
              </w:rPr>
              <w:t xml:space="preserve"> </w:t>
            </w:r>
            <w:proofErr w:type="spellStart"/>
            <w:r w:rsidRPr="00AA0DAB">
              <w:rPr>
                <w:rFonts w:ascii="Segoe UI" w:hAnsi="Segoe UI" w:cs="Segoe UI"/>
                <w:sz w:val="20"/>
                <w:szCs w:val="20"/>
              </w:rPr>
              <w:t>coccineum</w:t>
            </w:r>
            <w:proofErr w:type="spellEnd"/>
            <w:r w:rsidRPr="00AA0DAB">
              <w:rPr>
                <w:rFonts w:ascii="Segoe UI" w:hAnsi="Segoe UI" w:cs="Segoe UI"/>
                <w:sz w:val="20"/>
                <w:szCs w:val="20"/>
              </w:rPr>
              <w:t xml:space="preserve"> displays a combination of adaptive traits to survive in high-phosphorus soils. Manuscript submitted for publication.</w:t>
            </w:r>
          </w:p>
        </w:tc>
      </w:tr>
    </w:tbl>
    <w:p w:rsidR="00AA0DAB" w:rsidRPr="00AA0DAB" w:rsidRDefault="00AA0DAB" w:rsidP="00AA0DAB">
      <w:pPr>
        <w:shd w:val="clear" w:color="auto" w:fill="FFFFFF"/>
        <w:spacing w:after="150" w:line="240" w:lineRule="auto"/>
        <w:rPr>
          <w:rFonts w:ascii="Arial" w:eastAsia="Times New Roman" w:hAnsi="Arial" w:cs="Arial"/>
          <w:color w:val="333333"/>
          <w:sz w:val="24"/>
          <w:szCs w:val="24"/>
          <w:lang w:val="en-US"/>
        </w:rPr>
      </w:pPr>
      <w:r w:rsidRPr="00AA0DAB">
        <w:rPr>
          <w:rFonts w:ascii="Arial" w:eastAsia="Times New Roman" w:hAnsi="Arial" w:cs="Arial"/>
          <w:color w:val="333333"/>
          <w:sz w:val="24"/>
          <w:szCs w:val="24"/>
          <w:lang w:val="en-US"/>
        </w:rPr>
        <w:t> </w:t>
      </w:r>
    </w:p>
    <w:p w:rsidR="00AA0DAB" w:rsidRDefault="00AA0DAB" w:rsidP="00AA0DAB">
      <w:pPr>
        <w:pStyle w:val="BodyText"/>
        <w:spacing w:line="360" w:lineRule="auto"/>
        <w:rPr>
          <w:rFonts w:ascii="Segoe UI" w:hAnsi="Segoe UI" w:cs="Segoe UI"/>
          <w:sz w:val="20"/>
          <w:szCs w:val="20"/>
        </w:rPr>
      </w:pPr>
    </w:p>
    <w:p w:rsidR="00180021" w:rsidRDefault="00180021" w:rsidP="00AA0DAB">
      <w:pPr>
        <w:pStyle w:val="BodyText"/>
        <w:spacing w:line="360" w:lineRule="auto"/>
        <w:rPr>
          <w:rFonts w:ascii="Segoe UI" w:hAnsi="Segoe UI" w:cs="Segoe UI"/>
          <w:sz w:val="20"/>
          <w:szCs w:val="20"/>
        </w:rPr>
      </w:pPr>
    </w:p>
    <w:p w:rsidR="00180021" w:rsidRDefault="00180021" w:rsidP="00AA0DAB">
      <w:pPr>
        <w:pStyle w:val="BodyText"/>
        <w:spacing w:line="360" w:lineRule="auto"/>
        <w:rPr>
          <w:rFonts w:ascii="Segoe UI" w:hAnsi="Segoe UI" w:cs="Segoe UI"/>
          <w:sz w:val="20"/>
          <w:szCs w:val="20"/>
        </w:rPr>
      </w:pPr>
    </w:p>
    <w:p w:rsidR="00180021" w:rsidRDefault="00180021" w:rsidP="00AA0DAB">
      <w:pPr>
        <w:pStyle w:val="BodyText"/>
        <w:spacing w:line="360" w:lineRule="auto"/>
        <w:rPr>
          <w:rFonts w:ascii="Segoe UI" w:hAnsi="Segoe UI" w:cs="Segoe UI"/>
          <w:sz w:val="20"/>
          <w:szCs w:val="20"/>
        </w:rPr>
      </w:pPr>
    </w:p>
    <w:p w:rsidR="00180021" w:rsidRDefault="00180021" w:rsidP="00AA0DAB">
      <w:pPr>
        <w:pStyle w:val="BodyText"/>
        <w:spacing w:line="360" w:lineRule="auto"/>
        <w:rPr>
          <w:rFonts w:ascii="Segoe UI" w:hAnsi="Segoe UI" w:cs="Segoe UI"/>
          <w:sz w:val="20"/>
          <w:szCs w:val="20"/>
        </w:rPr>
      </w:pPr>
    </w:p>
    <w:p w:rsidR="00180021" w:rsidRDefault="00180021" w:rsidP="00AA0DAB">
      <w:pPr>
        <w:pStyle w:val="BodyText"/>
        <w:spacing w:line="360" w:lineRule="auto"/>
        <w:rPr>
          <w:rFonts w:ascii="Segoe UI" w:hAnsi="Segoe UI" w:cs="Segoe UI"/>
          <w:sz w:val="20"/>
          <w:szCs w:val="20"/>
        </w:rPr>
      </w:pPr>
    </w:p>
    <w:sectPr w:rsidR="00180021" w:rsidSect="006E7556">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61DD2"/>
    <w:multiLevelType w:val="hybridMultilevel"/>
    <w:tmpl w:val="99E09C88"/>
    <w:lvl w:ilvl="0" w:tplc="FDCAB0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505282"/>
    <w:multiLevelType w:val="hybridMultilevel"/>
    <w:tmpl w:val="8E864308"/>
    <w:lvl w:ilvl="0" w:tplc="99DAC7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1466050"/>
    <w:multiLevelType w:val="hybridMultilevel"/>
    <w:tmpl w:val="A940AA32"/>
    <w:lvl w:ilvl="0" w:tplc="7DDA98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E3C13"/>
    <w:multiLevelType w:val="hybridMultilevel"/>
    <w:tmpl w:val="D2CEB140"/>
    <w:lvl w:ilvl="0" w:tplc="6C520D0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1C1DAC"/>
    <w:multiLevelType w:val="multilevel"/>
    <w:tmpl w:val="1436C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5A666F7"/>
    <w:multiLevelType w:val="multilevel"/>
    <w:tmpl w:val="CA3E4BA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AB03415"/>
    <w:multiLevelType w:val="hybridMultilevel"/>
    <w:tmpl w:val="AF724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51419A"/>
    <w:multiLevelType w:val="hybridMultilevel"/>
    <w:tmpl w:val="16B0DF62"/>
    <w:lvl w:ilvl="0" w:tplc="3D368CDA">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F4"/>
    <w:rsid w:val="00180021"/>
    <w:rsid w:val="003576B6"/>
    <w:rsid w:val="004F743D"/>
    <w:rsid w:val="00607BF4"/>
    <w:rsid w:val="006E7556"/>
    <w:rsid w:val="00705A61"/>
    <w:rsid w:val="00881095"/>
    <w:rsid w:val="009455DF"/>
    <w:rsid w:val="00A50111"/>
    <w:rsid w:val="00AA0DAB"/>
    <w:rsid w:val="00BA5F4F"/>
    <w:rsid w:val="00C04E0D"/>
    <w:rsid w:val="00CF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D685C-A4DF-49A4-93FF-C143D222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F4"/>
    <w:pPr>
      <w:spacing w:after="200" w:line="276" w:lineRule="auto"/>
    </w:pPr>
    <w:rPr>
      <w:rFonts w:ascii="Calibri" w:eastAsia="Calibri" w:hAnsi="Calibri" w:cs="Times New Roman"/>
      <w:lang w:val="en-GB"/>
    </w:rPr>
  </w:style>
  <w:style w:type="paragraph" w:styleId="Heading1">
    <w:name w:val="heading 1"/>
    <w:basedOn w:val="Normal"/>
    <w:next w:val="Normal"/>
    <w:link w:val="Heading1Char"/>
    <w:qFormat/>
    <w:rsid w:val="00CF0CA6"/>
    <w:pPr>
      <w:keepNext/>
      <w:spacing w:before="240" w:after="60" w:line="240" w:lineRule="auto"/>
      <w:outlineLvl w:val="0"/>
    </w:pPr>
    <w:rPr>
      <w:rFonts w:ascii="Arial" w:eastAsia="MS Mincho"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BF4"/>
    <w:pPr>
      <w:ind w:left="720"/>
      <w:contextualSpacing/>
    </w:pPr>
  </w:style>
  <w:style w:type="character" w:customStyle="1" w:styleId="Heading1Char">
    <w:name w:val="Heading 1 Char"/>
    <w:basedOn w:val="DefaultParagraphFont"/>
    <w:link w:val="Heading1"/>
    <w:rsid w:val="00CF0CA6"/>
    <w:rPr>
      <w:rFonts w:ascii="Arial" w:eastAsia="MS Mincho" w:hAnsi="Arial" w:cs="Arial"/>
      <w:b/>
      <w:bCs/>
      <w:kern w:val="32"/>
      <w:sz w:val="32"/>
      <w:szCs w:val="32"/>
    </w:rPr>
  </w:style>
  <w:style w:type="paragraph" w:styleId="BodyText">
    <w:name w:val="Body Text"/>
    <w:basedOn w:val="Normal"/>
    <w:link w:val="BodyTextChar"/>
    <w:rsid w:val="00CF0CA6"/>
    <w:pPr>
      <w:spacing w:after="0" w:line="240" w:lineRule="auto"/>
      <w:jc w:val="both"/>
    </w:pPr>
    <w:rPr>
      <w:rFonts w:ascii="Times New Roman" w:eastAsia="MS Mincho" w:hAnsi="Times New Roman"/>
      <w:sz w:val="24"/>
      <w:szCs w:val="24"/>
      <w:lang w:val="en-US"/>
    </w:rPr>
  </w:style>
  <w:style w:type="character" w:customStyle="1" w:styleId="BodyTextChar">
    <w:name w:val="Body Text Char"/>
    <w:basedOn w:val="DefaultParagraphFont"/>
    <w:link w:val="BodyText"/>
    <w:rsid w:val="00CF0CA6"/>
    <w:rPr>
      <w:rFonts w:ascii="Times New Roman" w:eastAsia="MS Mincho" w:hAnsi="Times New Roman" w:cs="Times New Roman"/>
      <w:sz w:val="24"/>
      <w:szCs w:val="24"/>
    </w:rPr>
  </w:style>
  <w:style w:type="paragraph" w:styleId="BodyTextIndent2">
    <w:name w:val="Body Text Indent 2"/>
    <w:basedOn w:val="Normal"/>
    <w:link w:val="BodyTextIndent2Char"/>
    <w:rsid w:val="00CF0CA6"/>
    <w:pPr>
      <w:spacing w:after="0" w:line="240" w:lineRule="auto"/>
      <w:ind w:left="57" w:firstLine="456"/>
      <w:jc w:val="both"/>
    </w:pPr>
    <w:rPr>
      <w:rFonts w:ascii="Times New Roman" w:eastAsia="MS Mincho" w:hAnsi="Times New Roman"/>
      <w:sz w:val="24"/>
      <w:szCs w:val="24"/>
      <w:lang w:val="en-US"/>
    </w:rPr>
  </w:style>
  <w:style w:type="character" w:customStyle="1" w:styleId="BodyTextIndent2Char">
    <w:name w:val="Body Text Indent 2 Char"/>
    <w:basedOn w:val="DefaultParagraphFont"/>
    <w:link w:val="BodyTextIndent2"/>
    <w:rsid w:val="00CF0CA6"/>
    <w:rPr>
      <w:rFonts w:ascii="Times New Roman" w:eastAsia="MS Mincho" w:hAnsi="Times New Roman" w:cs="Times New Roman"/>
      <w:sz w:val="24"/>
      <w:szCs w:val="24"/>
    </w:rPr>
  </w:style>
  <w:style w:type="character" w:styleId="Hyperlink">
    <w:name w:val="Hyperlink"/>
    <w:basedOn w:val="DefaultParagraphFont"/>
    <w:uiPriority w:val="99"/>
    <w:unhideWhenUsed/>
    <w:rsid w:val="00AA0DAB"/>
    <w:rPr>
      <w:color w:val="0000FF"/>
      <w:u w:val="single"/>
    </w:rPr>
  </w:style>
  <w:style w:type="paragraph" w:styleId="NormalWeb">
    <w:name w:val="Normal (Web)"/>
    <w:basedOn w:val="Normal"/>
    <w:uiPriority w:val="99"/>
    <w:semiHidden/>
    <w:unhideWhenUsed/>
    <w:rsid w:val="00AA0DAB"/>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uiPriority w:val="20"/>
    <w:qFormat/>
    <w:rsid w:val="00AA0D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5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uwa.edu.au/__data/assets/pdf_file/0011/1861319/R4-Paraphrasing.pdf" TargetMode="External"/><Relationship Id="rId3" Type="http://schemas.openxmlformats.org/officeDocument/2006/relationships/settings" Target="settings.xml"/><Relationship Id="rId7" Type="http://schemas.openxmlformats.org/officeDocument/2006/relationships/hyperlink" Target="http://guides.library.uw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merican_Psychological_Associati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Retno</cp:lastModifiedBy>
  <cp:revision>4</cp:revision>
  <dcterms:created xsi:type="dcterms:W3CDTF">2020-03-08T02:16:00Z</dcterms:created>
  <dcterms:modified xsi:type="dcterms:W3CDTF">2020-03-09T01:49:00Z</dcterms:modified>
</cp:coreProperties>
</file>