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B2823" w14:textId="3E49936D" w:rsidR="00E3601B" w:rsidRPr="009013FF" w:rsidRDefault="00E3601B" w:rsidP="00E3601B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  <w:lang w:val="id-ID"/>
        </w:rPr>
      </w:pPr>
      <w:r w:rsidRPr="009013FF">
        <w:rPr>
          <w:rFonts w:asciiTheme="minorHAnsi" w:hAnsiTheme="minorHAnsi" w:cstheme="minorHAnsi"/>
          <w:b/>
          <w:sz w:val="22"/>
          <w:szCs w:val="22"/>
          <w:lang w:val="id-ID"/>
        </w:rPr>
        <w:t>V.  RENCANA PEMBELAJARAN SEMESTER (RPS)</w:t>
      </w:r>
    </w:p>
    <w:tbl>
      <w:tblPr>
        <w:tblStyle w:val="TableGrid"/>
        <w:tblW w:w="13843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328"/>
        <w:gridCol w:w="1804"/>
        <w:gridCol w:w="2142"/>
        <w:gridCol w:w="1753"/>
        <w:gridCol w:w="1363"/>
        <w:gridCol w:w="2142"/>
        <w:gridCol w:w="2337"/>
        <w:gridCol w:w="974"/>
      </w:tblGrid>
      <w:tr w:rsidR="00E3601B" w:rsidRPr="009013FF" w14:paraId="6B446E3F" w14:textId="77777777" w:rsidTr="00E3601B">
        <w:trPr>
          <w:trHeight w:val="660"/>
        </w:trPr>
        <w:tc>
          <w:tcPr>
            <w:tcW w:w="1328" w:type="dxa"/>
            <w:shd w:val="clear" w:color="auto" w:fill="D9D9D9" w:themeFill="background1" w:themeFillShade="D9"/>
            <w:vAlign w:val="center"/>
          </w:tcPr>
          <w:p w14:paraId="727FA38C" w14:textId="77777777" w:rsidR="00E3601B" w:rsidRPr="00E3601B" w:rsidRDefault="00E3601B" w:rsidP="00E3601B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Minggu</w:t>
            </w:r>
          </w:p>
        </w:tc>
        <w:tc>
          <w:tcPr>
            <w:tcW w:w="1804" w:type="dxa"/>
            <w:shd w:val="clear" w:color="auto" w:fill="D9D9D9" w:themeFill="background1" w:themeFillShade="D9"/>
            <w:vAlign w:val="center"/>
          </w:tcPr>
          <w:p w14:paraId="25B23416" w14:textId="77777777" w:rsidR="00E3601B" w:rsidRPr="00E3601B" w:rsidRDefault="00E3601B" w:rsidP="004276D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Kemampuan Akhir yang Diharapkan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14:paraId="4084FE25" w14:textId="77777777" w:rsidR="00E3601B" w:rsidRPr="00E3601B" w:rsidRDefault="00E3601B" w:rsidP="004276D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Bahan Kajian (Materi Ajar)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14:paraId="4916963A" w14:textId="77777777" w:rsidR="00E3601B" w:rsidRPr="00E3601B" w:rsidRDefault="00E3601B" w:rsidP="004276D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Bentuk Pembelajaran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028DFF2C" w14:textId="77777777" w:rsidR="00E3601B" w:rsidRPr="00E3601B" w:rsidRDefault="00E3601B" w:rsidP="004276D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Waktu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14:paraId="1C82F522" w14:textId="77777777" w:rsidR="00E3601B" w:rsidRPr="00E3601B" w:rsidRDefault="00E3601B" w:rsidP="004276D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Pengalaman Belajar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702CB08" w14:textId="77777777" w:rsidR="00E3601B" w:rsidRPr="00E3601B" w:rsidRDefault="00E3601B" w:rsidP="004276D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Kriteria Indikator Penilaian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</w:tcPr>
          <w:p w14:paraId="7133CCCB" w14:textId="77777777" w:rsidR="00E3601B" w:rsidRPr="00E3601B" w:rsidRDefault="00E3601B" w:rsidP="004276D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Bobot</w:t>
            </w:r>
          </w:p>
        </w:tc>
      </w:tr>
      <w:tr w:rsidR="009B3669" w:rsidRPr="009013FF" w14:paraId="0A298B5A" w14:textId="77777777" w:rsidTr="00E3601B">
        <w:trPr>
          <w:trHeight w:val="7305"/>
        </w:trPr>
        <w:tc>
          <w:tcPr>
            <w:tcW w:w="1328" w:type="dxa"/>
          </w:tcPr>
          <w:p w14:paraId="0F0AAA52" w14:textId="2734C496" w:rsidR="009B3669" w:rsidRPr="009B3669" w:rsidRDefault="009B3669" w:rsidP="009B3669">
            <w:pPr>
              <w:pStyle w:val="NoSpacing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V</w:t>
            </w:r>
          </w:p>
          <w:p w14:paraId="13F6D13F" w14:textId="21993ECB" w:rsidR="009B3669" w:rsidRPr="00E3601B" w:rsidRDefault="009B3669" w:rsidP="009B3669">
            <w:pPr>
              <w:pStyle w:val="NoSpacing"/>
              <w:jc w:val="center"/>
              <w:rPr>
                <w:rFonts w:cstheme="minorHAnsi"/>
                <w:b/>
                <w:color w:val="FF0000"/>
                <w:sz w:val="22"/>
                <w:szCs w:val="22"/>
              </w:rPr>
            </w:pPr>
            <w:r>
              <w:rPr>
                <w:sz w:val="20"/>
                <w:szCs w:val="20"/>
              </w:rPr>
              <w:t>Anatomy Tubuh M</w:t>
            </w:r>
            <w:r w:rsidRPr="008A5C03">
              <w:rPr>
                <w:sz w:val="20"/>
                <w:szCs w:val="20"/>
              </w:rPr>
              <w:t>anusia V</w:t>
            </w:r>
          </w:p>
        </w:tc>
        <w:tc>
          <w:tcPr>
            <w:tcW w:w="1804" w:type="dxa"/>
          </w:tcPr>
          <w:p w14:paraId="70D2D0C8" w14:textId="77777777" w:rsidR="009B3669" w:rsidRPr="008A5C03" w:rsidRDefault="009B3669" w:rsidP="009B3669">
            <w:pPr>
              <w:numPr>
                <w:ilvl w:val="0"/>
                <w:numId w:val="10"/>
              </w:numPr>
              <w:tabs>
                <w:tab w:val="clear" w:pos="720"/>
                <w:tab w:val="num" w:pos="176"/>
              </w:tabs>
              <w:ind w:left="176" w:hanging="176"/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Penjelasan dasar materi bagian tubuh manusia pada bagian wajah.</w:t>
            </w:r>
          </w:p>
          <w:p w14:paraId="62A07620" w14:textId="77777777" w:rsidR="009B3669" w:rsidRPr="008A5C03" w:rsidRDefault="009B3669" w:rsidP="009B3669">
            <w:pPr>
              <w:numPr>
                <w:ilvl w:val="0"/>
                <w:numId w:val="10"/>
              </w:numPr>
              <w:tabs>
                <w:tab w:val="clear" w:pos="720"/>
                <w:tab w:val="num" w:pos="176"/>
              </w:tabs>
              <w:ind w:left="176" w:hanging="176"/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Membuat satu proporsi tubuh manusia bagian wajah.</w:t>
            </w:r>
          </w:p>
          <w:p w14:paraId="40E09200" w14:textId="77777777" w:rsidR="009B3669" w:rsidRPr="008A5C03" w:rsidRDefault="009B3669" w:rsidP="009B3669">
            <w:pPr>
              <w:numPr>
                <w:ilvl w:val="0"/>
                <w:numId w:val="10"/>
              </w:numPr>
              <w:tabs>
                <w:tab w:val="clear" w:pos="720"/>
                <w:tab w:val="num" w:pos="176"/>
              </w:tabs>
              <w:ind w:left="176" w:hanging="176"/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Studi otot/ekspresi pada wajah.</w:t>
            </w:r>
          </w:p>
          <w:p w14:paraId="024DE4D1" w14:textId="77777777" w:rsidR="009B3669" w:rsidRPr="008A5C03" w:rsidRDefault="009B3669" w:rsidP="009B3669">
            <w:pPr>
              <w:numPr>
                <w:ilvl w:val="0"/>
                <w:numId w:val="10"/>
              </w:numPr>
              <w:tabs>
                <w:tab w:val="clear" w:pos="720"/>
                <w:tab w:val="num" w:pos="176"/>
              </w:tabs>
              <w:ind w:left="176" w:hanging="176"/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memahami komposisi dan ruang/volume yang terbentuk karena gelap terang arsir yang dibuat.</w:t>
            </w:r>
          </w:p>
          <w:p w14:paraId="014FDF1A" w14:textId="77777777" w:rsidR="009B3669" w:rsidRDefault="009B3669" w:rsidP="009B3669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02E8C43" w14:textId="77777777" w:rsidR="009B3669" w:rsidRDefault="009B3669" w:rsidP="009B3669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C16F057" w14:textId="77777777" w:rsidR="009B3669" w:rsidRPr="00E3601B" w:rsidRDefault="009B3669" w:rsidP="009B3669">
            <w:pPr>
              <w:pStyle w:val="NoSpacing"/>
              <w:rPr>
                <w:rFonts w:cstheme="minorHAnsi"/>
                <w:sz w:val="22"/>
                <w:szCs w:val="22"/>
                <w:lang w:val="id-ID"/>
              </w:rPr>
            </w:pPr>
          </w:p>
        </w:tc>
        <w:tc>
          <w:tcPr>
            <w:tcW w:w="2142" w:type="dxa"/>
          </w:tcPr>
          <w:p w14:paraId="44C7D06F" w14:textId="77777777" w:rsidR="009B3669" w:rsidRDefault="009B3669" w:rsidP="009B3669">
            <w:pPr>
              <w:rPr>
                <w:b/>
                <w:sz w:val="20"/>
                <w:szCs w:val="20"/>
              </w:rPr>
            </w:pPr>
            <w:r w:rsidRPr="002744AF">
              <w:rPr>
                <w:b/>
                <w:sz w:val="20"/>
                <w:szCs w:val="20"/>
              </w:rPr>
              <w:t xml:space="preserve">Tugas </w:t>
            </w:r>
            <w:r>
              <w:rPr>
                <w:b/>
                <w:sz w:val="20"/>
                <w:szCs w:val="20"/>
              </w:rPr>
              <w:t xml:space="preserve">V </w:t>
            </w:r>
          </w:p>
          <w:p w14:paraId="409400ED" w14:textId="77777777" w:rsidR="009B3669" w:rsidRPr="002744AF" w:rsidRDefault="009B3669" w:rsidP="009B3669">
            <w:pPr>
              <w:rPr>
                <w:b/>
                <w:sz w:val="20"/>
                <w:szCs w:val="20"/>
              </w:rPr>
            </w:pPr>
            <w:r w:rsidRPr="002744AF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Struktur Wajah</w:t>
            </w:r>
            <w:r w:rsidRPr="002744AF">
              <w:rPr>
                <w:b/>
                <w:sz w:val="20"/>
                <w:szCs w:val="20"/>
              </w:rPr>
              <w:t>)</w:t>
            </w:r>
          </w:p>
          <w:p w14:paraId="08F44C55" w14:textId="77777777" w:rsidR="009B3669" w:rsidRDefault="009B3669" w:rsidP="009B3669">
            <w:pPr>
              <w:rPr>
                <w:sz w:val="20"/>
                <w:szCs w:val="20"/>
              </w:rPr>
            </w:pPr>
          </w:p>
          <w:p w14:paraId="1F211041" w14:textId="77777777" w:rsidR="009B3669" w:rsidRPr="008A5C03" w:rsidRDefault="009B3669" w:rsidP="009B366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Membuat proporsi bagian wajah dengan studi otot untuk memahami ekspresi yang dihasilkan karena gerak otot pada wajah.</w:t>
            </w:r>
          </w:p>
          <w:p w14:paraId="52794A01" w14:textId="77777777" w:rsidR="009B3669" w:rsidRDefault="009B3669" w:rsidP="009B3669">
            <w:pPr>
              <w:rPr>
                <w:sz w:val="20"/>
                <w:szCs w:val="20"/>
              </w:rPr>
            </w:pPr>
          </w:p>
          <w:p w14:paraId="1218F1A4" w14:textId="77777777" w:rsidR="009B3669" w:rsidRPr="008A5C03" w:rsidRDefault="009B3669" w:rsidP="009B366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Memahami bagian wajah seperti rambut, letak alis, mata, hidung, bibir, dll.</w:t>
            </w:r>
          </w:p>
          <w:p w14:paraId="61FADBEB" w14:textId="77777777" w:rsidR="009B3669" w:rsidRDefault="009B3669" w:rsidP="009B3669">
            <w:pPr>
              <w:rPr>
                <w:sz w:val="20"/>
                <w:szCs w:val="20"/>
              </w:rPr>
            </w:pPr>
          </w:p>
          <w:p w14:paraId="6FD3C12D" w14:textId="77777777" w:rsidR="009B3669" w:rsidRDefault="009B3669" w:rsidP="009B366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Di arsir &amp; diwarnai untuk studi gelap terang &amp; pemahaman untuk memberi volume dan tekstur pada wajah.</w:t>
            </w:r>
          </w:p>
          <w:p w14:paraId="29A6D063" w14:textId="77777777" w:rsidR="009B3669" w:rsidRDefault="009B3669" w:rsidP="009B3669">
            <w:pPr>
              <w:pStyle w:val="NoSpacing"/>
              <w:rPr>
                <w:sz w:val="20"/>
                <w:szCs w:val="20"/>
                <w:lang w:val="id-ID"/>
              </w:rPr>
            </w:pPr>
          </w:p>
          <w:p w14:paraId="7F95354F" w14:textId="77777777" w:rsidR="009B3669" w:rsidRDefault="009B3669" w:rsidP="009B3669">
            <w:pPr>
              <w:pStyle w:val="NoSpacing"/>
              <w:rPr>
                <w:sz w:val="20"/>
                <w:szCs w:val="20"/>
                <w:lang w:val="id-ID"/>
              </w:rPr>
            </w:pPr>
          </w:p>
          <w:p w14:paraId="59032B47" w14:textId="0D19AF09" w:rsidR="009B3669" w:rsidRPr="00E3601B" w:rsidRDefault="009B3669" w:rsidP="009B366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53" w:type="dxa"/>
          </w:tcPr>
          <w:p w14:paraId="1A2B259E" w14:textId="77777777" w:rsidR="009B3669" w:rsidRDefault="009B3669" w:rsidP="009B3669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C72126">
              <w:rPr>
                <w:rFonts w:cstheme="minorHAnsi"/>
                <w:sz w:val="20"/>
                <w:szCs w:val="20"/>
              </w:rPr>
              <w:t xml:space="preserve">Metode </w:t>
            </w:r>
            <w:r w:rsidRPr="00C72126">
              <w:rPr>
                <w:rFonts w:cstheme="minorHAnsi"/>
                <w:i/>
                <w:sz w:val="20"/>
                <w:szCs w:val="20"/>
              </w:rPr>
              <w:t>Contextual instruction</w:t>
            </w:r>
            <w:r w:rsidRPr="00C72126">
              <w:rPr>
                <w:rFonts w:cstheme="minorHAnsi"/>
                <w:sz w:val="20"/>
                <w:szCs w:val="20"/>
              </w:rPr>
              <w:t>, ceramah interaktif berbasis pengalaman mahasiswa</w:t>
            </w:r>
          </w:p>
          <w:p w14:paraId="044ED314" w14:textId="77777777" w:rsidR="009B3669" w:rsidRDefault="009B3669" w:rsidP="009B3669">
            <w:pPr>
              <w:rPr>
                <w:sz w:val="20"/>
                <w:szCs w:val="20"/>
              </w:rPr>
            </w:pPr>
          </w:p>
          <w:p w14:paraId="5F044DFA" w14:textId="77777777" w:rsidR="009B3669" w:rsidRPr="008A5C03" w:rsidRDefault="009B3669" w:rsidP="009B366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 xml:space="preserve">Membuat proporsi tubuh manusia, bagian </w:t>
            </w:r>
            <w:r>
              <w:rPr>
                <w:sz w:val="20"/>
                <w:szCs w:val="20"/>
              </w:rPr>
              <w:t xml:space="preserve">kaki, </w:t>
            </w:r>
            <w:r w:rsidRPr="008A5C03">
              <w:rPr>
                <w:sz w:val="20"/>
                <w:szCs w:val="20"/>
              </w:rPr>
              <w:t xml:space="preserve">dengan studi otot bagian </w:t>
            </w:r>
            <w:r>
              <w:rPr>
                <w:sz w:val="20"/>
                <w:szCs w:val="20"/>
              </w:rPr>
              <w:t>kaki</w:t>
            </w:r>
          </w:p>
          <w:p w14:paraId="43305400" w14:textId="77777777" w:rsidR="009B3669" w:rsidRPr="008A5C03" w:rsidRDefault="009B3669" w:rsidP="009B366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dengan bentuk dasar/modular.</w:t>
            </w:r>
          </w:p>
          <w:p w14:paraId="30135838" w14:textId="77777777" w:rsidR="009B3669" w:rsidRDefault="009B3669" w:rsidP="009B3669">
            <w:pPr>
              <w:rPr>
                <w:sz w:val="20"/>
                <w:szCs w:val="20"/>
              </w:rPr>
            </w:pPr>
          </w:p>
          <w:p w14:paraId="712C3C79" w14:textId="77777777" w:rsidR="009B3669" w:rsidRDefault="009B3669" w:rsidP="009B366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Diarsir untuk studi gelap terang &amp; pemahaman kedalaman/dimensi ruang yg ada pd tubuh.</w:t>
            </w:r>
          </w:p>
          <w:p w14:paraId="6CD608BB" w14:textId="77777777" w:rsidR="009B3669" w:rsidRPr="00E3601B" w:rsidRDefault="009B3669" w:rsidP="009B3669">
            <w:pPr>
              <w:rPr>
                <w:rFonts w:cstheme="minorHAnsi"/>
                <w:sz w:val="22"/>
                <w:szCs w:val="22"/>
                <w:lang w:val="id-ID"/>
              </w:rPr>
            </w:pPr>
          </w:p>
        </w:tc>
        <w:tc>
          <w:tcPr>
            <w:tcW w:w="1363" w:type="dxa"/>
          </w:tcPr>
          <w:p w14:paraId="5CB789BE" w14:textId="77777777" w:rsidR="009B3669" w:rsidRDefault="009B3669" w:rsidP="009B366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  <w:r>
              <w:rPr>
                <w:rFonts w:cstheme="minorHAnsi"/>
                <w:sz w:val="20"/>
                <w:szCs w:val="20"/>
                <w:lang w:val="id-ID"/>
              </w:rPr>
              <w:t xml:space="preserve">1000 </w:t>
            </w:r>
            <w:r w:rsidRPr="00FF0F77">
              <w:rPr>
                <w:rFonts w:cstheme="minorHAnsi"/>
                <w:sz w:val="20"/>
                <w:szCs w:val="20"/>
                <w:lang w:val="id-ID"/>
              </w:rPr>
              <w:t>m</w:t>
            </w:r>
            <w:r w:rsidRPr="00FF0F77">
              <w:rPr>
                <w:rFonts w:cstheme="minorHAnsi"/>
                <w:sz w:val="20"/>
                <w:szCs w:val="20"/>
              </w:rPr>
              <w:t>enit</w:t>
            </w:r>
          </w:p>
          <w:p w14:paraId="082C134C" w14:textId="77777777" w:rsidR="009B3669" w:rsidRDefault="009B3669" w:rsidP="009B366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</w:p>
          <w:p w14:paraId="1DECF2D9" w14:textId="77777777" w:rsidR="009B3669" w:rsidRDefault="009B3669" w:rsidP="009B366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  <w:r>
              <w:rPr>
                <w:rFonts w:cstheme="minorHAnsi"/>
                <w:sz w:val="20"/>
                <w:szCs w:val="20"/>
                <w:lang w:val="id-ID"/>
              </w:rPr>
              <w:t>250 menit ceramah interaktif</w:t>
            </w:r>
          </w:p>
          <w:p w14:paraId="262D3711" w14:textId="77777777" w:rsidR="009B3669" w:rsidRDefault="009B3669" w:rsidP="009B366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</w:p>
          <w:p w14:paraId="6E643B06" w14:textId="2FA63E8D" w:rsidR="009B3669" w:rsidRPr="00E3601B" w:rsidRDefault="009B3669" w:rsidP="009B3669">
            <w:pPr>
              <w:pStyle w:val="NoSpacing"/>
              <w:rPr>
                <w:rFonts w:cstheme="minorHAnsi"/>
                <w:sz w:val="22"/>
                <w:szCs w:val="22"/>
                <w:lang w:val="id-ID"/>
              </w:rPr>
            </w:pPr>
            <w:r>
              <w:rPr>
                <w:rFonts w:cstheme="minorHAnsi"/>
                <w:sz w:val="20"/>
                <w:szCs w:val="20"/>
                <w:lang w:val="id-ID"/>
              </w:rPr>
              <w:t>750 menit praktek</w:t>
            </w:r>
          </w:p>
        </w:tc>
        <w:tc>
          <w:tcPr>
            <w:tcW w:w="2142" w:type="dxa"/>
          </w:tcPr>
          <w:p w14:paraId="17BA639E" w14:textId="77777777" w:rsidR="009B3669" w:rsidRPr="008B07A8" w:rsidRDefault="009B3669" w:rsidP="009B3669">
            <w:pPr>
              <w:ind w:left="99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M</w:t>
            </w:r>
            <w:r w:rsidRPr="005A68A3">
              <w:rPr>
                <w:sz w:val="20"/>
                <w:szCs w:val="20"/>
                <w:lang w:val="id-ID"/>
              </w:rPr>
              <w:t>empersiapkan mahasiswa untuk dapat menguasai hal dasar dalam membuat gambar manusia  lin</w:t>
            </w:r>
            <w:r>
              <w:rPr>
                <w:sz w:val="20"/>
                <w:szCs w:val="20"/>
                <w:lang w:val="id-ID"/>
              </w:rPr>
              <w:t xml:space="preserve">gkungannya. yaitu aspek </w:t>
            </w:r>
            <w:r w:rsidRPr="00AA3BCF">
              <w:rPr>
                <w:i/>
                <w:sz w:val="20"/>
                <w:szCs w:val="20"/>
                <w:lang w:val="id-ID"/>
              </w:rPr>
              <w:t>fasia</w:t>
            </w:r>
            <w:r>
              <w:rPr>
                <w:i/>
                <w:sz w:val="20"/>
                <w:szCs w:val="20"/>
                <w:lang w:val="id-ID"/>
              </w:rPr>
              <w:t>l</w:t>
            </w:r>
            <w:r>
              <w:rPr>
                <w:sz w:val="20"/>
                <w:szCs w:val="20"/>
                <w:lang w:val="id-ID"/>
              </w:rPr>
              <w:t xml:space="preserve">, </w:t>
            </w:r>
          </w:p>
          <w:p w14:paraId="648C674F" w14:textId="77777777" w:rsidR="009B3669" w:rsidRPr="005A68A3" w:rsidRDefault="009B3669" w:rsidP="009B3669">
            <w:pPr>
              <w:ind w:left="99"/>
              <w:rPr>
                <w:sz w:val="20"/>
                <w:szCs w:val="20"/>
              </w:rPr>
            </w:pPr>
            <w:r w:rsidRPr="00AA3BCF">
              <w:rPr>
                <w:i/>
                <w:sz w:val="20"/>
                <w:szCs w:val="20"/>
                <w:lang w:val="id-ID"/>
              </w:rPr>
              <w:t>postural</w:t>
            </w:r>
            <w:r w:rsidRPr="005A68A3">
              <w:rPr>
                <w:sz w:val="20"/>
                <w:szCs w:val="20"/>
                <w:lang w:val="id-ID"/>
              </w:rPr>
              <w:t xml:space="preserve"> dan </w:t>
            </w:r>
            <w:r w:rsidRPr="00AA3BCF">
              <w:rPr>
                <w:i/>
                <w:sz w:val="20"/>
                <w:szCs w:val="20"/>
                <w:lang w:val="id-ID"/>
              </w:rPr>
              <w:t>gestural</w:t>
            </w:r>
            <w:r w:rsidRPr="005A68A3">
              <w:rPr>
                <w:sz w:val="20"/>
                <w:szCs w:val="20"/>
                <w:lang w:val="id-ID"/>
              </w:rPr>
              <w:t xml:space="preserve"> serta komposisi dalam bidang gambar.</w:t>
            </w:r>
          </w:p>
          <w:p w14:paraId="6CFD5C6C" w14:textId="77777777" w:rsidR="009B3669" w:rsidRPr="00E3601B" w:rsidRDefault="009B3669" w:rsidP="009B3669">
            <w:pPr>
              <w:pStyle w:val="NoSpacing"/>
              <w:rPr>
                <w:rFonts w:cstheme="minorHAnsi"/>
                <w:sz w:val="22"/>
                <w:szCs w:val="22"/>
                <w:lang w:val="id-ID"/>
              </w:rPr>
            </w:pPr>
          </w:p>
        </w:tc>
        <w:tc>
          <w:tcPr>
            <w:tcW w:w="2337" w:type="dxa"/>
          </w:tcPr>
          <w:p w14:paraId="11AF213B" w14:textId="77777777" w:rsidR="009B3669" w:rsidRPr="005A68A3" w:rsidRDefault="009B3669" w:rsidP="009B3669">
            <w:pPr>
              <w:rPr>
                <w:sz w:val="20"/>
                <w:szCs w:val="20"/>
              </w:rPr>
            </w:pPr>
            <w:r w:rsidRPr="005A68A3">
              <w:rPr>
                <w:sz w:val="20"/>
                <w:szCs w:val="20"/>
              </w:rPr>
              <w:t>P</w:t>
            </w:r>
            <w:r w:rsidRPr="005A68A3">
              <w:rPr>
                <w:sz w:val="20"/>
                <w:szCs w:val="20"/>
                <w:lang w:val="id-ID"/>
              </w:rPr>
              <w:t>encapaian penugasan, berupa penguasaan medium dan objek gambar.</w:t>
            </w:r>
          </w:p>
          <w:p w14:paraId="069A7CD3" w14:textId="77777777" w:rsidR="009B3669" w:rsidRPr="005A68A3" w:rsidRDefault="009B3669" w:rsidP="009B3669">
            <w:pPr>
              <w:rPr>
                <w:sz w:val="20"/>
                <w:szCs w:val="20"/>
              </w:rPr>
            </w:pPr>
            <w:r w:rsidRPr="005A68A3">
              <w:rPr>
                <w:sz w:val="20"/>
                <w:szCs w:val="20"/>
                <w:lang w:val="id-ID"/>
              </w:rPr>
              <w:t>Rencana medium dan bahan:</w:t>
            </w:r>
          </w:p>
          <w:p w14:paraId="6FB35A74" w14:textId="77777777" w:rsidR="009B3669" w:rsidRPr="00E67028" w:rsidRDefault="009B3669" w:rsidP="009B3669">
            <w:pPr>
              <w:rPr>
                <w:sz w:val="20"/>
                <w:szCs w:val="20"/>
              </w:rPr>
            </w:pPr>
            <w:r w:rsidRPr="00E67028">
              <w:rPr>
                <w:sz w:val="20"/>
                <w:szCs w:val="20"/>
                <w:lang w:val="id-ID"/>
              </w:rPr>
              <w:t xml:space="preserve">Pensil </w:t>
            </w:r>
          </w:p>
          <w:p w14:paraId="4EA20FFF" w14:textId="77777777" w:rsidR="009B3669" w:rsidRPr="00E67028" w:rsidRDefault="009B3669" w:rsidP="009B3669">
            <w:pPr>
              <w:rPr>
                <w:sz w:val="20"/>
                <w:szCs w:val="20"/>
              </w:rPr>
            </w:pPr>
            <w:r w:rsidRPr="00E67028">
              <w:rPr>
                <w:sz w:val="20"/>
                <w:szCs w:val="20"/>
                <w:lang w:val="id-ID"/>
              </w:rPr>
              <w:t>Cat air</w:t>
            </w:r>
          </w:p>
          <w:p w14:paraId="3A4C8D38" w14:textId="77777777" w:rsidR="009B3669" w:rsidRPr="00E67028" w:rsidRDefault="009B3669" w:rsidP="009B3669">
            <w:pPr>
              <w:rPr>
                <w:sz w:val="20"/>
                <w:szCs w:val="20"/>
              </w:rPr>
            </w:pPr>
            <w:r w:rsidRPr="00E67028">
              <w:rPr>
                <w:sz w:val="20"/>
                <w:szCs w:val="20"/>
                <w:lang w:val="id-ID"/>
              </w:rPr>
              <w:t>Pensil warna</w:t>
            </w:r>
          </w:p>
          <w:p w14:paraId="25D2602F" w14:textId="77777777" w:rsidR="009B3669" w:rsidRPr="00E67028" w:rsidRDefault="009B3669" w:rsidP="009B3669">
            <w:pPr>
              <w:rPr>
                <w:sz w:val="20"/>
                <w:szCs w:val="20"/>
              </w:rPr>
            </w:pPr>
            <w:r w:rsidRPr="00E67028">
              <w:rPr>
                <w:sz w:val="20"/>
                <w:szCs w:val="20"/>
                <w:lang w:val="id-ID"/>
              </w:rPr>
              <w:t>Kertas gambar dan kertas cat air</w:t>
            </w:r>
          </w:p>
          <w:p w14:paraId="051BB014" w14:textId="12C09F74" w:rsidR="009B3669" w:rsidRPr="00E3601B" w:rsidRDefault="009B3669" w:rsidP="009B3669">
            <w:pPr>
              <w:pStyle w:val="ListParagraph"/>
              <w:ind w:left="176"/>
              <w:rPr>
                <w:rFonts w:cstheme="minorHAnsi"/>
                <w:sz w:val="22"/>
                <w:szCs w:val="22"/>
              </w:rPr>
            </w:pPr>
            <w:r w:rsidRPr="00E67028">
              <w:rPr>
                <w:sz w:val="20"/>
                <w:szCs w:val="20"/>
                <w:lang w:val="id-ID"/>
              </w:rPr>
              <w:t>Kuas</w:t>
            </w:r>
          </w:p>
        </w:tc>
        <w:tc>
          <w:tcPr>
            <w:tcW w:w="974" w:type="dxa"/>
          </w:tcPr>
          <w:p w14:paraId="123EB16E" w14:textId="7B9F1944" w:rsidR="009B3669" w:rsidRPr="00E3601B" w:rsidRDefault="009B3669" w:rsidP="009B3669">
            <w:pPr>
              <w:pStyle w:val="NoSpacing"/>
              <w:jc w:val="center"/>
              <w:rPr>
                <w:rFonts w:cstheme="minorHAnsi"/>
                <w:sz w:val="22"/>
                <w:szCs w:val="22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14%</w:t>
            </w:r>
          </w:p>
        </w:tc>
      </w:tr>
    </w:tbl>
    <w:p w14:paraId="097F66D0" w14:textId="77777777" w:rsidR="004327CD" w:rsidRDefault="004327CD" w:rsidP="00A2486B">
      <w:pPr>
        <w:outlineLvl w:val="0"/>
        <w:rPr>
          <w:rFonts w:cstheme="minorHAnsi"/>
          <w:b/>
          <w:sz w:val="22"/>
          <w:szCs w:val="22"/>
          <w:lang w:val="id-ID"/>
        </w:rPr>
      </w:pPr>
    </w:p>
    <w:p w14:paraId="17E98747" w14:textId="77777777" w:rsidR="004327CD" w:rsidRDefault="004327CD" w:rsidP="00A2486B">
      <w:pPr>
        <w:outlineLvl w:val="0"/>
        <w:rPr>
          <w:rFonts w:cstheme="minorHAnsi"/>
          <w:b/>
          <w:sz w:val="22"/>
          <w:szCs w:val="22"/>
          <w:lang w:val="id-ID"/>
        </w:rPr>
      </w:pPr>
    </w:p>
    <w:p w14:paraId="01303406" w14:textId="7797DC40" w:rsidR="00A2486B" w:rsidRPr="009013FF" w:rsidRDefault="00A2486B" w:rsidP="00A2486B">
      <w:pPr>
        <w:outlineLvl w:val="0"/>
        <w:rPr>
          <w:rFonts w:cstheme="minorHAnsi"/>
          <w:b/>
          <w:sz w:val="22"/>
          <w:szCs w:val="22"/>
          <w:lang w:val="id-ID"/>
        </w:rPr>
      </w:pPr>
      <w:r w:rsidRPr="009013FF">
        <w:rPr>
          <w:rFonts w:cstheme="minorHAnsi"/>
          <w:b/>
          <w:sz w:val="22"/>
          <w:szCs w:val="22"/>
          <w:lang w:val="id-ID"/>
        </w:rPr>
        <w:lastRenderedPageBreak/>
        <w:t>REFERENSI :</w:t>
      </w:r>
    </w:p>
    <w:p w14:paraId="31487A36" w14:textId="77777777" w:rsidR="00A2486B" w:rsidRPr="00822029" w:rsidRDefault="00A2486B" w:rsidP="00A2486B">
      <w:pPr>
        <w:rPr>
          <w:b/>
          <w:sz w:val="22"/>
          <w:szCs w:val="22"/>
        </w:rPr>
      </w:pPr>
      <w:r w:rsidRPr="00822029">
        <w:rPr>
          <w:b/>
          <w:sz w:val="22"/>
          <w:szCs w:val="22"/>
        </w:rPr>
        <w:t>UTAMA</w:t>
      </w:r>
    </w:p>
    <w:p w14:paraId="44852DA7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Barber, Harrington. 2001. The Fundamental of Drawing.  New York: Barnes &amp; Nobles Book</w:t>
      </w:r>
    </w:p>
    <w:p w14:paraId="44354250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 xml:space="preserve">Ching, Francis D.K.  2002.  Drawing a Creative Process. </w:t>
      </w:r>
    </w:p>
    <w:p w14:paraId="4A3DC2BD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Faigin, Gary. 1990. The Artist’s Complete Guide to Facial Expression. New York: Watson-Guptil Publication</w:t>
      </w:r>
    </w:p>
    <w:p w14:paraId="3E64B808" w14:textId="77777777" w:rsidR="00A2486B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Hamm, Jack. 1972.  Drawing Scenery: Landscapes and Seascapes.  New York: The Putnam Publishing</w:t>
      </w:r>
    </w:p>
    <w:p w14:paraId="38F4EFE9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color w:val="000000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_________.  1983.  Drawing The Head and Figure.  New York: The Berkeley Publishing Book</w:t>
      </w:r>
    </w:p>
    <w:p w14:paraId="27A491CA" w14:textId="77777777" w:rsidR="00A2486B" w:rsidRDefault="00A2486B" w:rsidP="00A2486B">
      <w:pPr>
        <w:ind w:left="66"/>
        <w:jc w:val="both"/>
        <w:rPr>
          <w:rFonts w:cstheme="minorHAnsi"/>
          <w:color w:val="000000"/>
          <w:sz w:val="22"/>
          <w:szCs w:val="22"/>
          <w:lang w:val="id-ID"/>
        </w:rPr>
      </w:pPr>
    </w:p>
    <w:p w14:paraId="6F79CB8B" w14:textId="77777777" w:rsidR="00A2486B" w:rsidRPr="00E80364" w:rsidRDefault="00A2486B" w:rsidP="00A2486B">
      <w:pPr>
        <w:rPr>
          <w:b/>
          <w:sz w:val="22"/>
          <w:szCs w:val="22"/>
        </w:rPr>
      </w:pPr>
      <w:r w:rsidRPr="00E80364">
        <w:rPr>
          <w:b/>
          <w:sz w:val="22"/>
          <w:szCs w:val="22"/>
        </w:rPr>
        <w:t>PENDUKUNG</w:t>
      </w:r>
    </w:p>
    <w:p w14:paraId="2E82998B" w14:textId="77777777" w:rsidR="00A2486B" w:rsidRPr="00822029" w:rsidRDefault="00A2486B" w:rsidP="00A2486B">
      <w:pPr>
        <w:pStyle w:val="BodyTextIndent"/>
        <w:numPr>
          <w:ilvl w:val="1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22029">
        <w:rPr>
          <w:rFonts w:asciiTheme="minorHAnsi" w:hAnsiTheme="minorHAnsi" w:cstheme="minorHAnsi"/>
          <w:sz w:val="22"/>
          <w:szCs w:val="22"/>
          <w:lang w:val="id-ID"/>
        </w:rPr>
        <w:t xml:space="preserve">Gollwitzer, Gerhard.  1986. Menggambar bagi pengembangan bakat. Bandung: Penerbit ITB </w:t>
      </w:r>
    </w:p>
    <w:p w14:paraId="634941AF" w14:textId="77777777" w:rsidR="00A2486B" w:rsidRPr="00822029" w:rsidRDefault="00A2486B" w:rsidP="00A2486B">
      <w:pPr>
        <w:pStyle w:val="BodyTextIndent"/>
        <w:numPr>
          <w:ilvl w:val="1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22029">
        <w:rPr>
          <w:rFonts w:asciiTheme="minorHAnsi" w:hAnsiTheme="minorHAnsi" w:cstheme="minorHAnsi"/>
          <w:sz w:val="22"/>
          <w:szCs w:val="22"/>
          <w:lang w:val="id-ID"/>
        </w:rPr>
        <w:t>Hamm, Jack.  1977.  How to Draw Animals.  Canada.</w:t>
      </w:r>
    </w:p>
    <w:p w14:paraId="0C69CEC3" w14:textId="0C7640DB" w:rsidR="00A2486B" w:rsidRPr="009B3669" w:rsidRDefault="00A2486B" w:rsidP="00A2486B">
      <w:pPr>
        <w:pStyle w:val="ListParagraph"/>
        <w:numPr>
          <w:ilvl w:val="1"/>
          <w:numId w:val="6"/>
        </w:numPr>
        <w:ind w:left="426"/>
        <w:jc w:val="both"/>
        <w:rPr>
          <w:rFonts w:cstheme="minorHAnsi"/>
          <w:color w:val="000000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Stranyer, Peter &amp; Rosenberg, Terry. 2003. A Foundation Course on Drawing.  Rochester: Grange Books</w:t>
      </w:r>
    </w:p>
    <w:p w14:paraId="2FA2CF87" w14:textId="6BD5ABBF" w:rsidR="009B3669" w:rsidRDefault="009B3669">
      <w:pPr>
        <w:spacing w:after="160" w:line="259" w:lineRule="auto"/>
        <w:rPr>
          <w:rFonts w:cstheme="minorHAnsi"/>
          <w:color w:val="000000"/>
          <w:sz w:val="22"/>
          <w:szCs w:val="22"/>
          <w:lang w:val="id-ID"/>
        </w:rPr>
      </w:pPr>
      <w:r>
        <w:rPr>
          <w:rFonts w:cstheme="minorHAnsi"/>
          <w:color w:val="000000"/>
          <w:sz w:val="22"/>
          <w:szCs w:val="22"/>
          <w:lang w:val="id-ID"/>
        </w:rPr>
        <w:br w:type="page"/>
      </w:r>
    </w:p>
    <w:p w14:paraId="2396F2C8" w14:textId="3EDF2125" w:rsidR="009B3669" w:rsidRDefault="009B3669" w:rsidP="009B3669">
      <w:pPr>
        <w:rPr>
          <w:b/>
        </w:rPr>
      </w:pPr>
      <w:bookmarkStart w:id="0" w:name="_Hlk3234478"/>
      <w:bookmarkEnd w:id="0"/>
      <w:r>
        <w:rPr>
          <w:b/>
        </w:rPr>
        <w:lastRenderedPageBreak/>
        <w:t>Tugas</w:t>
      </w:r>
      <w:r w:rsidRPr="00337D51">
        <w:rPr>
          <w:b/>
        </w:rPr>
        <w:t xml:space="preserve"> Gambar Pertemuan </w:t>
      </w:r>
      <w:r>
        <w:rPr>
          <w:b/>
          <w:lang w:val="id-ID"/>
        </w:rPr>
        <w:t>Minggu ke 5</w:t>
      </w:r>
      <w:r>
        <w:rPr>
          <w:b/>
        </w:rPr>
        <w:t xml:space="preserve"> (</w:t>
      </w:r>
      <w:r>
        <w:rPr>
          <w:b/>
          <w:lang w:val="id-ID"/>
        </w:rPr>
        <w:t>Struktur Wajah</w:t>
      </w:r>
      <w:r>
        <w:rPr>
          <w:b/>
        </w:rPr>
        <w:t>)</w:t>
      </w:r>
    </w:p>
    <w:p w14:paraId="7F2AAF60" w14:textId="77777777" w:rsidR="009B3669" w:rsidRPr="009B3669" w:rsidRDefault="009B3669" w:rsidP="009B3669">
      <w:pPr>
        <w:jc w:val="both"/>
        <w:rPr>
          <w:rFonts w:cstheme="minorHAnsi"/>
          <w:color w:val="000000"/>
          <w:sz w:val="22"/>
          <w:szCs w:val="22"/>
          <w:lang w:val="id-ID"/>
        </w:rPr>
      </w:pPr>
    </w:p>
    <w:p w14:paraId="30CDC652" w14:textId="5CBA27DA" w:rsidR="00E3601B" w:rsidRPr="00EB42B3" w:rsidRDefault="00EB42B3" w:rsidP="00FF105F">
      <w:pPr>
        <w:rPr>
          <w:b/>
          <w:bCs/>
          <w:lang w:val="id-ID"/>
        </w:rPr>
      </w:pPr>
      <w:r w:rsidRPr="00EB42B3">
        <w:rPr>
          <w:b/>
          <w:bCs/>
          <w:lang w:val="id-ID"/>
        </w:rPr>
        <w:t xml:space="preserve">Proporsi Wajah </w:t>
      </w:r>
    </w:p>
    <w:p w14:paraId="6C97C5C3" w14:textId="59FFD482" w:rsidR="00EB42B3" w:rsidRDefault="00360059" w:rsidP="0036005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FF8ADD" wp14:editId="53667DE7">
            <wp:extent cx="7290259" cy="45529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4" t="10419" r="7316" b="10929"/>
                    <a:stretch/>
                  </pic:blipFill>
                  <pic:spPr bwMode="auto">
                    <a:xfrm>
                      <a:off x="0" y="0"/>
                      <a:ext cx="7316208" cy="45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37932" w14:textId="77777777" w:rsidR="00360059" w:rsidRDefault="00360059" w:rsidP="00360059">
      <w:pPr>
        <w:jc w:val="center"/>
        <w:rPr>
          <w:sz w:val="20"/>
          <w:szCs w:val="20"/>
          <w:lang w:val="id-ID"/>
        </w:rPr>
      </w:pPr>
      <w:r w:rsidRPr="00EB42B3">
        <w:rPr>
          <w:sz w:val="20"/>
          <w:szCs w:val="20"/>
          <w:lang w:val="id-ID"/>
        </w:rPr>
        <w:t>Gambar I</w:t>
      </w:r>
      <w:r>
        <w:rPr>
          <w:sz w:val="20"/>
          <w:szCs w:val="20"/>
          <w:lang w:val="id-ID"/>
        </w:rPr>
        <w:t>.</w:t>
      </w:r>
      <w:r w:rsidRPr="00EB42B3">
        <w:rPr>
          <w:sz w:val="20"/>
          <w:szCs w:val="20"/>
          <w:lang w:val="id-ID"/>
        </w:rPr>
        <w:t xml:space="preserve"> Proporsi Wajah</w:t>
      </w:r>
      <w:r w:rsidRPr="00360059">
        <w:rPr>
          <w:sz w:val="20"/>
          <w:szCs w:val="20"/>
          <w:lang w:val="id-ID"/>
        </w:rPr>
        <w:t xml:space="preserve"> </w:t>
      </w:r>
    </w:p>
    <w:p w14:paraId="097F5663" w14:textId="2DD2D5DE" w:rsidR="00360059" w:rsidRDefault="00360059" w:rsidP="00360059">
      <w:pPr>
        <w:jc w:val="center"/>
        <w:rPr>
          <w:noProof/>
        </w:rPr>
      </w:pPr>
      <w:r w:rsidRPr="00360059">
        <w:rPr>
          <w:sz w:val="20"/>
          <w:szCs w:val="20"/>
          <w:lang w:val="id-ID"/>
        </w:rPr>
        <w:t xml:space="preserve">Sumber </w:t>
      </w:r>
      <w:hyperlink r:id="rId9" w:history="1">
        <w:r w:rsidRPr="00360059">
          <w:rPr>
            <w:rStyle w:val="Hyperlink"/>
            <w:sz w:val="20"/>
            <w:szCs w:val="20"/>
          </w:rPr>
          <w:t>https://www.tes.com/lessons/z17GQIN6Ud4r2A/portrait-drawing-resources</w:t>
        </w:r>
      </w:hyperlink>
    </w:p>
    <w:p w14:paraId="7521D41A" w14:textId="77777777" w:rsidR="00360059" w:rsidRDefault="00360059" w:rsidP="00360059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684B1936" w14:textId="2C5361DC" w:rsidR="00360059" w:rsidRPr="00360059" w:rsidRDefault="00360059" w:rsidP="00360059">
      <w:pPr>
        <w:rPr>
          <w:b/>
          <w:bCs/>
          <w:lang w:val="id-ID"/>
        </w:rPr>
      </w:pPr>
      <w:r w:rsidRPr="00360059">
        <w:rPr>
          <w:b/>
          <w:bCs/>
          <w:lang w:val="id-ID"/>
        </w:rPr>
        <w:lastRenderedPageBreak/>
        <w:t>Langkah Membuat Proporsi Wajah</w:t>
      </w:r>
    </w:p>
    <w:p w14:paraId="0CB71C78" w14:textId="77777777" w:rsidR="00360059" w:rsidRDefault="00360059" w:rsidP="00EB42B3">
      <w:pPr>
        <w:jc w:val="center"/>
        <w:rPr>
          <w:sz w:val="20"/>
          <w:szCs w:val="20"/>
          <w:lang w:val="id-ID"/>
        </w:rPr>
      </w:pPr>
    </w:p>
    <w:p w14:paraId="055F5D3D" w14:textId="7CF201EF" w:rsidR="00EB42B3" w:rsidRDefault="00EB42B3" w:rsidP="00EB42B3">
      <w:pPr>
        <w:jc w:val="center"/>
        <w:rPr>
          <w:lang w:val="id-ID"/>
        </w:rPr>
      </w:pPr>
      <w:r>
        <w:rPr>
          <w:noProof/>
        </w:rPr>
        <w:drawing>
          <wp:inline distT="0" distB="0" distL="0" distR="0" wp14:anchorId="7BD542F0" wp14:editId="39EEC678">
            <wp:extent cx="6429825" cy="48863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59" cy="48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3CAC" w14:textId="106E0D03" w:rsidR="00EB42B3" w:rsidRPr="00EB42B3" w:rsidRDefault="00EB42B3" w:rsidP="00EB42B3">
      <w:pPr>
        <w:jc w:val="center"/>
        <w:rPr>
          <w:sz w:val="20"/>
          <w:szCs w:val="20"/>
          <w:lang w:val="id-ID"/>
        </w:rPr>
      </w:pPr>
      <w:r w:rsidRPr="00EB42B3">
        <w:rPr>
          <w:sz w:val="20"/>
          <w:szCs w:val="20"/>
          <w:lang w:val="id-ID"/>
        </w:rPr>
        <w:t>Gambar I</w:t>
      </w:r>
      <w:r w:rsidR="00360059">
        <w:rPr>
          <w:sz w:val="20"/>
          <w:szCs w:val="20"/>
          <w:lang w:val="id-ID"/>
        </w:rPr>
        <w:t>I.</w:t>
      </w:r>
      <w:r w:rsidRPr="00EB42B3">
        <w:rPr>
          <w:sz w:val="20"/>
          <w:szCs w:val="20"/>
          <w:lang w:val="id-ID"/>
        </w:rPr>
        <w:t xml:space="preserve"> </w:t>
      </w:r>
      <w:r w:rsidR="00360059">
        <w:rPr>
          <w:sz w:val="20"/>
          <w:szCs w:val="20"/>
          <w:lang w:val="id-ID"/>
        </w:rPr>
        <w:t xml:space="preserve">Langkah Membuat </w:t>
      </w:r>
      <w:r w:rsidRPr="00EB42B3">
        <w:rPr>
          <w:sz w:val="20"/>
          <w:szCs w:val="20"/>
          <w:lang w:val="id-ID"/>
        </w:rPr>
        <w:t xml:space="preserve">Proporsi Wajah </w:t>
      </w:r>
    </w:p>
    <w:p w14:paraId="3296887F" w14:textId="70F39794" w:rsidR="00360059" w:rsidRDefault="00EB42B3" w:rsidP="00EB42B3">
      <w:pPr>
        <w:jc w:val="center"/>
        <w:rPr>
          <w:sz w:val="20"/>
          <w:szCs w:val="20"/>
        </w:rPr>
      </w:pPr>
      <w:r w:rsidRPr="00EB42B3">
        <w:rPr>
          <w:sz w:val="20"/>
          <w:szCs w:val="20"/>
          <w:lang w:val="id-ID"/>
        </w:rPr>
        <w:t xml:space="preserve"> Sumber </w:t>
      </w:r>
      <w:hyperlink r:id="rId11" w:history="1">
        <w:r w:rsidRPr="00EB42B3">
          <w:rPr>
            <w:rStyle w:val="Hyperlink"/>
            <w:sz w:val="20"/>
            <w:szCs w:val="20"/>
          </w:rPr>
          <w:t>https://www.tes.com/lessons/z17GQIN6Ud4r2A/portrait-drawing-resources</w:t>
        </w:r>
      </w:hyperlink>
    </w:p>
    <w:p w14:paraId="4C0AEF31" w14:textId="77777777" w:rsidR="00360059" w:rsidRDefault="00360059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DE24C92" w14:textId="0E09A4E7" w:rsidR="001E12EC" w:rsidRDefault="001E12EC">
      <w:pPr>
        <w:spacing w:after="160" w:line="259" w:lineRule="auto"/>
        <w:rPr>
          <w:b/>
          <w:bCs/>
          <w:lang w:val="id-ID"/>
        </w:rPr>
      </w:pPr>
      <w:r>
        <w:rPr>
          <w:b/>
          <w:bCs/>
          <w:lang w:val="id-ID"/>
        </w:rPr>
        <w:lastRenderedPageBreak/>
        <w:t>Contoh Lainnya</w:t>
      </w:r>
    </w:p>
    <w:p w14:paraId="72E7F741" w14:textId="527C9058" w:rsidR="001E12EC" w:rsidRDefault="001E12EC">
      <w:pPr>
        <w:spacing w:after="160" w:line="259" w:lineRule="auto"/>
        <w:rPr>
          <w:b/>
          <w:bCs/>
          <w:lang w:val="id-ID"/>
        </w:rPr>
      </w:pPr>
      <w:r>
        <w:rPr>
          <w:noProof/>
        </w:rPr>
        <w:drawing>
          <wp:inline distT="0" distB="0" distL="0" distR="0" wp14:anchorId="5BD5BA76" wp14:editId="542C2B1F">
            <wp:extent cx="3114675" cy="5641130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98" cy="564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id-ID"/>
        </w:rPr>
        <w:t xml:space="preserve"> </w:t>
      </w:r>
      <w:r>
        <w:rPr>
          <w:noProof/>
          <w:lang w:val="id-ID"/>
        </w:rPr>
        <w:t xml:space="preserve">             </w:t>
      </w:r>
      <w:r>
        <w:rPr>
          <w:noProof/>
        </w:rPr>
        <w:drawing>
          <wp:inline distT="0" distB="0" distL="0" distR="0" wp14:anchorId="46CACFB1" wp14:editId="79DF9D36">
            <wp:extent cx="4406908" cy="5401868"/>
            <wp:effectExtent l="0" t="0" r="0" b="889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71" cy="54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7175" w14:textId="3F3E9F32" w:rsidR="00EB42B3" w:rsidRDefault="007D51BD" w:rsidP="007D51BD">
      <w:pPr>
        <w:rPr>
          <w:b/>
          <w:bCs/>
          <w:lang w:val="id-ID"/>
        </w:rPr>
      </w:pPr>
      <w:r w:rsidRPr="007D51BD">
        <w:rPr>
          <w:b/>
          <w:bCs/>
          <w:lang w:val="id-ID"/>
        </w:rPr>
        <w:lastRenderedPageBreak/>
        <w:t>Bentuk Wajah</w:t>
      </w:r>
    </w:p>
    <w:p w14:paraId="606E0F76" w14:textId="74CF19CE" w:rsidR="00BD629C" w:rsidRDefault="00BD629C" w:rsidP="00BD629C">
      <w:pPr>
        <w:jc w:val="center"/>
        <w:rPr>
          <w:b/>
          <w:bCs/>
          <w:lang w:val="id-ID"/>
        </w:rPr>
      </w:pPr>
      <w:r>
        <w:rPr>
          <w:noProof/>
        </w:rPr>
        <w:drawing>
          <wp:inline distT="0" distB="0" distL="0" distR="0" wp14:anchorId="0F30D54A" wp14:editId="463C3CA5">
            <wp:extent cx="3120830" cy="2714625"/>
            <wp:effectExtent l="0" t="0" r="3810" b="0"/>
            <wp:docPr id="8" name="Picture 8" descr="What is your face shape? - Elea 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 is your face shape? - Elea Blak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3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CA80" w14:textId="0F574B79" w:rsidR="00BD629C" w:rsidRDefault="00BD629C" w:rsidP="007D51BD">
      <w:pPr>
        <w:rPr>
          <w:b/>
          <w:bCs/>
          <w:lang w:val="id-ID"/>
        </w:rPr>
      </w:pPr>
    </w:p>
    <w:p w14:paraId="11507F08" w14:textId="400ED471" w:rsidR="007D51BD" w:rsidRDefault="00623F59" w:rsidP="00BD629C">
      <w:pPr>
        <w:jc w:val="center"/>
        <w:rPr>
          <w:lang w:val="id-ID"/>
        </w:rPr>
      </w:pPr>
      <w:r>
        <w:rPr>
          <w:noProof/>
        </w:rPr>
        <w:drawing>
          <wp:inline distT="0" distB="0" distL="0" distR="0" wp14:anchorId="681E59E5" wp14:editId="2AF1723C">
            <wp:extent cx="2980818" cy="2657475"/>
            <wp:effectExtent l="0" t="0" r="0" b="0"/>
            <wp:docPr id="5" name="Picture 5" descr="Royalty-Free Asian Face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yalty-Free Asian Face Stock Images,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r="10393" b="6072"/>
                    <a:stretch/>
                  </pic:blipFill>
                  <pic:spPr bwMode="auto">
                    <a:xfrm>
                      <a:off x="0" y="0"/>
                      <a:ext cx="2984525" cy="26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E1FF6" wp14:editId="634E789D">
            <wp:extent cx="2232780" cy="2695575"/>
            <wp:effectExtent l="0" t="0" r="0" b="0"/>
            <wp:docPr id="6" name="Picture 6" descr="Asian Face Sweet Person Looking at Camera Confusion Closeup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ian Face Sweet Person Looking at Camera Confusion Closeup Whi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r="36102"/>
                    <a:stretch/>
                  </pic:blipFill>
                  <pic:spPr bwMode="auto">
                    <a:xfrm>
                      <a:off x="0" y="0"/>
                      <a:ext cx="2240247" cy="2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0A02B" wp14:editId="020AE017">
            <wp:extent cx="2428875" cy="2692103"/>
            <wp:effectExtent l="0" t="0" r="0" b="0"/>
            <wp:docPr id="7" name="Picture 7" descr="The Most Flattering Haircuts for Heart-Shaped Faces | Southern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Most Flattering Haircuts for Heart-Shaped Faces | Southern Li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r="14338" b="19355"/>
                    <a:stretch/>
                  </pic:blipFill>
                  <pic:spPr bwMode="auto">
                    <a:xfrm>
                      <a:off x="0" y="0"/>
                      <a:ext cx="2438464" cy="270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5E6AF" w14:textId="18D2F517" w:rsidR="00623F59" w:rsidRPr="002635B5" w:rsidRDefault="00BD629C" w:rsidP="007D51BD">
      <w:pPr>
        <w:rPr>
          <w:b/>
          <w:bCs/>
          <w:lang w:val="id-ID"/>
        </w:rPr>
      </w:pPr>
      <w:r w:rsidRPr="002635B5">
        <w:rPr>
          <w:b/>
          <w:bCs/>
          <w:lang w:val="id-ID"/>
        </w:rPr>
        <w:lastRenderedPageBreak/>
        <w:t>Detail</w:t>
      </w:r>
    </w:p>
    <w:p w14:paraId="700C949D" w14:textId="02516CC3" w:rsidR="00623F59" w:rsidRDefault="002635B5" w:rsidP="006F7C3A">
      <w:pPr>
        <w:jc w:val="center"/>
        <w:rPr>
          <w:lang w:val="id-ID"/>
        </w:rPr>
      </w:pPr>
      <w:r>
        <w:rPr>
          <w:noProof/>
        </w:rPr>
        <w:drawing>
          <wp:inline distT="0" distB="0" distL="0" distR="0" wp14:anchorId="4DA54838" wp14:editId="1160140E">
            <wp:extent cx="2406015" cy="2171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7" b="39586"/>
                    <a:stretch/>
                  </pic:blipFill>
                  <pic:spPr bwMode="auto">
                    <a:xfrm>
                      <a:off x="0" y="0"/>
                      <a:ext cx="2408476" cy="21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C3A">
        <w:rPr>
          <w:noProof/>
        </w:rPr>
        <w:drawing>
          <wp:inline distT="0" distB="0" distL="0" distR="0" wp14:anchorId="768EAC0A" wp14:editId="1286AE26">
            <wp:extent cx="2405632" cy="20567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80" b="-1"/>
                    <a:stretch/>
                  </pic:blipFill>
                  <pic:spPr bwMode="auto">
                    <a:xfrm>
                      <a:off x="0" y="0"/>
                      <a:ext cx="2408476" cy="20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C3A">
        <w:rPr>
          <w:noProof/>
        </w:rPr>
        <w:drawing>
          <wp:inline distT="0" distB="0" distL="0" distR="0" wp14:anchorId="7835481C" wp14:editId="3963FE22">
            <wp:extent cx="3267075" cy="1743075"/>
            <wp:effectExtent l="0" t="0" r="9525" b="9525"/>
            <wp:docPr id="10" name="Picture 10" descr="How to Draw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w to Draw Ear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" t="18050" r="7501" b="15884"/>
                    <a:stretch/>
                  </pic:blipFill>
                  <pic:spPr bwMode="auto">
                    <a:xfrm>
                      <a:off x="0" y="0"/>
                      <a:ext cx="3267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61DE7" w14:textId="3375EF14" w:rsidR="006A46AE" w:rsidRDefault="006A46AE" w:rsidP="006F7C3A">
      <w:pPr>
        <w:jc w:val="center"/>
        <w:rPr>
          <w:lang w:val="id-ID"/>
        </w:rPr>
      </w:pPr>
    </w:p>
    <w:p w14:paraId="72D53DA9" w14:textId="0233E442" w:rsidR="003C561C" w:rsidRDefault="006A46AE" w:rsidP="006A46AE">
      <w:pPr>
        <w:rPr>
          <w:noProof/>
          <w:lang w:val="id-ID"/>
        </w:rPr>
      </w:pPr>
      <w:r>
        <w:rPr>
          <w:noProof/>
        </w:rPr>
        <w:drawing>
          <wp:inline distT="0" distB="0" distL="0" distR="0" wp14:anchorId="2793EB7F" wp14:editId="48CA5902">
            <wp:extent cx="2318151" cy="3009900"/>
            <wp:effectExtent l="0" t="0" r="6350" b="0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00"/>
                    <a:stretch/>
                  </pic:blipFill>
                  <pic:spPr bwMode="auto">
                    <a:xfrm>
                      <a:off x="0" y="0"/>
                      <a:ext cx="2320597" cy="30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6DE">
        <w:rPr>
          <w:noProof/>
          <w:lang w:val="id-ID"/>
        </w:rPr>
        <w:t xml:space="preserve">  </w:t>
      </w:r>
      <w:r w:rsidR="001266DE">
        <w:rPr>
          <w:noProof/>
        </w:rPr>
        <w:drawing>
          <wp:inline distT="0" distB="0" distL="0" distR="0" wp14:anchorId="2A210340" wp14:editId="52968185">
            <wp:extent cx="2247900" cy="2619375"/>
            <wp:effectExtent l="0" t="0" r="0" b="9525"/>
            <wp:docPr id="13" name="Picture 13" descr="10 Best Drawing reference: Nose images | Nose drawing, Draw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 Best Drawing reference: Nose images | Nose drawing, Draw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90"/>
                    <a:stretch/>
                  </pic:blipFill>
                  <pic:spPr bwMode="auto">
                    <a:xfrm>
                      <a:off x="0" y="0"/>
                      <a:ext cx="2247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6DE">
        <w:rPr>
          <w:noProof/>
          <w:lang w:val="id-ID"/>
        </w:rPr>
        <w:t xml:space="preserve">  </w:t>
      </w:r>
      <w:r w:rsidR="001266DE">
        <w:rPr>
          <w:noProof/>
        </w:rPr>
        <w:drawing>
          <wp:inline distT="0" distB="0" distL="0" distR="0" wp14:anchorId="7D04DD0D" wp14:editId="08D7386A">
            <wp:extent cx="2247900" cy="2952750"/>
            <wp:effectExtent l="0" t="0" r="0" b="0"/>
            <wp:docPr id="14" name="Picture 14" descr="10 Best Drawing reference: Nose images | Nose drawing, Draw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 Best Drawing reference: Nose images | Nose drawing, Draw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7"/>
                    <a:stretch/>
                  </pic:blipFill>
                  <pic:spPr bwMode="auto">
                    <a:xfrm>
                      <a:off x="0" y="0"/>
                      <a:ext cx="2247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85C05" w14:textId="77777777" w:rsidR="003C561C" w:rsidRDefault="003C561C">
      <w:pPr>
        <w:spacing w:after="160" w:line="259" w:lineRule="auto"/>
        <w:rPr>
          <w:noProof/>
          <w:lang w:val="id-ID"/>
        </w:rPr>
      </w:pPr>
      <w:r>
        <w:rPr>
          <w:noProof/>
          <w:lang w:val="id-ID"/>
        </w:rPr>
        <w:br w:type="page"/>
      </w:r>
    </w:p>
    <w:p w14:paraId="1EA02EE6" w14:textId="30323DB7" w:rsidR="006F7C3A" w:rsidRDefault="003C561C" w:rsidP="006A46AE">
      <w:pPr>
        <w:rPr>
          <w:noProof/>
          <w:lang w:val="id-ID"/>
        </w:rPr>
      </w:pPr>
      <w:r>
        <w:rPr>
          <w:noProof/>
        </w:rPr>
        <w:lastRenderedPageBreak/>
        <w:drawing>
          <wp:inline distT="0" distB="0" distL="0" distR="0" wp14:anchorId="45B3D940" wp14:editId="1867A776">
            <wp:extent cx="3857625" cy="4810125"/>
            <wp:effectExtent l="0" t="0" r="9525" b="9525"/>
            <wp:docPr id="15" name="Picture 15" descr="Follow pinterest @bballfavmrc … | Levre dessin, Dessin de vis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llow pinterest @bballfavmrc … | Levre dessin, Dessin de visag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t="4848" r="3029" b="4465"/>
                    <a:stretch/>
                  </pic:blipFill>
                  <pic:spPr bwMode="auto">
                    <a:xfrm>
                      <a:off x="0" y="0"/>
                      <a:ext cx="3870232" cy="48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</w:t>
      </w:r>
      <w:r w:rsidR="00FA0C1E">
        <w:rPr>
          <w:noProof/>
          <w:lang w:val="id-ID"/>
        </w:rPr>
        <w:t xml:space="preserve"> </w:t>
      </w:r>
      <w:r w:rsidR="00FA0C1E">
        <w:rPr>
          <w:noProof/>
        </w:rPr>
        <w:drawing>
          <wp:inline distT="0" distB="0" distL="0" distR="0" wp14:anchorId="107D52DF" wp14:editId="3820F078">
            <wp:extent cx="4253569" cy="4238625"/>
            <wp:effectExtent l="0" t="0" r="0" b="6350"/>
            <wp:docPr id="16" name="Picture 16" descr="Types of Lips: Lip Care, Lip Enhancement, and Lip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ypes of Lips: Lip Care, Lip Enhancement, and Lip Fact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69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66B80" w14:textId="6406D50E" w:rsidR="00966360" w:rsidRDefault="00966360">
      <w:pPr>
        <w:spacing w:after="160" w:line="259" w:lineRule="auto"/>
        <w:rPr>
          <w:noProof/>
          <w:lang w:val="id-ID"/>
        </w:rPr>
      </w:pPr>
      <w:r>
        <w:rPr>
          <w:noProof/>
          <w:lang w:val="id-ID"/>
        </w:rPr>
        <w:br w:type="page"/>
      </w:r>
    </w:p>
    <w:p w14:paraId="752865D4" w14:textId="530BE0C8" w:rsidR="00966360" w:rsidRPr="00EB42B3" w:rsidRDefault="00966360" w:rsidP="006A46AE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40B81E83" wp14:editId="0913392A">
            <wp:extent cx="3619500" cy="5220237"/>
            <wp:effectExtent l="0" t="0" r="0" b="0"/>
            <wp:docPr id="17" name="Picture 17" descr="Drawing lesson for Beginner artists: Proportions of the f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rawing lesson for Beginner artists: Proportions of the face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66" cy="52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</w:t>
      </w:r>
      <w:r w:rsidR="00C178ED">
        <w:rPr>
          <w:noProof/>
        </w:rPr>
        <w:drawing>
          <wp:inline distT="0" distB="0" distL="0" distR="0" wp14:anchorId="5B65BA80" wp14:editId="36180887">
            <wp:extent cx="4303395" cy="5943600"/>
            <wp:effectExtent l="0" t="0" r="1905" b="0"/>
            <wp:docPr id="18" name="Picture 18" descr="Man Face Drawing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n Face Drawing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66360" w:rsidRPr="00EB42B3" w:rsidSect="00E360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0D509" w14:textId="77777777" w:rsidR="00FD21C1" w:rsidRDefault="00FD21C1" w:rsidP="00FF105F">
      <w:r>
        <w:separator/>
      </w:r>
    </w:p>
  </w:endnote>
  <w:endnote w:type="continuationSeparator" w:id="0">
    <w:p w14:paraId="08EC465A" w14:textId="77777777" w:rsidR="00FD21C1" w:rsidRDefault="00FD21C1" w:rsidP="00FF1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BABFD" w14:textId="77777777" w:rsidR="00FD21C1" w:rsidRDefault="00FD21C1" w:rsidP="00FF105F">
      <w:r>
        <w:separator/>
      </w:r>
    </w:p>
  </w:footnote>
  <w:footnote w:type="continuationSeparator" w:id="0">
    <w:p w14:paraId="73C2BBA7" w14:textId="77777777" w:rsidR="00FD21C1" w:rsidRDefault="00FD21C1" w:rsidP="00FF1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82486"/>
    <w:multiLevelType w:val="hybridMultilevel"/>
    <w:tmpl w:val="D96226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417A4"/>
    <w:multiLevelType w:val="hybridMultilevel"/>
    <w:tmpl w:val="5FD613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217E1"/>
    <w:multiLevelType w:val="hybridMultilevel"/>
    <w:tmpl w:val="6B90F79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90261"/>
    <w:multiLevelType w:val="hybridMultilevel"/>
    <w:tmpl w:val="FB36E43E"/>
    <w:lvl w:ilvl="0" w:tplc="08CCEC68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12" w:hanging="360"/>
      </w:pPr>
    </w:lvl>
    <w:lvl w:ilvl="2" w:tplc="0421001B" w:tentative="1">
      <w:start w:val="1"/>
      <w:numFmt w:val="lowerRoman"/>
      <w:lvlText w:val="%3."/>
      <w:lvlJc w:val="right"/>
      <w:pPr>
        <w:ind w:left="2232" w:hanging="180"/>
      </w:pPr>
    </w:lvl>
    <w:lvl w:ilvl="3" w:tplc="0421000F" w:tentative="1">
      <w:start w:val="1"/>
      <w:numFmt w:val="decimal"/>
      <w:lvlText w:val="%4."/>
      <w:lvlJc w:val="left"/>
      <w:pPr>
        <w:ind w:left="2952" w:hanging="360"/>
      </w:pPr>
    </w:lvl>
    <w:lvl w:ilvl="4" w:tplc="04210019" w:tentative="1">
      <w:start w:val="1"/>
      <w:numFmt w:val="lowerLetter"/>
      <w:lvlText w:val="%5."/>
      <w:lvlJc w:val="left"/>
      <w:pPr>
        <w:ind w:left="3672" w:hanging="360"/>
      </w:pPr>
    </w:lvl>
    <w:lvl w:ilvl="5" w:tplc="0421001B" w:tentative="1">
      <w:start w:val="1"/>
      <w:numFmt w:val="lowerRoman"/>
      <w:lvlText w:val="%6."/>
      <w:lvlJc w:val="right"/>
      <w:pPr>
        <w:ind w:left="4392" w:hanging="180"/>
      </w:pPr>
    </w:lvl>
    <w:lvl w:ilvl="6" w:tplc="0421000F" w:tentative="1">
      <w:start w:val="1"/>
      <w:numFmt w:val="decimal"/>
      <w:lvlText w:val="%7."/>
      <w:lvlJc w:val="left"/>
      <w:pPr>
        <w:ind w:left="5112" w:hanging="360"/>
      </w:pPr>
    </w:lvl>
    <w:lvl w:ilvl="7" w:tplc="04210019" w:tentative="1">
      <w:start w:val="1"/>
      <w:numFmt w:val="lowerLetter"/>
      <w:lvlText w:val="%8."/>
      <w:lvlJc w:val="left"/>
      <w:pPr>
        <w:ind w:left="5832" w:hanging="360"/>
      </w:pPr>
    </w:lvl>
    <w:lvl w:ilvl="8" w:tplc="0421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23CE5F22"/>
    <w:multiLevelType w:val="hybridMultilevel"/>
    <w:tmpl w:val="AB322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102E62"/>
    <w:multiLevelType w:val="hybridMultilevel"/>
    <w:tmpl w:val="634015E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73DD9"/>
    <w:multiLevelType w:val="hybridMultilevel"/>
    <w:tmpl w:val="D842F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E035CA"/>
    <w:multiLevelType w:val="hybridMultilevel"/>
    <w:tmpl w:val="AB320B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F627DA"/>
    <w:multiLevelType w:val="hybridMultilevel"/>
    <w:tmpl w:val="036228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51DE1"/>
    <w:multiLevelType w:val="hybridMultilevel"/>
    <w:tmpl w:val="9BBE5868"/>
    <w:lvl w:ilvl="0" w:tplc="030E93D4">
      <w:start w:val="1"/>
      <w:numFmt w:val="lowerLetter"/>
      <w:lvlText w:val="%1."/>
      <w:lvlJc w:val="left"/>
      <w:pPr>
        <w:ind w:left="84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62" w:hanging="360"/>
      </w:pPr>
    </w:lvl>
    <w:lvl w:ilvl="2" w:tplc="0421001B" w:tentative="1">
      <w:start w:val="1"/>
      <w:numFmt w:val="lowerRoman"/>
      <w:lvlText w:val="%3."/>
      <w:lvlJc w:val="right"/>
      <w:pPr>
        <w:ind w:left="2282" w:hanging="180"/>
      </w:pPr>
    </w:lvl>
    <w:lvl w:ilvl="3" w:tplc="0421000F" w:tentative="1">
      <w:start w:val="1"/>
      <w:numFmt w:val="decimal"/>
      <w:lvlText w:val="%4."/>
      <w:lvlJc w:val="left"/>
      <w:pPr>
        <w:ind w:left="3002" w:hanging="360"/>
      </w:pPr>
    </w:lvl>
    <w:lvl w:ilvl="4" w:tplc="04210019" w:tentative="1">
      <w:start w:val="1"/>
      <w:numFmt w:val="lowerLetter"/>
      <w:lvlText w:val="%5."/>
      <w:lvlJc w:val="left"/>
      <w:pPr>
        <w:ind w:left="3722" w:hanging="360"/>
      </w:pPr>
    </w:lvl>
    <w:lvl w:ilvl="5" w:tplc="0421001B" w:tentative="1">
      <w:start w:val="1"/>
      <w:numFmt w:val="lowerRoman"/>
      <w:lvlText w:val="%6."/>
      <w:lvlJc w:val="right"/>
      <w:pPr>
        <w:ind w:left="4442" w:hanging="180"/>
      </w:pPr>
    </w:lvl>
    <w:lvl w:ilvl="6" w:tplc="0421000F" w:tentative="1">
      <w:start w:val="1"/>
      <w:numFmt w:val="decimal"/>
      <w:lvlText w:val="%7."/>
      <w:lvlJc w:val="left"/>
      <w:pPr>
        <w:ind w:left="5162" w:hanging="360"/>
      </w:pPr>
    </w:lvl>
    <w:lvl w:ilvl="7" w:tplc="04210019" w:tentative="1">
      <w:start w:val="1"/>
      <w:numFmt w:val="lowerLetter"/>
      <w:lvlText w:val="%8."/>
      <w:lvlJc w:val="left"/>
      <w:pPr>
        <w:ind w:left="5882" w:hanging="360"/>
      </w:pPr>
    </w:lvl>
    <w:lvl w:ilvl="8" w:tplc="0421001B" w:tentative="1">
      <w:start w:val="1"/>
      <w:numFmt w:val="lowerRoman"/>
      <w:lvlText w:val="%9."/>
      <w:lvlJc w:val="right"/>
      <w:pPr>
        <w:ind w:left="6602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01B"/>
    <w:rsid w:val="001266DE"/>
    <w:rsid w:val="001C373A"/>
    <w:rsid w:val="001E12EC"/>
    <w:rsid w:val="002635B5"/>
    <w:rsid w:val="00360059"/>
    <w:rsid w:val="003C561C"/>
    <w:rsid w:val="004327CD"/>
    <w:rsid w:val="00623F59"/>
    <w:rsid w:val="006A46AE"/>
    <w:rsid w:val="006E7892"/>
    <w:rsid w:val="006F7C3A"/>
    <w:rsid w:val="0070138F"/>
    <w:rsid w:val="00746414"/>
    <w:rsid w:val="007D51BD"/>
    <w:rsid w:val="00951861"/>
    <w:rsid w:val="00966360"/>
    <w:rsid w:val="009B3669"/>
    <w:rsid w:val="00A2486B"/>
    <w:rsid w:val="00B67C91"/>
    <w:rsid w:val="00BD629C"/>
    <w:rsid w:val="00C178ED"/>
    <w:rsid w:val="00E3601B"/>
    <w:rsid w:val="00E55C54"/>
    <w:rsid w:val="00EB424F"/>
    <w:rsid w:val="00EB42B3"/>
    <w:rsid w:val="00F55DEC"/>
    <w:rsid w:val="00FA0C1E"/>
    <w:rsid w:val="00FD21C1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D9759"/>
  <w15:chartTrackingRefBased/>
  <w15:docId w15:val="{4D5E77F4-2EC0-4558-9D3B-647FA1A9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01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601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ID"/>
    </w:rPr>
  </w:style>
  <w:style w:type="table" w:styleId="TableGrid">
    <w:name w:val="Table Grid"/>
    <w:basedOn w:val="TableNormal"/>
    <w:uiPriority w:val="59"/>
    <w:rsid w:val="00E3601B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3601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3601B"/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E3601B"/>
    <w:pPr>
      <w:spacing w:after="0" w:line="240" w:lineRule="auto"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10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05F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10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05F"/>
    <w:rPr>
      <w:rFonts w:eastAsiaTheme="minorEastAsia"/>
      <w:sz w:val="24"/>
      <w:szCs w:val="24"/>
    </w:rPr>
  </w:style>
  <w:style w:type="paragraph" w:styleId="BodyTextIndent">
    <w:name w:val="Body Text Indent"/>
    <w:basedOn w:val="Normal"/>
    <w:link w:val="BodyTextIndentChar"/>
    <w:rsid w:val="00A2486B"/>
    <w:pPr>
      <w:tabs>
        <w:tab w:val="left" w:pos="2160"/>
      </w:tabs>
      <w:ind w:left="2280" w:hanging="2280"/>
    </w:pPr>
    <w:rPr>
      <w:rFonts w:ascii="Times New Roman" w:eastAsia="MS Mincho" w:hAnsi="Times New Roman" w:cs="Times New Roman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A2486B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EB42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s.com/lessons/z17GQIN6Ud4r2A/portrait-drawing-resources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tes.com/lessons/z17GQIN6Ud4r2A/portrait-drawing-resource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DAB8-CDA1-4211-B641-A991B5C05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rinimaulina</dc:creator>
  <cp:keywords/>
  <dc:description/>
  <cp:lastModifiedBy>kasmana</cp:lastModifiedBy>
  <cp:revision>17</cp:revision>
  <dcterms:created xsi:type="dcterms:W3CDTF">2020-04-08T00:08:00Z</dcterms:created>
  <dcterms:modified xsi:type="dcterms:W3CDTF">2020-04-08T01:05:00Z</dcterms:modified>
</cp:coreProperties>
</file>