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spacing w:before="1"/>
        <w:rPr>
          <w:sz w:val="17"/>
        </w:rPr>
      </w:pPr>
    </w:p>
    <w:p w:rsidR="00431021" w:rsidRDefault="00431021" w:rsidP="00431021">
      <w:pPr>
        <w:pStyle w:val="BodyText"/>
        <w:spacing w:before="75" w:line="278" w:lineRule="auto"/>
        <w:ind w:left="164" w:right="411" w:firstLine="239"/>
        <w:jc w:val="both"/>
      </w:pPr>
      <w:bookmarkStart w:id="0" w:name="Prepositions"/>
      <w:bookmarkStart w:id="1" w:name="_bookmark73"/>
      <w:bookmarkStart w:id="2" w:name="_bookmark74"/>
      <w:bookmarkEnd w:id="0"/>
      <w:bookmarkEnd w:id="1"/>
      <w:bookmarkEnd w:id="2"/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adjective </w:t>
      </w:r>
      <w:r>
        <w:rPr>
          <w:i/>
          <w:color w:val="231F20"/>
          <w:spacing w:val="2"/>
        </w:rPr>
        <w:t xml:space="preserve">bad </w:t>
      </w:r>
      <w:r>
        <w:rPr>
          <w:color w:val="231F20"/>
        </w:rPr>
        <w:t xml:space="preserve">means “in poor </w:t>
      </w:r>
      <w:r>
        <w:rPr>
          <w:color w:val="231F20"/>
          <w:spacing w:val="2"/>
        </w:rPr>
        <w:t xml:space="preserve">spirits” </w:t>
      </w:r>
      <w:r>
        <w:rPr>
          <w:color w:val="231F20"/>
        </w:rPr>
        <w:t xml:space="preserve">or is </w:t>
      </w:r>
      <w:r>
        <w:rPr>
          <w:color w:val="231F20"/>
          <w:spacing w:val="2"/>
        </w:rPr>
        <w:t xml:space="preserve">used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describe </w:t>
      </w:r>
      <w:r>
        <w:rPr>
          <w:color w:val="231F20"/>
        </w:rPr>
        <w:t>the degree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something.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linking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verb,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predicate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adjec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</w:rPr>
        <w:t xml:space="preserve"> describing the condition of 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subject.</w:t>
      </w:r>
    </w:p>
    <w:p w:rsidR="00431021" w:rsidRDefault="00431021" w:rsidP="00431021">
      <w:pPr>
        <w:pStyle w:val="BodyText"/>
        <w:spacing w:before="4"/>
        <w:rPr>
          <w:sz w:val="24"/>
        </w:rPr>
      </w:pPr>
    </w:p>
    <w:p w:rsidR="00431021" w:rsidRDefault="00431021" w:rsidP="00431021">
      <w:pPr>
        <w:pStyle w:val="BodyText"/>
        <w:spacing w:line="278" w:lineRule="auto"/>
        <w:ind w:left="644" w:right="406" w:hanging="240"/>
      </w:pPr>
      <w:r>
        <w:rPr>
          <w:color w:val="231F20"/>
        </w:rPr>
        <w:t xml:space="preserve">She feels </w:t>
      </w:r>
      <w:r>
        <w:rPr>
          <w:b/>
          <w:color w:val="231F20"/>
        </w:rPr>
        <w:t>bad</w:t>
      </w:r>
      <w:r>
        <w:rPr>
          <w:color w:val="231F20"/>
        </w:rPr>
        <w:t>. (</w:t>
      </w:r>
      <w:proofErr w:type="gramStart"/>
      <w:r>
        <w:rPr>
          <w:color w:val="231F20"/>
        </w:rPr>
        <w:t>predicate</w:t>
      </w:r>
      <w:proofErr w:type="gramEnd"/>
      <w:r>
        <w:rPr>
          <w:color w:val="231F20"/>
        </w:rPr>
        <w:t xml:space="preserve"> adjective referring to the condition of the subject </w:t>
      </w:r>
      <w:r>
        <w:rPr>
          <w:i/>
          <w:color w:val="231F20"/>
        </w:rPr>
        <w:t>she</w:t>
      </w:r>
      <w:r>
        <w:rPr>
          <w:color w:val="231F20"/>
        </w:rPr>
        <w:t>)</w:t>
      </w:r>
    </w:p>
    <w:p w:rsidR="00431021" w:rsidRDefault="00431021" w:rsidP="00431021">
      <w:pPr>
        <w:spacing w:line="241" w:lineRule="exact"/>
        <w:ind w:left="404"/>
        <w:rPr>
          <w:sz w:val="21"/>
        </w:rPr>
      </w:pPr>
      <w:r>
        <w:rPr>
          <w:color w:val="231F20"/>
          <w:sz w:val="21"/>
        </w:rPr>
        <w:t xml:space="preserve">That was a </w:t>
      </w:r>
      <w:r>
        <w:rPr>
          <w:b/>
          <w:color w:val="231F20"/>
          <w:sz w:val="21"/>
        </w:rPr>
        <w:t xml:space="preserve">bad </w:t>
      </w:r>
      <w:r>
        <w:rPr>
          <w:color w:val="231F20"/>
          <w:sz w:val="21"/>
        </w:rPr>
        <w:t>mistake. (</w:t>
      </w:r>
      <w:proofErr w:type="gramStart"/>
      <w:r>
        <w:rPr>
          <w:color w:val="231F20"/>
          <w:sz w:val="21"/>
        </w:rPr>
        <w:t>adjective</w:t>
      </w:r>
      <w:proofErr w:type="gramEnd"/>
      <w:r>
        <w:rPr>
          <w:color w:val="231F20"/>
          <w:sz w:val="21"/>
        </w:rPr>
        <w:t xml:space="preserve"> modifying </w:t>
      </w:r>
      <w:r>
        <w:rPr>
          <w:i/>
          <w:color w:val="231F20"/>
          <w:sz w:val="21"/>
        </w:rPr>
        <w:t>mistake</w:t>
      </w:r>
      <w:r>
        <w:rPr>
          <w:color w:val="231F20"/>
          <w:sz w:val="21"/>
        </w:rPr>
        <w:t>)</w:t>
      </w:r>
    </w:p>
    <w:p w:rsidR="00431021" w:rsidRDefault="00431021" w:rsidP="00431021">
      <w:pPr>
        <w:pStyle w:val="BodyText"/>
        <w:spacing w:before="8"/>
        <w:rPr>
          <w:sz w:val="27"/>
        </w:rPr>
      </w:pPr>
    </w:p>
    <w:p w:rsidR="00431021" w:rsidRDefault="00431021" w:rsidP="00431021">
      <w:pPr>
        <w:pStyle w:val="BodyText"/>
        <w:spacing w:line="278" w:lineRule="auto"/>
        <w:ind w:left="164" w:right="413" w:hanging="1"/>
        <w:jc w:val="both"/>
      </w:pPr>
      <w:r>
        <w:rPr>
          <w:color w:val="231F20"/>
          <w:spacing w:val="-3"/>
        </w:rPr>
        <w:t xml:space="preserve">Never </w:t>
      </w:r>
      <w:r>
        <w:rPr>
          <w:color w:val="231F20"/>
        </w:rPr>
        <w:t xml:space="preserve">write </w:t>
      </w:r>
      <w:r>
        <w:rPr>
          <w:i/>
          <w:color w:val="231F20"/>
        </w:rPr>
        <w:t xml:space="preserve">I feel badly </w:t>
      </w:r>
      <w:r>
        <w:rPr>
          <w:color w:val="231F20"/>
        </w:rPr>
        <w:t xml:space="preserve">or </w:t>
      </w:r>
      <w:proofErr w:type="gramStart"/>
      <w:r>
        <w:rPr>
          <w:i/>
          <w:color w:val="231F20"/>
          <w:spacing w:val="-8"/>
        </w:rPr>
        <w:t>You</w:t>
      </w:r>
      <w:proofErr w:type="gramEnd"/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 xml:space="preserve">look badly </w:t>
      </w:r>
      <w:r>
        <w:rPr>
          <w:color w:val="231F20"/>
        </w:rPr>
        <w:t>when referring to the condition 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subject.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(touch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some- thing) poorly or that someone looks (sees things)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poorly.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  <w:spacing w:before="2"/>
        <w:rPr>
          <w:sz w:val="20"/>
        </w:rPr>
      </w:pPr>
    </w:p>
    <w:p w:rsidR="00431021" w:rsidRDefault="00431021" w:rsidP="00431021">
      <w:pPr>
        <w:pStyle w:val="Heading2"/>
        <w:ind w:left="164"/>
      </w:pPr>
      <w:r>
        <w:rPr>
          <w:color w:val="231F20"/>
          <w:w w:val="105"/>
        </w:rPr>
        <w:t>Prepositions</w:t>
      </w:r>
    </w:p>
    <w:p w:rsidR="00431021" w:rsidRDefault="00431021" w:rsidP="00431021">
      <w:pPr>
        <w:pStyle w:val="BodyText"/>
        <w:spacing w:before="21" w:line="278" w:lineRule="auto"/>
        <w:ind w:left="164" w:right="410"/>
        <w:jc w:val="both"/>
      </w:pPr>
      <w:r>
        <w:rPr>
          <w:i/>
          <w:color w:val="231F20"/>
        </w:rPr>
        <w:t>Prepositions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connecting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words in a sentence. Nouns, pronouns, gerund phrases, or noun clauses can be the </w:t>
      </w:r>
      <w:r>
        <w:rPr>
          <w:color w:val="231F20"/>
          <w:spacing w:val="2"/>
        </w:rPr>
        <w:t xml:space="preserve">objects </w:t>
      </w:r>
      <w:r>
        <w:rPr>
          <w:color w:val="231F20"/>
        </w:rPr>
        <w:t xml:space="preserve">of prepositions. Together </w:t>
      </w:r>
      <w:r>
        <w:rPr>
          <w:color w:val="231F20"/>
          <w:spacing w:val="4"/>
        </w:rPr>
        <w:t xml:space="preserve">with </w:t>
      </w:r>
      <w:r>
        <w:rPr>
          <w:color w:val="231F20"/>
        </w:rPr>
        <w:t xml:space="preserve">the preposition </w:t>
      </w:r>
      <w:r>
        <w:rPr>
          <w:color w:val="231F20"/>
          <w:spacing w:val="2"/>
        </w:rPr>
        <w:t xml:space="preserve">they </w:t>
      </w:r>
      <w:r>
        <w:rPr>
          <w:color w:val="231F20"/>
        </w:rPr>
        <w:t xml:space="preserve">form a </w:t>
      </w:r>
      <w:r>
        <w:rPr>
          <w:i/>
          <w:color w:val="231F20"/>
          <w:spacing w:val="3"/>
        </w:rPr>
        <w:t xml:space="preserve">prepositional </w:t>
      </w:r>
      <w:r>
        <w:rPr>
          <w:i/>
          <w:color w:val="231F20"/>
        </w:rPr>
        <w:t>phrase</w:t>
      </w:r>
      <w:r>
        <w:rPr>
          <w:color w:val="231F20"/>
        </w:rPr>
        <w:t xml:space="preserve">. These </w:t>
      </w:r>
      <w:r>
        <w:rPr>
          <w:color w:val="231F20"/>
          <w:spacing w:val="2"/>
        </w:rPr>
        <w:t xml:space="preserve">phrases serve </w:t>
      </w:r>
      <w:r>
        <w:rPr>
          <w:color w:val="231F20"/>
        </w:rPr>
        <w:t xml:space="preserve">as </w:t>
      </w:r>
      <w:r>
        <w:rPr>
          <w:color w:val="231F20"/>
          <w:spacing w:val="2"/>
        </w:rPr>
        <w:t xml:space="preserve">adjectives </w:t>
      </w:r>
      <w:r>
        <w:rPr>
          <w:color w:val="231F20"/>
          <w:spacing w:val="3"/>
        </w:rPr>
        <w:t>modifying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nouns and pronouns or as adverbs modifying verbs, adjectives, or 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adverbs.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line="278" w:lineRule="auto"/>
        <w:ind w:left="644" w:right="406" w:hanging="241"/>
      </w:pPr>
      <w:r>
        <w:rPr>
          <w:color w:val="231F20"/>
        </w:rPr>
        <w:t xml:space="preserve">Put it </w:t>
      </w:r>
      <w:r>
        <w:rPr>
          <w:b/>
          <w:color w:val="231F20"/>
        </w:rPr>
        <w:t xml:space="preserve">in </w:t>
      </w:r>
      <w:r>
        <w:rPr>
          <w:color w:val="231F20"/>
        </w:rPr>
        <w:t xml:space="preserve">the box. (The noun </w:t>
      </w:r>
      <w:r>
        <w:rPr>
          <w:i/>
          <w:color w:val="231F20"/>
        </w:rPr>
        <w:t xml:space="preserve">box </w:t>
      </w:r>
      <w:r>
        <w:rPr>
          <w:color w:val="231F20"/>
        </w:rPr>
        <w:t xml:space="preserve">is the object of </w:t>
      </w:r>
      <w:r>
        <w:rPr>
          <w:i/>
          <w:color w:val="231F20"/>
        </w:rPr>
        <w:t>in</w:t>
      </w:r>
      <w:r>
        <w:rPr>
          <w:color w:val="231F20"/>
        </w:rPr>
        <w:t xml:space="preserve">; the prepositional phrase serves as an adverb and modiﬁes the verb </w:t>
      </w:r>
      <w:r>
        <w:rPr>
          <w:i/>
          <w:color w:val="231F20"/>
        </w:rPr>
        <w:t>put</w:t>
      </w:r>
      <w:r>
        <w:rPr>
          <w:color w:val="231F20"/>
        </w:rPr>
        <w:t>.)</w:t>
      </w:r>
    </w:p>
    <w:p w:rsidR="00431021" w:rsidRDefault="00431021" w:rsidP="00431021">
      <w:pPr>
        <w:pStyle w:val="BodyText"/>
        <w:spacing w:line="278" w:lineRule="auto"/>
        <w:ind w:left="644" w:right="406" w:hanging="240"/>
      </w:pPr>
      <w:r>
        <w:rPr>
          <w:color w:val="231F20"/>
        </w:rPr>
        <w:t xml:space="preserve">Give this to the usher </w:t>
      </w:r>
      <w:r>
        <w:rPr>
          <w:b/>
          <w:color w:val="231F20"/>
        </w:rPr>
        <w:t xml:space="preserve">on </w:t>
      </w:r>
      <w:r>
        <w:rPr>
          <w:color w:val="231F20"/>
        </w:rPr>
        <w:t xml:space="preserve">the right. (The noun </w:t>
      </w:r>
      <w:r>
        <w:rPr>
          <w:i/>
          <w:color w:val="231F20"/>
        </w:rPr>
        <w:t xml:space="preserve">right </w:t>
      </w:r>
      <w:r>
        <w:rPr>
          <w:color w:val="231F20"/>
        </w:rPr>
        <w:t xml:space="preserve">is the object of </w:t>
      </w:r>
      <w:r>
        <w:rPr>
          <w:i/>
          <w:color w:val="231F20"/>
        </w:rPr>
        <w:t>on</w:t>
      </w:r>
      <w:r>
        <w:rPr>
          <w:color w:val="231F20"/>
        </w:rPr>
        <w:t xml:space="preserve">; the phrase is used as an adjective, modifying the noun </w:t>
      </w:r>
      <w:r>
        <w:rPr>
          <w:i/>
          <w:color w:val="231F20"/>
        </w:rPr>
        <w:t>usher</w:t>
      </w:r>
      <w:r>
        <w:rPr>
          <w:color w:val="231F20"/>
        </w:rPr>
        <w:t>.)</w:t>
      </w:r>
    </w:p>
    <w:p w:rsidR="00431021" w:rsidRDefault="00431021" w:rsidP="00431021">
      <w:pPr>
        <w:spacing w:line="278" w:lineRule="auto"/>
        <w:ind w:left="643" w:right="406" w:hanging="240"/>
        <w:rPr>
          <w:sz w:val="21"/>
        </w:rPr>
      </w:pPr>
      <w:r>
        <w:rPr>
          <w:b/>
          <w:color w:val="231F20"/>
          <w:sz w:val="21"/>
        </w:rPr>
        <w:t xml:space="preserve">After </w:t>
      </w:r>
      <w:r>
        <w:rPr>
          <w:color w:val="231F20"/>
          <w:sz w:val="21"/>
        </w:rPr>
        <w:t xml:space="preserve">telling them a story, he put the children to bed. (The gerund phrase </w:t>
      </w:r>
      <w:r>
        <w:rPr>
          <w:i/>
          <w:color w:val="231F20"/>
          <w:sz w:val="21"/>
        </w:rPr>
        <w:t xml:space="preserve">telling them a story </w:t>
      </w:r>
      <w:r>
        <w:rPr>
          <w:color w:val="231F20"/>
          <w:sz w:val="21"/>
        </w:rPr>
        <w:t xml:space="preserve">is the object of the preposition </w:t>
      </w:r>
      <w:r>
        <w:rPr>
          <w:i/>
          <w:color w:val="231F20"/>
          <w:sz w:val="21"/>
        </w:rPr>
        <w:t>after</w:t>
      </w:r>
      <w:r>
        <w:rPr>
          <w:color w:val="231F20"/>
          <w:sz w:val="21"/>
        </w:rPr>
        <w:t>.)</w:t>
      </w:r>
    </w:p>
    <w:p w:rsidR="00431021" w:rsidRDefault="00431021" w:rsidP="00431021">
      <w:pPr>
        <w:pStyle w:val="BodyText"/>
        <w:spacing w:line="241" w:lineRule="exact"/>
        <w:ind w:left="403"/>
      </w:pPr>
      <w:r>
        <w:rPr>
          <w:b/>
          <w:color w:val="231F20"/>
        </w:rPr>
        <w:t xml:space="preserve">Because of </w:t>
      </w:r>
      <w:r>
        <w:rPr>
          <w:color w:val="231F20"/>
        </w:rPr>
        <w:t>what they told us, we cut our trip short. (The noun clause</w:t>
      </w:r>
    </w:p>
    <w:p w:rsidR="00431021" w:rsidRDefault="00431021" w:rsidP="00431021">
      <w:pPr>
        <w:spacing w:before="38" w:after="26" w:line="556" w:lineRule="auto"/>
        <w:ind w:left="403" w:right="406" w:firstLine="240"/>
        <w:rPr>
          <w:sz w:val="21"/>
        </w:rPr>
      </w:pPr>
      <w:proofErr w:type="gramStart"/>
      <w:r>
        <w:rPr>
          <w:i/>
          <w:color w:val="231F20"/>
          <w:sz w:val="21"/>
        </w:rPr>
        <w:t>what</w:t>
      </w:r>
      <w:proofErr w:type="gramEnd"/>
      <w:r>
        <w:rPr>
          <w:i/>
          <w:color w:val="231F20"/>
          <w:sz w:val="21"/>
        </w:rPr>
        <w:t xml:space="preserve"> they told us </w:t>
      </w:r>
      <w:r>
        <w:rPr>
          <w:color w:val="231F20"/>
          <w:sz w:val="21"/>
        </w:rPr>
        <w:t xml:space="preserve">is the object of the preposition </w:t>
      </w:r>
      <w:r>
        <w:rPr>
          <w:i/>
          <w:color w:val="231F20"/>
          <w:sz w:val="21"/>
        </w:rPr>
        <w:t>because of</w:t>
      </w:r>
      <w:r>
        <w:rPr>
          <w:color w:val="231F20"/>
          <w:sz w:val="21"/>
        </w:rPr>
        <w:t>.) Following is a list of some of the most commonly used prepositions.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1138"/>
        <w:gridCol w:w="923"/>
      </w:tblGrid>
      <w:tr w:rsidR="00431021" w:rsidTr="00D721BB">
        <w:trPr>
          <w:trHeight w:val="251"/>
        </w:trPr>
        <w:tc>
          <w:tcPr>
            <w:tcW w:w="889" w:type="dxa"/>
          </w:tcPr>
          <w:p w:rsidR="00431021" w:rsidRDefault="00431021" w:rsidP="00D721BB">
            <w:pPr>
              <w:pStyle w:val="TableParagraph"/>
              <w:spacing w:before="0" w:line="216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about</w:t>
            </w:r>
          </w:p>
        </w:tc>
        <w:tc>
          <w:tcPr>
            <w:tcW w:w="1138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24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between</w:t>
            </w:r>
          </w:p>
        </w:tc>
        <w:tc>
          <w:tcPr>
            <w:tcW w:w="923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18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off</w:t>
            </w:r>
          </w:p>
        </w:tc>
      </w:tr>
      <w:tr w:rsidR="00431021" w:rsidTr="00D721BB">
        <w:trPr>
          <w:trHeight w:val="279"/>
        </w:trPr>
        <w:tc>
          <w:tcPr>
            <w:tcW w:w="88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above</w:t>
            </w:r>
          </w:p>
        </w:tc>
        <w:tc>
          <w:tcPr>
            <w:tcW w:w="1138" w:type="dxa"/>
          </w:tcPr>
          <w:p w:rsidR="00431021" w:rsidRDefault="00431021" w:rsidP="00D721BB">
            <w:pPr>
              <w:pStyle w:val="TableParagraph"/>
              <w:spacing w:before="3"/>
              <w:ind w:left="24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beyond</w:t>
            </w:r>
          </w:p>
        </w:tc>
        <w:tc>
          <w:tcPr>
            <w:tcW w:w="923" w:type="dxa"/>
          </w:tcPr>
          <w:p w:rsidR="00431021" w:rsidRDefault="00431021" w:rsidP="00D721BB">
            <w:pPr>
              <w:pStyle w:val="TableParagraph"/>
              <w:spacing w:before="3"/>
              <w:ind w:left="18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on</w:t>
            </w:r>
          </w:p>
        </w:tc>
      </w:tr>
      <w:tr w:rsidR="00431021" w:rsidTr="00D721BB">
        <w:trPr>
          <w:trHeight w:val="279"/>
        </w:trPr>
        <w:tc>
          <w:tcPr>
            <w:tcW w:w="88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across</w:t>
            </w:r>
          </w:p>
        </w:tc>
        <w:tc>
          <w:tcPr>
            <w:tcW w:w="1138" w:type="dxa"/>
          </w:tcPr>
          <w:p w:rsidR="00431021" w:rsidRDefault="00431021" w:rsidP="00D721BB">
            <w:pPr>
              <w:pStyle w:val="TableParagraph"/>
              <w:spacing w:before="3"/>
              <w:ind w:left="23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by</w:t>
            </w:r>
          </w:p>
        </w:tc>
        <w:tc>
          <w:tcPr>
            <w:tcW w:w="923" w:type="dxa"/>
          </w:tcPr>
          <w:p w:rsidR="00431021" w:rsidRDefault="00431021" w:rsidP="00D721BB">
            <w:pPr>
              <w:pStyle w:val="TableParagraph"/>
              <w:spacing w:before="3"/>
              <w:ind w:left="18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over</w:t>
            </w:r>
          </w:p>
        </w:tc>
      </w:tr>
      <w:tr w:rsidR="00431021" w:rsidTr="00D721BB">
        <w:trPr>
          <w:trHeight w:val="279"/>
        </w:trPr>
        <w:tc>
          <w:tcPr>
            <w:tcW w:w="88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after</w:t>
            </w:r>
          </w:p>
        </w:tc>
        <w:tc>
          <w:tcPr>
            <w:tcW w:w="1138" w:type="dxa"/>
          </w:tcPr>
          <w:p w:rsidR="00431021" w:rsidRDefault="00431021" w:rsidP="00D721BB">
            <w:pPr>
              <w:pStyle w:val="TableParagraph"/>
              <w:spacing w:before="3"/>
              <w:ind w:left="24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down</w:t>
            </w:r>
          </w:p>
        </w:tc>
        <w:tc>
          <w:tcPr>
            <w:tcW w:w="923" w:type="dxa"/>
          </w:tcPr>
          <w:p w:rsidR="00431021" w:rsidRDefault="00431021" w:rsidP="00D721BB">
            <w:pPr>
              <w:pStyle w:val="TableParagraph"/>
              <w:spacing w:before="3"/>
              <w:ind w:left="18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since</w:t>
            </w:r>
          </w:p>
        </w:tc>
      </w:tr>
      <w:tr w:rsidR="00431021" w:rsidTr="00D721BB">
        <w:trPr>
          <w:trHeight w:val="251"/>
        </w:trPr>
        <w:tc>
          <w:tcPr>
            <w:tcW w:w="889" w:type="dxa"/>
          </w:tcPr>
          <w:p w:rsidR="00431021" w:rsidRDefault="00431021" w:rsidP="00D721BB">
            <w:pPr>
              <w:pStyle w:val="TableParagraph"/>
              <w:spacing w:before="3" w:line="229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against</w:t>
            </w:r>
          </w:p>
        </w:tc>
        <w:tc>
          <w:tcPr>
            <w:tcW w:w="1138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24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during</w:t>
            </w:r>
          </w:p>
        </w:tc>
        <w:tc>
          <w:tcPr>
            <w:tcW w:w="923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18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through</w:t>
            </w:r>
          </w:p>
        </w:tc>
      </w:tr>
    </w:tbl>
    <w:p w:rsidR="00431021" w:rsidRDefault="00431021" w:rsidP="00431021">
      <w:pPr>
        <w:spacing w:line="229" w:lineRule="exact"/>
        <w:rPr>
          <w:sz w:val="21"/>
        </w:rPr>
        <w:sectPr w:rsidR="00431021" w:rsidSect="00431021">
          <w:footerReference w:type="default" r:id="rId7"/>
          <w:pgSz w:w="8420" w:h="13040"/>
          <w:pgMar w:top="920" w:right="660" w:bottom="280" w:left="940" w:header="709" w:footer="0" w:gutter="0"/>
          <w:pgNumType w:start="36"/>
          <w:cols w:space="720"/>
        </w:sect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spacing w:before="9"/>
        <w:rPr>
          <w:sz w:val="25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013"/>
        <w:gridCol w:w="986"/>
      </w:tblGrid>
      <w:tr w:rsidR="00431021" w:rsidTr="00D721BB">
        <w:trPr>
          <w:trHeight w:val="251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0" w:line="216" w:lineRule="exact"/>
              <w:rPr>
                <w:rFonts w:ascii="Times New Roman"/>
                <w:sz w:val="21"/>
              </w:rPr>
            </w:pPr>
            <w:bookmarkStart w:id="3" w:name="_bookmark75"/>
            <w:bookmarkStart w:id="4" w:name="_bookmark76"/>
            <w:bookmarkEnd w:id="3"/>
            <w:bookmarkEnd w:id="4"/>
            <w:r>
              <w:rPr>
                <w:rFonts w:ascii="Times New Roman"/>
                <w:color w:val="231F20"/>
                <w:sz w:val="21"/>
              </w:rPr>
              <w:t>along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2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except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to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among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for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toward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around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from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under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at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until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before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inside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up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behind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into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upon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below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like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with</w:t>
            </w:r>
          </w:p>
        </w:tc>
      </w:tr>
      <w:tr w:rsidR="00431021" w:rsidTr="00D721BB">
        <w:trPr>
          <w:trHeight w:val="279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beneath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/>
              <w:ind w:left="20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near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/>
              <w:ind w:left="27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within</w:t>
            </w:r>
          </w:p>
        </w:tc>
      </w:tr>
      <w:tr w:rsidR="00431021" w:rsidTr="00D721BB">
        <w:trPr>
          <w:trHeight w:val="251"/>
        </w:trPr>
        <w:tc>
          <w:tcPr>
            <w:tcW w:w="926" w:type="dxa"/>
          </w:tcPr>
          <w:p w:rsidR="00431021" w:rsidRDefault="00431021" w:rsidP="00D721BB">
            <w:pPr>
              <w:pStyle w:val="TableParagraph"/>
              <w:spacing w:before="3" w:line="229" w:lineRule="exact"/>
              <w:rPr>
                <w:rFonts w:ascii="Times New Roman"/>
                <w:sz w:val="21"/>
              </w:rPr>
            </w:pPr>
            <w:bookmarkStart w:id="5" w:name="_bookmark77"/>
            <w:bookmarkEnd w:id="5"/>
            <w:r>
              <w:rPr>
                <w:rFonts w:ascii="Times New Roman"/>
                <w:color w:val="231F20"/>
                <w:sz w:val="21"/>
              </w:rPr>
              <w:t>beside</w:t>
            </w:r>
          </w:p>
        </w:tc>
        <w:tc>
          <w:tcPr>
            <w:tcW w:w="1013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20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of</w:t>
            </w:r>
          </w:p>
        </w:tc>
        <w:tc>
          <w:tcPr>
            <w:tcW w:w="986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27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without</w:t>
            </w:r>
          </w:p>
        </w:tc>
      </w:tr>
    </w:tbl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C30BAB">
      <w:pPr>
        <w:pStyle w:val="Heading3"/>
        <w:numPr>
          <w:ilvl w:val="0"/>
          <w:numId w:val="0"/>
        </w:numPr>
        <w:spacing w:before="66"/>
        <w:ind w:left="426"/>
        <w:jc w:val="both"/>
      </w:pPr>
      <w:r>
        <w:rPr>
          <w:i/>
          <w:color w:val="231F20"/>
        </w:rPr>
        <w:t>Phrasal Prepositions</w:t>
      </w:r>
    </w:p>
    <w:p w:rsidR="00431021" w:rsidRDefault="00431021" w:rsidP="00431021">
      <w:pPr>
        <w:pStyle w:val="BodyText"/>
        <w:spacing w:before="23" w:line="278" w:lineRule="auto"/>
        <w:ind w:left="163" w:right="413"/>
        <w:jc w:val="both"/>
      </w:pPr>
      <w:r>
        <w:rPr>
          <w:color w:val="231F20"/>
        </w:rPr>
        <w:t xml:space="preserve">Although most prepositions are one word, some consist of phrases and are called </w:t>
      </w:r>
      <w:r>
        <w:rPr>
          <w:i/>
          <w:color w:val="231F20"/>
        </w:rPr>
        <w:t>phrasal prepositions</w:t>
      </w:r>
      <w:r>
        <w:rPr>
          <w:color w:val="231F20"/>
        </w:rPr>
        <w:t>. They are used frequently in spoken and writ- ten communication.</w:t>
      </w:r>
    </w:p>
    <w:p w:rsidR="00431021" w:rsidRDefault="00431021" w:rsidP="00431021">
      <w:pPr>
        <w:pStyle w:val="BodyText"/>
        <w:spacing w:before="6"/>
        <w:rPr>
          <w:sz w:val="26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482"/>
        <w:gridCol w:w="1441"/>
      </w:tblGrid>
      <w:tr w:rsidR="00431021" w:rsidTr="00D721BB">
        <w:trPr>
          <w:trHeight w:val="251"/>
        </w:trPr>
        <w:tc>
          <w:tcPr>
            <w:tcW w:w="1152" w:type="dxa"/>
          </w:tcPr>
          <w:p w:rsidR="00431021" w:rsidRDefault="00431021" w:rsidP="00D721BB">
            <w:pPr>
              <w:pStyle w:val="TableParagraph"/>
              <w:spacing w:before="0" w:line="216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because of</w:t>
            </w:r>
          </w:p>
        </w:tc>
        <w:tc>
          <w:tcPr>
            <w:tcW w:w="1482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21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 case of</w:t>
            </w:r>
          </w:p>
        </w:tc>
        <w:tc>
          <w:tcPr>
            <w:tcW w:w="1441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23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instead of</w:t>
            </w:r>
          </w:p>
        </w:tc>
      </w:tr>
      <w:tr w:rsidR="00431021" w:rsidTr="00D721BB">
        <w:trPr>
          <w:trHeight w:val="279"/>
        </w:trPr>
        <w:tc>
          <w:tcPr>
            <w:tcW w:w="1152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by way of</w:t>
            </w:r>
          </w:p>
        </w:tc>
        <w:tc>
          <w:tcPr>
            <w:tcW w:w="1482" w:type="dxa"/>
          </w:tcPr>
          <w:p w:rsidR="00431021" w:rsidRDefault="00431021" w:rsidP="00D721BB">
            <w:pPr>
              <w:pStyle w:val="TableParagraph"/>
              <w:spacing w:before="3"/>
              <w:ind w:left="21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on behalf of</w:t>
            </w:r>
          </w:p>
        </w:tc>
        <w:tc>
          <w:tcPr>
            <w:tcW w:w="1441" w:type="dxa"/>
          </w:tcPr>
          <w:p w:rsidR="00431021" w:rsidRDefault="00431021" w:rsidP="00D721BB">
            <w:pPr>
              <w:pStyle w:val="TableParagraph"/>
              <w:spacing w:before="3"/>
              <w:ind w:left="23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on account of</w:t>
            </w:r>
          </w:p>
        </w:tc>
      </w:tr>
      <w:tr w:rsidR="00431021" w:rsidTr="00D721BB">
        <w:trPr>
          <w:trHeight w:val="251"/>
        </w:trPr>
        <w:tc>
          <w:tcPr>
            <w:tcW w:w="1152" w:type="dxa"/>
          </w:tcPr>
          <w:p w:rsidR="00431021" w:rsidRDefault="00431021" w:rsidP="00D721BB">
            <w:pPr>
              <w:pStyle w:val="TableParagraph"/>
              <w:spacing w:before="3" w:line="229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 care of</w:t>
            </w:r>
          </w:p>
        </w:tc>
        <w:tc>
          <w:tcPr>
            <w:tcW w:w="1482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21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 spite of</w:t>
            </w:r>
          </w:p>
        </w:tc>
        <w:tc>
          <w:tcPr>
            <w:tcW w:w="1441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23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on the side of</w:t>
            </w:r>
          </w:p>
        </w:tc>
      </w:tr>
    </w:tbl>
    <w:p w:rsidR="00431021" w:rsidRDefault="00431021" w:rsidP="00431021">
      <w:pPr>
        <w:pStyle w:val="BodyText"/>
        <w:rPr>
          <w:sz w:val="27"/>
        </w:rPr>
      </w:pPr>
    </w:p>
    <w:p w:rsidR="00431021" w:rsidRDefault="00431021" w:rsidP="00431021">
      <w:pPr>
        <w:spacing w:before="1" w:line="278" w:lineRule="auto"/>
        <w:ind w:left="404" w:right="437"/>
        <w:jc w:val="center"/>
        <w:rPr>
          <w:sz w:val="21"/>
        </w:rPr>
      </w:pPr>
      <w:r>
        <w:rPr>
          <w:b/>
          <w:color w:val="231F20"/>
          <w:sz w:val="21"/>
        </w:rPr>
        <w:t xml:space="preserve">In care of (c/o) </w:t>
      </w:r>
      <w:r>
        <w:rPr>
          <w:color w:val="231F20"/>
          <w:sz w:val="21"/>
        </w:rPr>
        <w:t>is a common symbol used in correspondence. (</w:t>
      </w:r>
      <w:r>
        <w:rPr>
          <w:i/>
          <w:color w:val="231F20"/>
          <w:sz w:val="21"/>
        </w:rPr>
        <w:t xml:space="preserve">In care of </w:t>
      </w:r>
      <w:r>
        <w:rPr>
          <w:color w:val="231F20"/>
          <w:sz w:val="21"/>
        </w:rPr>
        <w:t xml:space="preserve">is a phrasal preposition that serves as the subject of the verb </w:t>
      </w:r>
      <w:r>
        <w:rPr>
          <w:i/>
          <w:color w:val="231F20"/>
          <w:sz w:val="21"/>
        </w:rPr>
        <w:t>is.</w:t>
      </w:r>
      <w:r>
        <w:rPr>
          <w:color w:val="231F20"/>
          <w:sz w:val="21"/>
        </w:rPr>
        <w:t xml:space="preserve">) They traveled </w:t>
      </w:r>
      <w:r>
        <w:rPr>
          <w:b/>
          <w:color w:val="231F20"/>
          <w:sz w:val="21"/>
        </w:rPr>
        <w:t xml:space="preserve">by way of </w:t>
      </w:r>
      <w:r>
        <w:rPr>
          <w:color w:val="231F20"/>
          <w:sz w:val="21"/>
        </w:rPr>
        <w:t xml:space="preserve">Vermont. (The phrasal preposition </w:t>
      </w:r>
      <w:r>
        <w:rPr>
          <w:i/>
          <w:color w:val="231F20"/>
          <w:sz w:val="21"/>
        </w:rPr>
        <w:t xml:space="preserve">by way of </w:t>
      </w:r>
      <w:r>
        <w:rPr>
          <w:color w:val="231F20"/>
          <w:sz w:val="21"/>
        </w:rPr>
        <w:t xml:space="preserve">modiﬁes the verb </w:t>
      </w:r>
      <w:r>
        <w:rPr>
          <w:i/>
          <w:color w:val="231F20"/>
          <w:sz w:val="21"/>
        </w:rPr>
        <w:t>traveled</w:t>
      </w:r>
      <w:r>
        <w:rPr>
          <w:color w:val="231F20"/>
          <w:sz w:val="21"/>
        </w:rPr>
        <w:t xml:space="preserve">. The noun </w:t>
      </w:r>
      <w:r>
        <w:rPr>
          <w:i/>
          <w:color w:val="231F20"/>
          <w:sz w:val="21"/>
        </w:rPr>
        <w:t xml:space="preserve">Vermont </w:t>
      </w:r>
      <w:r>
        <w:rPr>
          <w:color w:val="231F20"/>
          <w:sz w:val="21"/>
        </w:rPr>
        <w:t>is the object of the</w:t>
      </w:r>
    </w:p>
    <w:p w:rsidR="00431021" w:rsidRDefault="00431021" w:rsidP="00431021">
      <w:pPr>
        <w:pStyle w:val="BodyText"/>
        <w:spacing w:line="241" w:lineRule="exact"/>
        <w:ind w:left="162" w:right="5001"/>
        <w:jc w:val="center"/>
      </w:pPr>
      <w:proofErr w:type="gramStart"/>
      <w:r>
        <w:rPr>
          <w:color w:val="231F20"/>
        </w:rPr>
        <w:t>phrase</w:t>
      </w:r>
      <w:proofErr w:type="gramEnd"/>
      <w:r>
        <w:rPr>
          <w:color w:val="231F20"/>
        </w:rPr>
        <w:t>.)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  <w:spacing w:before="4"/>
        <w:rPr>
          <w:sz w:val="24"/>
        </w:rPr>
      </w:pPr>
    </w:p>
    <w:p w:rsidR="00431021" w:rsidRDefault="00431021" w:rsidP="00C30BAB">
      <w:pPr>
        <w:pStyle w:val="Heading3"/>
        <w:numPr>
          <w:ilvl w:val="0"/>
          <w:numId w:val="0"/>
        </w:numPr>
        <w:ind w:left="426"/>
        <w:jc w:val="both"/>
      </w:pPr>
      <w:r>
        <w:rPr>
          <w:i/>
          <w:color w:val="231F20"/>
        </w:rPr>
        <w:t>Common Errors to Avoid</w:t>
      </w:r>
    </w:p>
    <w:p w:rsidR="00431021" w:rsidRDefault="00431021" w:rsidP="00431021">
      <w:pPr>
        <w:pStyle w:val="BodyText"/>
        <w:spacing w:before="23" w:line="278" w:lineRule="auto"/>
        <w:ind w:left="163" w:right="410"/>
        <w:jc w:val="both"/>
      </w:pPr>
      <w:r>
        <w:rPr>
          <w:color w:val="231F20"/>
        </w:rPr>
        <w:t xml:space="preserve">Prepositions are among the most overworked words in the English </w:t>
      </w:r>
      <w:proofErr w:type="spellStart"/>
      <w:r>
        <w:rPr>
          <w:color w:val="231F20"/>
        </w:rPr>
        <w:t>lan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guage</w:t>
      </w:r>
      <w:proofErr w:type="spellEnd"/>
      <w:r>
        <w:rPr>
          <w:color w:val="231F20"/>
        </w:rPr>
        <w:t>. Use the following guidelines to avoid committing two of the more common errors.</w:t>
      </w:r>
    </w:p>
    <w:p w:rsidR="00431021" w:rsidRDefault="00431021" w:rsidP="00431021">
      <w:pPr>
        <w:pStyle w:val="BodyText"/>
        <w:spacing w:before="4"/>
        <w:rPr>
          <w:sz w:val="24"/>
        </w:rPr>
      </w:pPr>
    </w:p>
    <w:p w:rsidR="00431021" w:rsidRDefault="00431021" w:rsidP="00431021">
      <w:pPr>
        <w:pStyle w:val="ListParagraph"/>
        <w:numPr>
          <w:ilvl w:val="0"/>
          <w:numId w:val="18"/>
        </w:numPr>
        <w:tabs>
          <w:tab w:val="left" w:pos="644"/>
        </w:tabs>
        <w:ind w:hanging="274"/>
        <w:rPr>
          <w:sz w:val="21"/>
        </w:rPr>
      </w:pPr>
      <w:r>
        <w:rPr>
          <w:color w:val="231F20"/>
          <w:spacing w:val="-4"/>
          <w:sz w:val="21"/>
        </w:rPr>
        <w:t xml:space="preserve">Avoid </w:t>
      </w:r>
      <w:r>
        <w:rPr>
          <w:color w:val="231F20"/>
          <w:sz w:val="21"/>
        </w:rPr>
        <w:t>putting unnecessary prepositions at the end of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sentences.</w:t>
      </w:r>
    </w:p>
    <w:p w:rsidR="00431021" w:rsidRDefault="00431021" w:rsidP="00431021">
      <w:pPr>
        <w:tabs>
          <w:tab w:val="left" w:pos="1722"/>
        </w:tabs>
        <w:spacing w:before="179" w:line="278" w:lineRule="auto"/>
        <w:ind w:left="643" w:right="3197" w:hanging="1"/>
        <w:rPr>
          <w:sz w:val="21"/>
        </w:rPr>
      </w:pPr>
      <w:r>
        <w:rPr>
          <w:b/>
          <w:color w:val="231F20"/>
          <w:spacing w:val="3"/>
          <w:sz w:val="21"/>
        </w:rPr>
        <w:t xml:space="preserve">Incorrect: </w:t>
      </w:r>
      <w:r>
        <w:rPr>
          <w:color w:val="231F20"/>
          <w:sz w:val="21"/>
        </w:rPr>
        <w:t>Where are my keys</w:t>
      </w:r>
      <w:r>
        <w:rPr>
          <w:color w:val="231F20"/>
          <w:spacing w:val="-33"/>
          <w:sz w:val="21"/>
        </w:rPr>
        <w:t xml:space="preserve"> </w:t>
      </w:r>
      <w:r>
        <w:rPr>
          <w:b/>
          <w:color w:val="231F20"/>
          <w:sz w:val="21"/>
        </w:rPr>
        <w:t>at</w:t>
      </w:r>
      <w:r>
        <w:rPr>
          <w:color w:val="231F20"/>
          <w:sz w:val="21"/>
        </w:rPr>
        <w:t xml:space="preserve">? </w:t>
      </w:r>
      <w:r>
        <w:rPr>
          <w:b/>
          <w:color w:val="231F20"/>
          <w:spacing w:val="3"/>
          <w:sz w:val="21"/>
        </w:rPr>
        <w:t>Correct:</w:t>
      </w:r>
      <w:r>
        <w:rPr>
          <w:b/>
          <w:color w:val="231F20"/>
          <w:spacing w:val="3"/>
          <w:sz w:val="21"/>
        </w:rPr>
        <w:tab/>
      </w:r>
      <w:r>
        <w:rPr>
          <w:color w:val="231F20"/>
          <w:sz w:val="21"/>
        </w:rPr>
        <w:t>Where are my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z w:val="21"/>
        </w:rPr>
        <w:t>keys?</w:t>
      </w:r>
    </w:p>
    <w:p w:rsidR="00431021" w:rsidRDefault="00431021" w:rsidP="00431021">
      <w:pPr>
        <w:spacing w:line="278" w:lineRule="auto"/>
        <w:rPr>
          <w:sz w:val="21"/>
        </w:rPr>
        <w:sectPr w:rsidR="00431021">
          <w:pgSz w:w="8420" w:h="13040"/>
          <w:pgMar w:top="920" w:right="660" w:bottom="280" w:left="940" w:header="709" w:footer="0" w:gutter="0"/>
          <w:cols w:space="720"/>
        </w:sect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spacing w:before="9"/>
        <w:rPr>
          <w:sz w:val="16"/>
        </w:rPr>
      </w:pPr>
    </w:p>
    <w:p w:rsidR="00431021" w:rsidRDefault="00431021" w:rsidP="00431021">
      <w:pPr>
        <w:spacing w:before="79"/>
        <w:ind w:left="644"/>
        <w:jc w:val="both"/>
        <w:rPr>
          <w:sz w:val="21"/>
        </w:rPr>
      </w:pPr>
      <w:bookmarkStart w:id="6" w:name="_bookmark78"/>
      <w:bookmarkStart w:id="7" w:name="_bookmark79"/>
      <w:bookmarkEnd w:id="6"/>
      <w:bookmarkEnd w:id="7"/>
      <w:r>
        <w:rPr>
          <w:b/>
          <w:color w:val="231F20"/>
          <w:sz w:val="21"/>
        </w:rPr>
        <w:t xml:space="preserve">Incorrect: </w:t>
      </w:r>
      <w:r>
        <w:rPr>
          <w:color w:val="231F20"/>
          <w:sz w:val="21"/>
        </w:rPr>
        <w:t xml:space="preserve">Can I go </w:t>
      </w:r>
      <w:r>
        <w:rPr>
          <w:b/>
          <w:color w:val="231F20"/>
          <w:sz w:val="21"/>
        </w:rPr>
        <w:t>with</w:t>
      </w:r>
      <w:r>
        <w:rPr>
          <w:color w:val="231F20"/>
          <w:sz w:val="21"/>
        </w:rPr>
        <w:t>?</w:t>
      </w:r>
    </w:p>
    <w:p w:rsidR="00431021" w:rsidRDefault="00431021" w:rsidP="00431021">
      <w:pPr>
        <w:spacing w:before="38" w:line="278" w:lineRule="auto"/>
        <w:ind w:left="644" w:right="2546"/>
        <w:jc w:val="both"/>
        <w:rPr>
          <w:sz w:val="21"/>
        </w:rPr>
      </w:pPr>
      <w:r>
        <w:rPr>
          <w:b/>
          <w:color w:val="231F20"/>
          <w:sz w:val="21"/>
        </w:rPr>
        <w:t xml:space="preserve">Correct: </w:t>
      </w:r>
      <w:r>
        <w:rPr>
          <w:color w:val="231F20"/>
          <w:sz w:val="21"/>
        </w:rPr>
        <w:t xml:space="preserve">Can I go? Can I go </w:t>
      </w:r>
      <w:r>
        <w:rPr>
          <w:b/>
          <w:color w:val="231F20"/>
          <w:sz w:val="21"/>
        </w:rPr>
        <w:t>with you</w:t>
      </w:r>
      <w:r>
        <w:rPr>
          <w:color w:val="231F20"/>
          <w:sz w:val="21"/>
        </w:rPr>
        <w:t xml:space="preserve">? </w:t>
      </w:r>
      <w:r>
        <w:rPr>
          <w:b/>
          <w:color w:val="231F20"/>
          <w:sz w:val="21"/>
        </w:rPr>
        <w:t xml:space="preserve">Incorrect: </w:t>
      </w:r>
      <w:r>
        <w:rPr>
          <w:color w:val="231F20"/>
          <w:sz w:val="21"/>
        </w:rPr>
        <w:t xml:space="preserve">Where did that remote get </w:t>
      </w:r>
      <w:r>
        <w:rPr>
          <w:b/>
          <w:color w:val="231F20"/>
          <w:sz w:val="21"/>
        </w:rPr>
        <w:t>to</w:t>
      </w:r>
      <w:r>
        <w:rPr>
          <w:color w:val="231F20"/>
          <w:sz w:val="21"/>
        </w:rPr>
        <w:t xml:space="preserve">? </w:t>
      </w:r>
      <w:r>
        <w:rPr>
          <w:b/>
          <w:color w:val="231F20"/>
          <w:sz w:val="21"/>
        </w:rPr>
        <w:t xml:space="preserve">Correct: </w:t>
      </w:r>
      <w:r>
        <w:rPr>
          <w:color w:val="231F20"/>
          <w:sz w:val="21"/>
        </w:rPr>
        <w:t>Where is that remote?</w:t>
      </w:r>
    </w:p>
    <w:p w:rsidR="00431021" w:rsidRDefault="00431021" w:rsidP="00431021">
      <w:pPr>
        <w:pStyle w:val="BodyText"/>
        <w:spacing w:before="4"/>
        <w:rPr>
          <w:sz w:val="24"/>
        </w:rPr>
      </w:pPr>
    </w:p>
    <w:p w:rsidR="00431021" w:rsidRDefault="00431021" w:rsidP="00431021">
      <w:pPr>
        <w:pStyle w:val="ListParagraph"/>
        <w:numPr>
          <w:ilvl w:val="0"/>
          <w:numId w:val="18"/>
        </w:numPr>
        <w:tabs>
          <w:tab w:val="left" w:pos="644"/>
        </w:tabs>
        <w:spacing w:line="278" w:lineRule="auto"/>
        <w:ind w:left="644" w:right="492"/>
        <w:jc w:val="both"/>
        <w:rPr>
          <w:sz w:val="21"/>
        </w:rPr>
      </w:pPr>
      <w:r>
        <w:rPr>
          <w:color w:val="231F20"/>
          <w:sz w:val="21"/>
        </w:rPr>
        <w:t>In formal writing and business communications, avoid putting the preposition at the end of a sentence. Rewrite the sentence so that it has a correct prepositional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phrase.</w:t>
      </w:r>
    </w:p>
    <w:p w:rsidR="00431021" w:rsidRDefault="00431021" w:rsidP="00431021">
      <w:pPr>
        <w:pStyle w:val="BodyText"/>
        <w:spacing w:before="139" w:line="278" w:lineRule="auto"/>
        <w:ind w:left="644" w:right="676"/>
        <w:jc w:val="both"/>
      </w:pPr>
      <w:r>
        <w:rPr>
          <w:b/>
          <w:color w:val="231F20"/>
        </w:rPr>
        <w:t xml:space="preserve">Avoid: </w:t>
      </w:r>
      <w:r>
        <w:rPr>
          <w:color w:val="231F20"/>
        </w:rPr>
        <w:t xml:space="preserve">They were not sure which college they should apply </w:t>
      </w:r>
      <w:r>
        <w:rPr>
          <w:b/>
          <w:color w:val="231F20"/>
        </w:rPr>
        <w:t>to</w:t>
      </w:r>
      <w:r>
        <w:rPr>
          <w:color w:val="231F20"/>
        </w:rPr>
        <w:t xml:space="preserve">. </w:t>
      </w:r>
      <w:r>
        <w:rPr>
          <w:b/>
          <w:color w:val="231F20"/>
        </w:rPr>
        <w:t xml:space="preserve">Better: </w:t>
      </w:r>
      <w:r>
        <w:rPr>
          <w:color w:val="231F20"/>
        </w:rPr>
        <w:t xml:space="preserve">They were not sure </w:t>
      </w:r>
      <w:r>
        <w:rPr>
          <w:b/>
          <w:color w:val="231F20"/>
        </w:rPr>
        <w:t xml:space="preserve">to </w:t>
      </w:r>
      <w:r>
        <w:rPr>
          <w:color w:val="231F20"/>
        </w:rPr>
        <w:t>which college they should apply.</w:t>
      </w:r>
    </w:p>
    <w:p w:rsidR="00431021" w:rsidRDefault="00431021" w:rsidP="00431021">
      <w:pPr>
        <w:spacing w:line="278" w:lineRule="auto"/>
        <w:ind w:left="1484" w:right="965"/>
        <w:jc w:val="both"/>
        <w:rPr>
          <w:sz w:val="21"/>
        </w:rPr>
      </w:pPr>
      <w:r>
        <w:rPr>
          <w:color w:val="231F20"/>
          <w:sz w:val="21"/>
        </w:rPr>
        <w:t xml:space="preserve">(The preposition is now part of the phrase </w:t>
      </w:r>
      <w:r>
        <w:rPr>
          <w:i/>
          <w:color w:val="231F20"/>
          <w:sz w:val="21"/>
        </w:rPr>
        <w:t>to which college</w:t>
      </w:r>
      <w:r>
        <w:rPr>
          <w:color w:val="231F20"/>
          <w:sz w:val="21"/>
        </w:rPr>
        <w:t>.)</w:t>
      </w:r>
    </w:p>
    <w:p w:rsidR="00431021" w:rsidRDefault="00431021" w:rsidP="00431021">
      <w:pPr>
        <w:spacing w:line="278" w:lineRule="auto"/>
        <w:ind w:left="644" w:right="2628"/>
        <w:jc w:val="both"/>
        <w:rPr>
          <w:sz w:val="21"/>
        </w:rPr>
      </w:pPr>
      <w:r>
        <w:rPr>
          <w:b/>
          <w:color w:val="231F20"/>
          <w:sz w:val="21"/>
        </w:rPr>
        <w:t xml:space="preserve">Avoid: </w:t>
      </w:r>
      <w:r>
        <w:rPr>
          <w:color w:val="231F20"/>
          <w:sz w:val="21"/>
        </w:rPr>
        <w:t xml:space="preserve">Ask not whom the bell tolls </w:t>
      </w:r>
      <w:r>
        <w:rPr>
          <w:b/>
          <w:color w:val="231F20"/>
          <w:sz w:val="21"/>
        </w:rPr>
        <w:t>for</w:t>
      </w:r>
      <w:r>
        <w:rPr>
          <w:color w:val="231F20"/>
          <w:sz w:val="21"/>
        </w:rPr>
        <w:t xml:space="preserve">. </w:t>
      </w:r>
      <w:r>
        <w:rPr>
          <w:b/>
          <w:color w:val="231F20"/>
          <w:sz w:val="21"/>
        </w:rPr>
        <w:t xml:space="preserve">Better: </w:t>
      </w:r>
      <w:r>
        <w:rPr>
          <w:color w:val="231F20"/>
          <w:sz w:val="21"/>
        </w:rPr>
        <w:t xml:space="preserve">Ask not </w:t>
      </w:r>
      <w:r>
        <w:rPr>
          <w:b/>
          <w:color w:val="231F20"/>
          <w:sz w:val="21"/>
        </w:rPr>
        <w:t xml:space="preserve">for </w:t>
      </w:r>
      <w:r>
        <w:rPr>
          <w:color w:val="231F20"/>
          <w:sz w:val="21"/>
        </w:rPr>
        <w:t>whom the bell tolls.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</w:pPr>
    </w:p>
    <w:p w:rsidR="00431021" w:rsidRDefault="00431021" w:rsidP="00C30BAB">
      <w:pPr>
        <w:pStyle w:val="Heading3"/>
        <w:numPr>
          <w:ilvl w:val="0"/>
          <w:numId w:val="0"/>
        </w:numPr>
        <w:ind w:left="-634"/>
        <w:jc w:val="both"/>
      </w:pPr>
      <w:r>
        <w:rPr>
          <w:i/>
          <w:color w:val="231F20"/>
        </w:rPr>
        <w:t>Prepositions Used with Verbs</w:t>
      </w:r>
    </w:p>
    <w:p w:rsidR="00431021" w:rsidRDefault="00431021" w:rsidP="00431021">
      <w:pPr>
        <w:pStyle w:val="BodyText"/>
        <w:spacing w:before="23" w:line="278" w:lineRule="auto"/>
        <w:ind w:left="164" w:right="412"/>
        <w:jc w:val="both"/>
      </w:pPr>
      <w:r>
        <w:rPr>
          <w:color w:val="231F20"/>
        </w:rPr>
        <w:t>These guidelines are not rigid. Winston Churchill once remarked, “This is the sort of English up with which I will not put.”</w:t>
      </w:r>
    </w:p>
    <w:p w:rsidR="00431021" w:rsidRDefault="00431021" w:rsidP="00431021">
      <w:pPr>
        <w:pStyle w:val="BodyText"/>
        <w:spacing w:line="278" w:lineRule="auto"/>
        <w:ind w:left="164" w:right="413" w:firstLine="240"/>
        <w:jc w:val="both"/>
      </w:pPr>
      <w:r>
        <w:rPr>
          <w:color w:val="231F20"/>
        </w:rPr>
        <w:t>Obviously,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rule,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prepo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sitions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verbs.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Churchill,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verb-preposition form is </w:t>
      </w:r>
      <w:r>
        <w:rPr>
          <w:i/>
          <w:color w:val="231F20"/>
        </w:rPr>
        <w:t>to put up with</w:t>
      </w:r>
      <w:r>
        <w:rPr>
          <w:color w:val="231F20"/>
        </w:rPr>
        <w:t xml:space="preserve">. In writing, however, it is best to recast the sentence to read “I </w:t>
      </w:r>
      <w:r>
        <w:rPr>
          <w:color w:val="231F20"/>
          <w:spacing w:val="3"/>
        </w:rPr>
        <w:t xml:space="preserve">will </w:t>
      </w:r>
      <w:r>
        <w:rPr>
          <w:color w:val="231F20"/>
          <w:spacing w:val="-2"/>
        </w:rPr>
        <w:t xml:space="preserve">not </w:t>
      </w:r>
      <w:r>
        <w:rPr>
          <w:color w:val="231F20"/>
        </w:rPr>
        <w:t xml:space="preserve">put up </w:t>
      </w:r>
      <w:r>
        <w:rPr>
          <w:color w:val="231F20"/>
          <w:spacing w:val="2"/>
        </w:rPr>
        <w:t xml:space="preserve">with </w:t>
      </w:r>
      <w:r>
        <w:rPr>
          <w:color w:val="231F20"/>
        </w:rPr>
        <w:t>this sort 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English.”</w:t>
      </w:r>
    </w:p>
    <w:p w:rsidR="00431021" w:rsidRDefault="00431021" w:rsidP="00431021">
      <w:pPr>
        <w:pStyle w:val="BodyText"/>
        <w:spacing w:line="278" w:lineRule="auto"/>
        <w:ind w:left="164" w:right="414" w:firstLine="240"/>
        <w:jc w:val="both"/>
      </w:pPr>
      <w:r>
        <w:rPr>
          <w:color w:val="231F20"/>
        </w:rPr>
        <w:t>Prepositions are used with verbs to change the meaning slightly or to distinguish between people and objects.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line="278" w:lineRule="auto"/>
        <w:ind w:left="404" w:right="3874"/>
      </w:pPr>
      <w:proofErr w:type="gramStart"/>
      <w:r>
        <w:rPr>
          <w:color w:val="231F20"/>
        </w:rPr>
        <w:t>accompany</w:t>
      </w:r>
      <w:proofErr w:type="gramEnd"/>
      <w:r>
        <w:rPr>
          <w:color w:val="231F20"/>
        </w:rPr>
        <w:t xml:space="preserve"> by (a person) accompany with (an object)</w:t>
      </w:r>
    </w:p>
    <w:p w:rsidR="00431021" w:rsidRDefault="00431021" w:rsidP="00431021">
      <w:pPr>
        <w:spacing w:line="241" w:lineRule="exact"/>
        <w:ind w:left="404"/>
        <w:rPr>
          <w:sz w:val="21"/>
        </w:rPr>
      </w:pPr>
      <w:r>
        <w:rPr>
          <w:color w:val="231F20"/>
          <w:sz w:val="21"/>
        </w:rPr>
        <w:t xml:space="preserve">The president was </w:t>
      </w:r>
      <w:r>
        <w:rPr>
          <w:b/>
          <w:color w:val="231F20"/>
          <w:sz w:val="21"/>
        </w:rPr>
        <w:t xml:space="preserve">accompanied by </w:t>
      </w:r>
      <w:r>
        <w:rPr>
          <w:color w:val="231F20"/>
          <w:sz w:val="21"/>
        </w:rPr>
        <w:t>his wife.</w:t>
      </w:r>
    </w:p>
    <w:p w:rsidR="00431021" w:rsidRDefault="00431021" w:rsidP="00431021">
      <w:pPr>
        <w:spacing w:before="39"/>
        <w:ind w:left="404"/>
        <w:rPr>
          <w:sz w:val="21"/>
        </w:rPr>
      </w:pPr>
      <w:r>
        <w:rPr>
          <w:color w:val="231F20"/>
          <w:sz w:val="21"/>
        </w:rPr>
        <w:t xml:space="preserve">The form was </w:t>
      </w:r>
      <w:r>
        <w:rPr>
          <w:b/>
          <w:color w:val="231F20"/>
          <w:sz w:val="21"/>
        </w:rPr>
        <w:t xml:space="preserve">accompanied with </w:t>
      </w:r>
      <w:r>
        <w:rPr>
          <w:color w:val="231F20"/>
          <w:sz w:val="21"/>
        </w:rPr>
        <w:t>a self-addressed, stamped envelope.</w:t>
      </w:r>
    </w:p>
    <w:p w:rsidR="00431021" w:rsidRDefault="00431021" w:rsidP="00431021">
      <w:pPr>
        <w:pStyle w:val="BodyText"/>
        <w:spacing w:before="8"/>
        <w:rPr>
          <w:sz w:val="27"/>
        </w:rPr>
      </w:pPr>
    </w:p>
    <w:p w:rsidR="00431021" w:rsidRDefault="00431021" w:rsidP="00431021">
      <w:pPr>
        <w:pStyle w:val="BodyText"/>
        <w:spacing w:line="278" w:lineRule="auto"/>
        <w:ind w:left="164" w:right="411"/>
        <w:jc w:val="both"/>
      </w:pPr>
      <w:r>
        <w:rPr>
          <w:color w:val="231F20"/>
        </w:rPr>
        <w:t>Knowing when to use the right preposition with a verb can be a challenge. Some of the most commonly confused verb-preposition combinations are listed in Appendix B at the end of this book.</w:t>
      </w:r>
    </w:p>
    <w:p w:rsidR="00431021" w:rsidRDefault="00431021" w:rsidP="00431021">
      <w:pPr>
        <w:spacing w:line="278" w:lineRule="auto"/>
        <w:jc w:val="both"/>
        <w:sectPr w:rsidR="00431021">
          <w:pgSz w:w="8420" w:h="13040"/>
          <w:pgMar w:top="920" w:right="660" w:bottom="280" w:left="940" w:header="709" w:footer="0" w:gutter="0"/>
          <w:cols w:space="720"/>
        </w:sect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Heading2"/>
        <w:spacing w:before="197"/>
      </w:pPr>
      <w:bookmarkStart w:id="8" w:name="Conjunctions"/>
      <w:bookmarkStart w:id="9" w:name="_bookmark80"/>
      <w:bookmarkStart w:id="10" w:name="_bookmark81"/>
      <w:bookmarkStart w:id="11" w:name="_bookmark82"/>
      <w:bookmarkEnd w:id="8"/>
      <w:bookmarkEnd w:id="9"/>
      <w:bookmarkEnd w:id="10"/>
      <w:bookmarkEnd w:id="11"/>
      <w:r>
        <w:rPr>
          <w:color w:val="231F20"/>
          <w:w w:val="105"/>
        </w:rPr>
        <w:t>Conjunctions</w:t>
      </w:r>
    </w:p>
    <w:p w:rsidR="00431021" w:rsidRDefault="00431021" w:rsidP="00431021">
      <w:pPr>
        <w:pStyle w:val="BodyText"/>
        <w:spacing w:before="21" w:line="278" w:lineRule="auto"/>
        <w:ind w:left="163" w:right="412"/>
        <w:jc w:val="both"/>
      </w:pPr>
      <w:r>
        <w:rPr>
          <w:i/>
          <w:color w:val="231F20"/>
        </w:rPr>
        <w:t xml:space="preserve">Conjunctions </w:t>
      </w:r>
      <w:r>
        <w:rPr>
          <w:color w:val="231F20"/>
        </w:rPr>
        <w:t xml:space="preserve">link words or groups of words to other parts of the sentence and show the relationship between them. The four basic conjunctions are </w:t>
      </w:r>
      <w:proofErr w:type="gramStart"/>
      <w:r>
        <w:rPr>
          <w:color w:val="231F20"/>
        </w:rPr>
        <w:t>coordinating</w:t>
      </w:r>
      <w:proofErr w:type="gramEnd"/>
      <w:r>
        <w:rPr>
          <w:color w:val="231F20"/>
        </w:rPr>
        <w:t xml:space="preserve"> conjunctions, correlative conjunctions, subordinating con- junctions, and linking adverbs.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  <w:spacing w:before="11"/>
        <w:rPr>
          <w:sz w:val="20"/>
        </w:rPr>
      </w:pPr>
    </w:p>
    <w:p w:rsidR="00431021" w:rsidRDefault="00431021" w:rsidP="00C30BAB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Coordinating Conjunctions</w:t>
      </w:r>
    </w:p>
    <w:p w:rsidR="00431021" w:rsidRDefault="00431021" w:rsidP="00431021">
      <w:pPr>
        <w:spacing w:before="23" w:line="278" w:lineRule="auto"/>
        <w:ind w:left="163" w:right="413"/>
        <w:jc w:val="both"/>
        <w:rPr>
          <w:sz w:val="21"/>
        </w:rPr>
      </w:pPr>
      <w:bookmarkStart w:id="12" w:name="_bookmark83"/>
      <w:bookmarkEnd w:id="12"/>
      <w:r>
        <w:rPr>
          <w:color w:val="231F20"/>
          <w:sz w:val="21"/>
        </w:rPr>
        <w:t>Coordinating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conjunctions</w:t>
      </w:r>
      <w:r>
        <w:rPr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and,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but,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pacing w:val="-4"/>
          <w:sz w:val="21"/>
        </w:rPr>
        <w:t xml:space="preserve">or,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nor</w:t>
      </w:r>
      <w:r>
        <w:rPr>
          <w:i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join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2"/>
          <w:sz w:val="21"/>
        </w:rPr>
        <w:t>two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more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 xml:space="preserve">elements of </w:t>
      </w:r>
      <w:r>
        <w:rPr>
          <w:color w:val="231F20"/>
          <w:spacing w:val="2"/>
          <w:sz w:val="21"/>
        </w:rPr>
        <w:t xml:space="preserve">equal rank. </w:t>
      </w:r>
      <w:r>
        <w:rPr>
          <w:color w:val="231F20"/>
          <w:sz w:val="21"/>
        </w:rPr>
        <w:t xml:space="preserve">The conjunctions </w:t>
      </w:r>
      <w:r>
        <w:rPr>
          <w:i/>
          <w:color w:val="231F20"/>
          <w:sz w:val="21"/>
        </w:rPr>
        <w:t xml:space="preserve">but </w:t>
      </w:r>
      <w:r>
        <w:rPr>
          <w:color w:val="231F20"/>
          <w:sz w:val="21"/>
        </w:rPr>
        <w:t xml:space="preserve">and </w:t>
      </w:r>
      <w:r>
        <w:rPr>
          <w:i/>
          <w:color w:val="231F20"/>
          <w:sz w:val="21"/>
        </w:rPr>
        <w:t xml:space="preserve">nor </w:t>
      </w:r>
      <w:r>
        <w:rPr>
          <w:color w:val="231F20"/>
          <w:spacing w:val="3"/>
          <w:sz w:val="21"/>
        </w:rPr>
        <w:t xml:space="preserve">often </w:t>
      </w:r>
      <w:r>
        <w:rPr>
          <w:color w:val="231F20"/>
          <w:sz w:val="21"/>
        </w:rPr>
        <w:t xml:space="preserve">are </w:t>
      </w:r>
      <w:r>
        <w:rPr>
          <w:color w:val="231F20"/>
          <w:spacing w:val="2"/>
          <w:sz w:val="21"/>
        </w:rPr>
        <w:t xml:space="preserve">used </w:t>
      </w:r>
      <w:r>
        <w:rPr>
          <w:color w:val="231F20"/>
          <w:spacing w:val="4"/>
          <w:sz w:val="21"/>
        </w:rPr>
        <w:t xml:space="preserve">with </w:t>
      </w:r>
      <w:r>
        <w:rPr>
          <w:color w:val="231F20"/>
          <w:sz w:val="21"/>
        </w:rPr>
        <w:t xml:space="preserve">the adverbs </w:t>
      </w:r>
      <w:r>
        <w:rPr>
          <w:i/>
          <w:color w:val="231F20"/>
          <w:spacing w:val="2"/>
          <w:sz w:val="21"/>
        </w:rPr>
        <w:t xml:space="preserve">never </w:t>
      </w:r>
      <w:r>
        <w:rPr>
          <w:color w:val="231F20"/>
          <w:sz w:val="21"/>
        </w:rPr>
        <w:t>or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not</w:t>
      </w:r>
      <w:r>
        <w:rPr>
          <w:color w:val="231F20"/>
          <w:sz w:val="21"/>
        </w:rPr>
        <w:t>.</w:t>
      </w:r>
    </w:p>
    <w:p w:rsidR="00431021" w:rsidRDefault="00431021" w:rsidP="00431021">
      <w:pPr>
        <w:spacing w:line="278" w:lineRule="auto"/>
        <w:ind w:left="163" w:right="413" w:firstLine="240"/>
        <w:jc w:val="both"/>
        <w:rPr>
          <w:sz w:val="21"/>
        </w:rPr>
      </w:pPr>
      <w:r>
        <w:rPr>
          <w:color w:val="231F20"/>
          <w:sz w:val="21"/>
        </w:rPr>
        <w:t xml:space="preserve">The elements joined by coordinating conjunctions </w:t>
      </w:r>
      <w:r>
        <w:rPr>
          <w:color w:val="231F20"/>
          <w:spacing w:val="2"/>
          <w:sz w:val="21"/>
        </w:rPr>
        <w:t xml:space="preserve">can </w:t>
      </w:r>
      <w:r>
        <w:rPr>
          <w:color w:val="231F20"/>
          <w:sz w:val="21"/>
        </w:rPr>
        <w:t xml:space="preserve">be single words—nouns, verbs, </w:t>
      </w:r>
      <w:r>
        <w:rPr>
          <w:color w:val="231F20"/>
          <w:spacing w:val="2"/>
          <w:sz w:val="21"/>
        </w:rPr>
        <w:t xml:space="preserve">adjectives, </w:t>
      </w:r>
      <w:r>
        <w:rPr>
          <w:color w:val="231F20"/>
          <w:sz w:val="21"/>
        </w:rPr>
        <w:t xml:space="preserve">adverbs, </w:t>
      </w:r>
      <w:r>
        <w:rPr>
          <w:color w:val="231F20"/>
          <w:spacing w:val="2"/>
          <w:sz w:val="21"/>
        </w:rPr>
        <w:t xml:space="preserve">pronouns—or phrases </w:t>
      </w:r>
      <w:r>
        <w:rPr>
          <w:color w:val="231F20"/>
          <w:sz w:val="21"/>
        </w:rPr>
        <w:t>or clauses.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(Clauses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3"/>
          <w:sz w:val="21"/>
        </w:rPr>
        <w:t>groups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words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subject-verb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3"/>
          <w:sz w:val="21"/>
        </w:rPr>
        <w:t>combination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such as</w:t>
      </w:r>
      <w:r>
        <w:rPr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when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she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came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to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work</w:t>
      </w:r>
      <w:r>
        <w:rPr>
          <w:i/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because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they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are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sailing</w:t>
      </w:r>
      <w:r>
        <w:rPr>
          <w:i/>
          <w:color w:val="231F20"/>
          <w:spacing w:val="-5"/>
          <w:sz w:val="21"/>
        </w:rPr>
        <w:t xml:space="preserve"> </w:t>
      </w:r>
      <w:r>
        <w:rPr>
          <w:i/>
          <w:color w:val="231F20"/>
          <w:sz w:val="21"/>
        </w:rPr>
        <w:t>tomorrow</w:t>
      </w:r>
      <w:r>
        <w:rPr>
          <w:color w:val="231F20"/>
          <w:sz w:val="21"/>
        </w:rPr>
        <w:t>.)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before="1" w:line="278" w:lineRule="auto"/>
        <w:ind w:left="403" w:right="2081" w:hanging="1"/>
        <w:jc w:val="both"/>
      </w:pPr>
      <w:r>
        <w:rPr>
          <w:color w:val="231F20"/>
        </w:rPr>
        <w:t xml:space="preserve">The telescope </w:t>
      </w:r>
      <w:r>
        <w:rPr>
          <w:b/>
          <w:color w:val="231F20"/>
        </w:rPr>
        <w:t xml:space="preserve">and </w:t>
      </w:r>
      <w:r>
        <w:rPr>
          <w:color w:val="231F20"/>
        </w:rPr>
        <w:t>its lens were repaired. (</w:t>
      </w:r>
      <w:proofErr w:type="gramStart"/>
      <w:r>
        <w:rPr>
          <w:color w:val="231F20"/>
        </w:rPr>
        <w:t>nouns</w:t>
      </w:r>
      <w:proofErr w:type="gramEnd"/>
      <w:r>
        <w:rPr>
          <w:color w:val="231F20"/>
        </w:rPr>
        <w:t xml:space="preserve">) We called </w:t>
      </w:r>
      <w:r>
        <w:rPr>
          <w:b/>
          <w:color w:val="231F20"/>
        </w:rPr>
        <w:t xml:space="preserve">and </w:t>
      </w:r>
      <w:r>
        <w:rPr>
          <w:color w:val="231F20"/>
        </w:rPr>
        <w:t>called, but no one answered. (</w:t>
      </w:r>
      <w:proofErr w:type="gramStart"/>
      <w:r>
        <w:rPr>
          <w:color w:val="231F20"/>
        </w:rPr>
        <w:t>verbs</w:t>
      </w:r>
      <w:proofErr w:type="gramEnd"/>
      <w:r>
        <w:rPr>
          <w:color w:val="231F20"/>
        </w:rPr>
        <w:t>)</w:t>
      </w:r>
    </w:p>
    <w:p w:rsidR="00431021" w:rsidRDefault="00431021" w:rsidP="00431021">
      <w:pPr>
        <w:pStyle w:val="BodyText"/>
        <w:spacing w:line="278" w:lineRule="auto"/>
        <w:ind w:left="403" w:right="1843"/>
        <w:jc w:val="both"/>
      </w:pPr>
      <w:r>
        <w:rPr>
          <w:color w:val="231F20"/>
          <w:spacing w:val="-4"/>
        </w:rPr>
        <w:t xml:space="preserve">He </w:t>
      </w:r>
      <w:r>
        <w:rPr>
          <w:color w:val="231F20"/>
        </w:rPr>
        <w:t xml:space="preserve">is a sore </w:t>
      </w:r>
      <w:r>
        <w:rPr>
          <w:b/>
          <w:color w:val="231F20"/>
        </w:rPr>
        <w:t xml:space="preserve">but </w:t>
      </w:r>
      <w:r>
        <w:rPr>
          <w:color w:val="231F20"/>
        </w:rPr>
        <w:t>victorious player tonight. (</w:t>
      </w:r>
      <w:proofErr w:type="gramStart"/>
      <w:r>
        <w:rPr>
          <w:color w:val="231F20"/>
        </w:rPr>
        <w:t>adjectives</w:t>
      </w:r>
      <w:proofErr w:type="gramEnd"/>
      <w:r>
        <w:rPr>
          <w:color w:val="231F20"/>
        </w:rPr>
        <w:t xml:space="preserve">) </w:t>
      </w:r>
      <w:r>
        <w:rPr>
          <w:color w:val="231F20"/>
          <w:spacing w:val="-10"/>
        </w:rPr>
        <w:t xml:space="preserve">You </w:t>
      </w:r>
      <w:r>
        <w:rPr>
          <w:color w:val="231F20"/>
        </w:rPr>
        <w:t xml:space="preserve">can have it done quickly </w:t>
      </w:r>
      <w:r>
        <w:rPr>
          <w:b/>
          <w:color w:val="231F20"/>
        </w:rPr>
        <w:t xml:space="preserve">or </w:t>
      </w:r>
      <w:r>
        <w:rPr>
          <w:color w:val="231F20"/>
        </w:rPr>
        <w:t>thoroughly. (</w:t>
      </w:r>
      <w:proofErr w:type="gramStart"/>
      <w:r>
        <w:rPr>
          <w:color w:val="231F20"/>
        </w:rPr>
        <w:t>adverbs</w:t>
      </w:r>
      <w:proofErr w:type="gramEnd"/>
      <w:r>
        <w:rPr>
          <w:color w:val="231F20"/>
        </w:rPr>
        <w:t xml:space="preserve">) She </w:t>
      </w:r>
      <w:r>
        <w:rPr>
          <w:b/>
          <w:color w:val="231F20"/>
        </w:rPr>
        <w:t xml:space="preserve">and </w:t>
      </w:r>
      <w:r>
        <w:rPr>
          <w:color w:val="231F20"/>
        </w:rPr>
        <w:t>I seldom agree on anything. (</w:t>
      </w:r>
      <w:proofErr w:type="gramStart"/>
      <w:r>
        <w:rPr>
          <w:color w:val="231F20"/>
        </w:rPr>
        <w:t>pronouns</w:t>
      </w:r>
      <w:proofErr w:type="gramEnd"/>
      <w:r>
        <w:rPr>
          <w:color w:val="231F20"/>
        </w:rPr>
        <w:t>)</w:t>
      </w:r>
    </w:p>
    <w:p w:rsidR="00431021" w:rsidRDefault="00431021" w:rsidP="00431021">
      <w:pPr>
        <w:pStyle w:val="BodyText"/>
        <w:spacing w:line="278" w:lineRule="auto"/>
        <w:ind w:left="643" w:right="845" w:hanging="240"/>
      </w:pPr>
      <w:r>
        <w:rPr>
          <w:color w:val="231F20"/>
        </w:rPr>
        <w:t xml:space="preserve">We can go over the river </w:t>
      </w:r>
      <w:r>
        <w:rPr>
          <w:b/>
          <w:color w:val="231F20"/>
        </w:rPr>
        <w:t xml:space="preserve">or </w:t>
      </w:r>
      <w:r>
        <w:rPr>
          <w:color w:val="231F20"/>
        </w:rPr>
        <w:t>through the woods. (</w:t>
      </w:r>
      <w:proofErr w:type="gramStart"/>
      <w:r>
        <w:rPr>
          <w:color w:val="231F20"/>
        </w:rPr>
        <w:t>prepositional</w:t>
      </w:r>
      <w:proofErr w:type="gramEnd"/>
      <w:r>
        <w:rPr>
          <w:color w:val="231F20"/>
        </w:rPr>
        <w:t xml:space="preserve"> phrases)</w:t>
      </w:r>
    </w:p>
    <w:p w:rsidR="00431021" w:rsidRDefault="00431021" w:rsidP="00431021">
      <w:pPr>
        <w:pStyle w:val="BodyText"/>
        <w:spacing w:line="241" w:lineRule="exact"/>
        <w:ind w:left="403"/>
      </w:pPr>
      <w:r>
        <w:rPr>
          <w:color w:val="231F20"/>
        </w:rPr>
        <w:t xml:space="preserve">Did you know that he’s </w:t>
      </w:r>
      <w:r>
        <w:rPr>
          <w:b/>
          <w:color w:val="231F20"/>
        </w:rPr>
        <w:t xml:space="preserve">never </w:t>
      </w:r>
      <w:r>
        <w:rPr>
          <w:color w:val="231F20"/>
        </w:rPr>
        <w:t>eaten a hot dog, had a real root beer,</w:t>
      </w:r>
    </w:p>
    <w:p w:rsidR="00431021" w:rsidRDefault="00431021" w:rsidP="00431021">
      <w:pPr>
        <w:pStyle w:val="BodyText"/>
        <w:spacing w:before="38"/>
        <w:ind w:left="643"/>
      </w:pPr>
      <w:proofErr w:type="gramStart"/>
      <w:r>
        <w:rPr>
          <w:b/>
          <w:color w:val="231F20"/>
        </w:rPr>
        <w:t>nor</w:t>
      </w:r>
      <w:proofErr w:type="gramEnd"/>
      <w:r>
        <w:rPr>
          <w:b/>
          <w:color w:val="231F20"/>
        </w:rPr>
        <w:t xml:space="preserve"> </w:t>
      </w:r>
      <w:r>
        <w:rPr>
          <w:color w:val="231F20"/>
        </w:rPr>
        <w:t>played miniature golf? (</w:t>
      </w:r>
      <w:proofErr w:type="gramStart"/>
      <w:r>
        <w:rPr>
          <w:color w:val="231F20"/>
        </w:rPr>
        <w:t>verb</w:t>
      </w:r>
      <w:proofErr w:type="gramEnd"/>
      <w:r>
        <w:rPr>
          <w:color w:val="231F20"/>
        </w:rPr>
        <w:t xml:space="preserve"> phrases)</w:t>
      </w:r>
    </w:p>
    <w:p w:rsidR="00431021" w:rsidRDefault="00431021" w:rsidP="00431021">
      <w:pPr>
        <w:pStyle w:val="BodyText"/>
        <w:spacing w:before="38" w:line="278" w:lineRule="auto"/>
        <w:ind w:left="643" w:right="729" w:hanging="240"/>
      </w:pPr>
      <w:r>
        <w:rPr>
          <w:color w:val="231F20"/>
        </w:rPr>
        <w:t xml:space="preserve">She went home last night </w:t>
      </w:r>
      <w:r>
        <w:rPr>
          <w:b/>
          <w:color w:val="231F20"/>
        </w:rPr>
        <w:t xml:space="preserve">and </w:t>
      </w:r>
      <w:r>
        <w:rPr>
          <w:color w:val="231F20"/>
        </w:rPr>
        <w:t>found the jury summons waiting for her. (</w:t>
      </w:r>
      <w:proofErr w:type="gramStart"/>
      <w:r>
        <w:rPr>
          <w:color w:val="231F20"/>
        </w:rPr>
        <w:t>clauses</w:t>
      </w:r>
      <w:proofErr w:type="gramEnd"/>
      <w:r>
        <w:rPr>
          <w:color w:val="231F20"/>
        </w:rPr>
        <w:t>)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</w:pPr>
    </w:p>
    <w:p w:rsidR="00431021" w:rsidRDefault="00431021" w:rsidP="00C30BAB">
      <w:pPr>
        <w:pStyle w:val="Heading3"/>
        <w:numPr>
          <w:ilvl w:val="0"/>
          <w:numId w:val="0"/>
        </w:numPr>
        <w:ind w:left="426"/>
      </w:pPr>
      <w:r>
        <w:rPr>
          <w:i/>
          <w:color w:val="231F20"/>
        </w:rPr>
        <w:t>Correlative Conjunctions</w:t>
      </w:r>
    </w:p>
    <w:p w:rsidR="00431021" w:rsidRDefault="00431021" w:rsidP="00431021">
      <w:pPr>
        <w:pStyle w:val="BodyText"/>
        <w:spacing w:before="24" w:line="278" w:lineRule="auto"/>
        <w:ind w:left="163" w:right="414"/>
        <w:jc w:val="both"/>
      </w:pPr>
      <w:r>
        <w:rPr>
          <w:i/>
          <w:color w:val="231F20"/>
        </w:rPr>
        <w:t xml:space="preserve">Correlative conjunctions </w:t>
      </w:r>
      <w:r>
        <w:rPr>
          <w:color w:val="231F20"/>
        </w:rPr>
        <w:t>are coordinating conjunctions used in pairs, and they emphasize the elements being joined. Some of the most frequently used correlative conjunctions are as follows: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Pr="00431021" w:rsidRDefault="00431021" w:rsidP="00431021">
      <w:pPr>
        <w:pStyle w:val="BodyText"/>
        <w:spacing w:line="278" w:lineRule="auto"/>
        <w:ind w:left="403" w:right="5065"/>
      </w:pPr>
      <w:proofErr w:type="gramStart"/>
      <w:r>
        <w:rPr>
          <w:color w:val="231F20"/>
        </w:rPr>
        <w:lastRenderedPageBreak/>
        <w:t>both</w:t>
      </w:r>
      <w:proofErr w:type="gramEnd"/>
      <w:r>
        <w:rPr>
          <w:color w:val="231F20"/>
        </w:rPr>
        <w:t xml:space="preserve"> . . . and either . . . or</w:t>
      </w:r>
    </w:p>
    <w:p w:rsidR="00431021" w:rsidRDefault="00431021" w:rsidP="00431021">
      <w:pPr>
        <w:pStyle w:val="BodyText"/>
        <w:spacing w:before="1"/>
        <w:rPr>
          <w:sz w:val="17"/>
        </w:rPr>
      </w:pPr>
    </w:p>
    <w:p w:rsidR="00431021" w:rsidRDefault="00431021" w:rsidP="00431021">
      <w:pPr>
        <w:pStyle w:val="BodyText"/>
        <w:spacing w:before="75"/>
        <w:ind w:left="404"/>
      </w:pPr>
      <w:bookmarkStart w:id="13" w:name="_bookmark84"/>
      <w:bookmarkStart w:id="14" w:name="_bookmark85"/>
      <w:bookmarkEnd w:id="13"/>
      <w:bookmarkEnd w:id="14"/>
      <w:proofErr w:type="gramStart"/>
      <w:r>
        <w:rPr>
          <w:color w:val="231F20"/>
        </w:rPr>
        <w:t>neither</w:t>
      </w:r>
      <w:proofErr w:type="gramEnd"/>
      <w:r>
        <w:rPr>
          <w:color w:val="231F20"/>
        </w:rPr>
        <w:t xml:space="preserve"> . . . nor</w:t>
      </w:r>
    </w:p>
    <w:p w:rsidR="00431021" w:rsidRDefault="00431021" w:rsidP="00431021">
      <w:pPr>
        <w:pStyle w:val="BodyText"/>
        <w:spacing w:before="38"/>
        <w:ind w:left="404"/>
      </w:pPr>
      <w:proofErr w:type="gramStart"/>
      <w:r>
        <w:rPr>
          <w:color w:val="231F20"/>
        </w:rPr>
        <w:t>not</w:t>
      </w:r>
      <w:proofErr w:type="gramEnd"/>
      <w:r>
        <w:rPr>
          <w:color w:val="231F20"/>
        </w:rPr>
        <w:t xml:space="preserve"> only . . . but also</w:t>
      </w:r>
    </w:p>
    <w:p w:rsidR="00431021" w:rsidRDefault="00431021" w:rsidP="00431021">
      <w:pPr>
        <w:pStyle w:val="BodyText"/>
        <w:spacing w:before="8"/>
        <w:rPr>
          <w:sz w:val="27"/>
        </w:rPr>
      </w:pPr>
    </w:p>
    <w:p w:rsidR="00431021" w:rsidRDefault="00431021" w:rsidP="00431021">
      <w:pPr>
        <w:pStyle w:val="BodyText"/>
        <w:spacing w:before="1" w:line="278" w:lineRule="auto"/>
        <w:ind w:left="164" w:right="414" w:firstLine="239"/>
        <w:jc w:val="both"/>
      </w:pPr>
      <w:r>
        <w:rPr>
          <w:color w:val="231F20"/>
        </w:rPr>
        <w:t xml:space="preserve">Correlative conjunctions also join elements of </w:t>
      </w:r>
      <w:r>
        <w:rPr>
          <w:i/>
          <w:color w:val="231F20"/>
        </w:rPr>
        <w:t>equal rank</w:t>
      </w:r>
      <w:r>
        <w:rPr>
          <w:color w:val="231F20"/>
        </w:rPr>
        <w:t>. Make sure that the elements following each part of the construction are truly equal.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line="278" w:lineRule="auto"/>
        <w:ind w:left="404" w:right="1830"/>
      </w:pPr>
      <w:r>
        <w:rPr>
          <w:color w:val="231F20"/>
        </w:rPr>
        <w:t xml:space="preserve">E-mail </w:t>
      </w:r>
      <w:r>
        <w:rPr>
          <w:b/>
          <w:color w:val="231F20"/>
        </w:rPr>
        <w:t xml:space="preserve">either </w:t>
      </w:r>
      <w:r>
        <w:rPr>
          <w:color w:val="231F20"/>
        </w:rPr>
        <w:t xml:space="preserve">Judith </w:t>
      </w:r>
      <w:r>
        <w:rPr>
          <w:b/>
          <w:color w:val="231F20"/>
        </w:rPr>
        <w:t xml:space="preserve">or </w:t>
      </w:r>
      <w:r>
        <w:rPr>
          <w:color w:val="231F20"/>
        </w:rPr>
        <w:t>Andy about the party. (</w:t>
      </w:r>
      <w:proofErr w:type="gramStart"/>
      <w:r>
        <w:rPr>
          <w:color w:val="231F20"/>
        </w:rPr>
        <w:t>nouns</w:t>
      </w:r>
      <w:proofErr w:type="gramEnd"/>
      <w:r>
        <w:rPr>
          <w:color w:val="231F20"/>
        </w:rPr>
        <w:t xml:space="preserve">) It is </w:t>
      </w:r>
      <w:r>
        <w:rPr>
          <w:b/>
          <w:color w:val="231F20"/>
        </w:rPr>
        <w:t xml:space="preserve">both </w:t>
      </w:r>
      <w:r>
        <w:rPr>
          <w:color w:val="231F20"/>
        </w:rPr>
        <w:t xml:space="preserve">raining </w:t>
      </w:r>
      <w:r>
        <w:rPr>
          <w:b/>
          <w:color w:val="231F20"/>
        </w:rPr>
        <w:t xml:space="preserve">and </w:t>
      </w:r>
      <w:r>
        <w:rPr>
          <w:color w:val="231F20"/>
        </w:rPr>
        <w:t>snowing outside. (</w:t>
      </w:r>
      <w:proofErr w:type="gramStart"/>
      <w:r>
        <w:rPr>
          <w:color w:val="231F20"/>
        </w:rPr>
        <w:t>verb</w:t>
      </w:r>
      <w:proofErr w:type="gramEnd"/>
      <w:r>
        <w:rPr>
          <w:color w:val="231F20"/>
        </w:rPr>
        <w:t xml:space="preserve"> forms)</w:t>
      </w:r>
    </w:p>
    <w:p w:rsidR="00431021" w:rsidRDefault="00431021" w:rsidP="00431021">
      <w:pPr>
        <w:pStyle w:val="BodyText"/>
        <w:spacing w:line="241" w:lineRule="exact"/>
        <w:ind w:left="404"/>
      </w:pPr>
      <w:r>
        <w:rPr>
          <w:color w:val="231F20"/>
        </w:rPr>
        <w:t xml:space="preserve">The trade talks were </w:t>
      </w:r>
      <w:r>
        <w:rPr>
          <w:b/>
          <w:color w:val="231F20"/>
        </w:rPr>
        <w:t xml:space="preserve">neither </w:t>
      </w:r>
      <w:r>
        <w:rPr>
          <w:color w:val="231F20"/>
        </w:rPr>
        <w:t xml:space="preserve">hostile </w:t>
      </w:r>
      <w:r>
        <w:rPr>
          <w:b/>
          <w:color w:val="231F20"/>
        </w:rPr>
        <w:t xml:space="preserve">nor </w:t>
      </w:r>
      <w:r>
        <w:rPr>
          <w:color w:val="231F20"/>
        </w:rPr>
        <w:t>overly friendly. (</w:t>
      </w:r>
      <w:proofErr w:type="gramStart"/>
      <w:r>
        <w:rPr>
          <w:color w:val="231F20"/>
        </w:rPr>
        <w:t>adjectives</w:t>
      </w:r>
      <w:proofErr w:type="gramEnd"/>
      <w:r>
        <w:rPr>
          <w:color w:val="231F20"/>
        </w:rPr>
        <w:t>)</w:t>
      </w:r>
    </w:p>
    <w:p w:rsidR="00431021" w:rsidRDefault="00431021" w:rsidP="00431021">
      <w:pPr>
        <w:spacing w:before="39" w:line="278" w:lineRule="auto"/>
        <w:ind w:left="644" w:right="406" w:hanging="240"/>
        <w:rPr>
          <w:sz w:val="21"/>
        </w:rPr>
      </w:pPr>
      <w:r>
        <w:rPr>
          <w:color w:val="231F20"/>
          <w:sz w:val="21"/>
        </w:rPr>
        <w:t xml:space="preserve">He </w:t>
      </w:r>
      <w:r>
        <w:rPr>
          <w:b/>
          <w:color w:val="231F20"/>
          <w:sz w:val="21"/>
        </w:rPr>
        <w:t xml:space="preserve">not only </w:t>
      </w:r>
      <w:r>
        <w:rPr>
          <w:color w:val="231F20"/>
          <w:sz w:val="21"/>
        </w:rPr>
        <w:t xml:space="preserve">installed a new DSL line </w:t>
      </w:r>
      <w:r>
        <w:rPr>
          <w:b/>
          <w:color w:val="231F20"/>
          <w:sz w:val="21"/>
        </w:rPr>
        <w:t xml:space="preserve">but also </w:t>
      </w:r>
      <w:r>
        <w:rPr>
          <w:color w:val="231F20"/>
          <w:sz w:val="21"/>
        </w:rPr>
        <w:t>added the latest CD burner. (</w:t>
      </w:r>
      <w:proofErr w:type="gramStart"/>
      <w:r>
        <w:rPr>
          <w:color w:val="231F20"/>
          <w:sz w:val="21"/>
        </w:rPr>
        <w:t>verb</w:t>
      </w:r>
      <w:proofErr w:type="gramEnd"/>
      <w:r>
        <w:rPr>
          <w:color w:val="231F20"/>
          <w:sz w:val="21"/>
        </w:rPr>
        <w:t xml:space="preserve"> phrases)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</w:pPr>
    </w:p>
    <w:p w:rsidR="00431021" w:rsidRDefault="00431021" w:rsidP="00C30BAB">
      <w:pPr>
        <w:pStyle w:val="Heading3"/>
        <w:numPr>
          <w:ilvl w:val="0"/>
          <w:numId w:val="0"/>
        </w:numPr>
        <w:ind w:left="-634"/>
        <w:jc w:val="both"/>
      </w:pPr>
      <w:r>
        <w:rPr>
          <w:i/>
          <w:color w:val="231F20"/>
        </w:rPr>
        <w:t>Subordinating Conjunctions</w:t>
      </w:r>
    </w:p>
    <w:p w:rsidR="00431021" w:rsidRDefault="00431021" w:rsidP="00431021">
      <w:pPr>
        <w:pStyle w:val="BodyText"/>
        <w:spacing w:before="23" w:line="278" w:lineRule="auto"/>
        <w:ind w:left="164" w:right="413"/>
        <w:jc w:val="both"/>
      </w:pPr>
      <w:r>
        <w:rPr>
          <w:color w:val="231F20"/>
        </w:rPr>
        <w:t xml:space="preserve">Unlike the conjunctions described in the preceding section, </w:t>
      </w:r>
      <w:r>
        <w:rPr>
          <w:i/>
          <w:color w:val="231F20"/>
        </w:rPr>
        <w:t xml:space="preserve">subordinating conjunctions </w:t>
      </w:r>
      <w:r>
        <w:rPr>
          <w:color w:val="231F20"/>
        </w:rPr>
        <w:t xml:space="preserve">join elements of </w:t>
      </w:r>
      <w:r>
        <w:rPr>
          <w:i/>
          <w:color w:val="231F20"/>
        </w:rPr>
        <w:t xml:space="preserve">unequal rank </w:t>
      </w:r>
      <w:r>
        <w:rPr>
          <w:color w:val="231F20"/>
        </w:rPr>
        <w:t xml:space="preserve">in a sentence. These elements are usually a subordinate clause (a group of words with a subject-verb combination that cannot stand alone) and an independent clause. Follow-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is a list of commonly used subordinating conjunctions.</w:t>
      </w:r>
    </w:p>
    <w:p w:rsidR="00431021" w:rsidRDefault="00431021" w:rsidP="00431021">
      <w:pPr>
        <w:pStyle w:val="BodyText"/>
        <w:spacing w:before="6"/>
        <w:rPr>
          <w:sz w:val="26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332"/>
        <w:gridCol w:w="851"/>
        <w:gridCol w:w="1845"/>
      </w:tblGrid>
      <w:tr w:rsidR="00431021" w:rsidTr="00D721BB">
        <w:trPr>
          <w:trHeight w:val="251"/>
        </w:trPr>
        <w:tc>
          <w:tcPr>
            <w:tcW w:w="1114" w:type="dxa"/>
          </w:tcPr>
          <w:p w:rsidR="00431021" w:rsidRDefault="00431021" w:rsidP="00D721BB">
            <w:pPr>
              <w:pStyle w:val="TableParagraph"/>
              <w:spacing w:before="0" w:line="216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after</w:t>
            </w:r>
          </w:p>
        </w:tc>
        <w:tc>
          <w:tcPr>
            <w:tcW w:w="1332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13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how</w:t>
            </w:r>
          </w:p>
        </w:tc>
        <w:tc>
          <w:tcPr>
            <w:tcW w:w="851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than</w:t>
            </w:r>
          </w:p>
        </w:tc>
        <w:tc>
          <w:tcPr>
            <w:tcW w:w="1845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when</w:t>
            </w:r>
          </w:p>
        </w:tc>
      </w:tr>
      <w:tr w:rsidR="00431021" w:rsidTr="00D721BB">
        <w:trPr>
          <w:trHeight w:val="279"/>
        </w:trPr>
        <w:tc>
          <w:tcPr>
            <w:tcW w:w="1114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although</w:t>
            </w:r>
          </w:p>
        </w:tc>
        <w:tc>
          <w:tcPr>
            <w:tcW w:w="1332" w:type="dxa"/>
          </w:tcPr>
          <w:p w:rsidR="00431021" w:rsidRDefault="00431021" w:rsidP="00D721BB">
            <w:pPr>
              <w:pStyle w:val="TableParagraph"/>
              <w:spacing w:before="3"/>
              <w:ind w:left="13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if</w:t>
            </w:r>
          </w:p>
        </w:tc>
        <w:tc>
          <w:tcPr>
            <w:tcW w:w="851" w:type="dxa"/>
          </w:tcPr>
          <w:p w:rsidR="00431021" w:rsidRDefault="00431021" w:rsidP="00D721BB">
            <w:pPr>
              <w:pStyle w:val="TableParagraph"/>
              <w:spacing w:before="3"/>
              <w:ind w:left="12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that</w:t>
            </w:r>
          </w:p>
        </w:tc>
        <w:tc>
          <w:tcPr>
            <w:tcW w:w="1845" w:type="dxa"/>
          </w:tcPr>
          <w:p w:rsidR="00431021" w:rsidRDefault="00431021" w:rsidP="00D721BB">
            <w:pPr>
              <w:pStyle w:val="TableParagraph"/>
              <w:spacing w:before="3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where</w:t>
            </w:r>
          </w:p>
        </w:tc>
      </w:tr>
      <w:tr w:rsidR="00431021" w:rsidTr="00D721BB">
        <w:trPr>
          <w:trHeight w:val="279"/>
        </w:trPr>
        <w:tc>
          <w:tcPr>
            <w:tcW w:w="1114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as</w:t>
            </w:r>
          </w:p>
        </w:tc>
        <w:tc>
          <w:tcPr>
            <w:tcW w:w="1332" w:type="dxa"/>
          </w:tcPr>
          <w:p w:rsidR="00431021" w:rsidRDefault="00431021" w:rsidP="00D721BB">
            <w:pPr>
              <w:pStyle w:val="TableParagraph"/>
              <w:spacing w:before="3"/>
              <w:ind w:left="13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in order that</w:t>
            </w:r>
          </w:p>
        </w:tc>
        <w:tc>
          <w:tcPr>
            <w:tcW w:w="851" w:type="dxa"/>
          </w:tcPr>
          <w:p w:rsidR="00431021" w:rsidRDefault="00431021" w:rsidP="00D721BB">
            <w:pPr>
              <w:pStyle w:val="TableParagraph"/>
              <w:spacing w:before="3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though</w:t>
            </w:r>
          </w:p>
        </w:tc>
        <w:tc>
          <w:tcPr>
            <w:tcW w:w="1845" w:type="dxa"/>
          </w:tcPr>
          <w:p w:rsidR="00431021" w:rsidRDefault="00431021" w:rsidP="00D721BB">
            <w:pPr>
              <w:pStyle w:val="TableParagraph"/>
              <w:spacing w:before="3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which</w:t>
            </w:r>
          </w:p>
        </w:tc>
      </w:tr>
      <w:tr w:rsidR="00431021" w:rsidTr="00D721BB">
        <w:trPr>
          <w:trHeight w:val="279"/>
        </w:trPr>
        <w:tc>
          <w:tcPr>
            <w:tcW w:w="1114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as much as</w:t>
            </w:r>
          </w:p>
        </w:tc>
        <w:tc>
          <w:tcPr>
            <w:tcW w:w="1332" w:type="dxa"/>
          </w:tcPr>
          <w:p w:rsidR="00431021" w:rsidRDefault="00431021" w:rsidP="00D721BB">
            <w:pPr>
              <w:pStyle w:val="TableParagraph"/>
              <w:spacing w:before="3"/>
              <w:ind w:left="13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inasmuch as</w:t>
            </w:r>
          </w:p>
        </w:tc>
        <w:tc>
          <w:tcPr>
            <w:tcW w:w="851" w:type="dxa"/>
          </w:tcPr>
          <w:p w:rsidR="00431021" w:rsidRDefault="00431021" w:rsidP="00D721BB">
            <w:pPr>
              <w:pStyle w:val="TableParagraph"/>
              <w:spacing w:before="3"/>
              <w:ind w:left="12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unless</w:t>
            </w:r>
          </w:p>
        </w:tc>
        <w:tc>
          <w:tcPr>
            <w:tcW w:w="1845" w:type="dxa"/>
          </w:tcPr>
          <w:p w:rsidR="00431021" w:rsidRDefault="00431021" w:rsidP="00D721BB"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while</w:t>
            </w:r>
          </w:p>
        </w:tc>
      </w:tr>
      <w:tr w:rsidR="00431021" w:rsidTr="00D721BB">
        <w:trPr>
          <w:trHeight w:val="279"/>
        </w:trPr>
        <w:tc>
          <w:tcPr>
            <w:tcW w:w="1114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because</w:t>
            </w:r>
          </w:p>
        </w:tc>
        <w:tc>
          <w:tcPr>
            <w:tcW w:w="1332" w:type="dxa"/>
          </w:tcPr>
          <w:p w:rsidR="00431021" w:rsidRDefault="00431021" w:rsidP="00D721BB">
            <w:pPr>
              <w:pStyle w:val="TableParagraph"/>
              <w:spacing w:before="3"/>
              <w:ind w:left="13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provided</w:t>
            </w:r>
          </w:p>
        </w:tc>
        <w:tc>
          <w:tcPr>
            <w:tcW w:w="851" w:type="dxa"/>
          </w:tcPr>
          <w:p w:rsidR="00431021" w:rsidRDefault="00431021" w:rsidP="00D721BB">
            <w:pPr>
              <w:pStyle w:val="TableParagraph"/>
              <w:spacing w:before="3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until</w:t>
            </w:r>
          </w:p>
        </w:tc>
        <w:tc>
          <w:tcPr>
            <w:tcW w:w="1845" w:type="dxa"/>
          </w:tcPr>
          <w:p w:rsidR="00431021" w:rsidRDefault="00431021" w:rsidP="00D721BB">
            <w:pPr>
              <w:pStyle w:val="TableParagraph"/>
              <w:spacing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who/whom</w:t>
            </w:r>
          </w:p>
        </w:tc>
      </w:tr>
      <w:tr w:rsidR="00431021" w:rsidTr="00D721BB">
        <w:trPr>
          <w:trHeight w:val="251"/>
        </w:trPr>
        <w:tc>
          <w:tcPr>
            <w:tcW w:w="1114" w:type="dxa"/>
          </w:tcPr>
          <w:p w:rsidR="00431021" w:rsidRDefault="00431021" w:rsidP="00D721BB">
            <w:pPr>
              <w:pStyle w:val="TableParagraph"/>
              <w:spacing w:before="3" w:line="229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before</w:t>
            </w:r>
          </w:p>
        </w:tc>
        <w:tc>
          <w:tcPr>
            <w:tcW w:w="1332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13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since</w:t>
            </w:r>
          </w:p>
        </w:tc>
        <w:tc>
          <w:tcPr>
            <w:tcW w:w="851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what</w:t>
            </w:r>
          </w:p>
        </w:tc>
        <w:tc>
          <w:tcPr>
            <w:tcW w:w="1845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whoever/whomever</w:t>
            </w:r>
          </w:p>
        </w:tc>
      </w:tr>
    </w:tbl>
    <w:p w:rsidR="00431021" w:rsidRDefault="00431021" w:rsidP="00431021">
      <w:pPr>
        <w:pStyle w:val="BodyText"/>
        <w:rPr>
          <w:sz w:val="27"/>
        </w:rPr>
      </w:pPr>
    </w:p>
    <w:p w:rsidR="00431021" w:rsidRDefault="00431021" w:rsidP="00431021">
      <w:pPr>
        <w:pStyle w:val="BodyText"/>
        <w:spacing w:before="1" w:line="278" w:lineRule="auto"/>
        <w:ind w:left="164" w:right="407" w:firstLine="240"/>
        <w:jc w:val="both"/>
      </w:pPr>
      <w:r>
        <w:rPr>
          <w:color w:val="231F20"/>
        </w:rPr>
        <w:t>Subordinating conjunctions can be used to introduce a sentence as well as to join elements within it. When a subordinate clause comes at the beginning of a sentence, it is followed by a comma. No comma is used when the subordinate clause comes at the end of the sentence.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line="278" w:lineRule="auto"/>
        <w:ind w:left="404" w:right="2337"/>
      </w:pPr>
      <w:r>
        <w:rPr>
          <w:b/>
          <w:color w:val="231F20"/>
        </w:rPr>
        <w:t xml:space="preserve">Before </w:t>
      </w:r>
      <w:r>
        <w:rPr>
          <w:color w:val="231F20"/>
        </w:rPr>
        <w:t xml:space="preserve">we left the theater, I had to dry my eyes. I had to dry my eyes </w:t>
      </w:r>
      <w:r>
        <w:rPr>
          <w:b/>
          <w:color w:val="231F20"/>
        </w:rPr>
        <w:t xml:space="preserve">before </w:t>
      </w:r>
      <w:r>
        <w:rPr>
          <w:color w:val="231F20"/>
        </w:rPr>
        <w:t>we left the theater.</w:t>
      </w:r>
    </w:p>
    <w:p w:rsidR="00431021" w:rsidRDefault="00431021" w:rsidP="00431021">
      <w:pPr>
        <w:pStyle w:val="BodyText"/>
        <w:spacing w:line="278" w:lineRule="auto"/>
        <w:ind w:left="404" w:right="1763"/>
      </w:pPr>
      <w:r>
        <w:rPr>
          <w:b/>
          <w:color w:val="231F20"/>
        </w:rPr>
        <w:t xml:space="preserve">Provided </w:t>
      </w:r>
      <w:r>
        <w:rPr>
          <w:color w:val="231F20"/>
        </w:rPr>
        <w:t xml:space="preserve">the books arrive, we can start class Tuesday. We can start class Tuesday </w:t>
      </w:r>
      <w:r>
        <w:rPr>
          <w:b/>
          <w:color w:val="231F20"/>
        </w:rPr>
        <w:t xml:space="preserve">provided </w:t>
      </w:r>
      <w:r>
        <w:rPr>
          <w:color w:val="231F20"/>
        </w:rPr>
        <w:t>the books arrive.</w:t>
      </w:r>
    </w:p>
    <w:p w:rsidR="00431021" w:rsidRDefault="00431021" w:rsidP="00431021">
      <w:pPr>
        <w:spacing w:line="278" w:lineRule="auto"/>
        <w:sectPr w:rsidR="00431021">
          <w:pgSz w:w="8420" w:h="13040"/>
          <w:pgMar w:top="920" w:right="660" w:bottom="280" w:left="940" w:header="709" w:footer="0" w:gutter="0"/>
          <w:cols w:space="720"/>
        </w:sect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spacing w:before="1"/>
        <w:rPr>
          <w:sz w:val="16"/>
        </w:rPr>
      </w:pPr>
    </w:p>
    <w:p w:rsidR="00431021" w:rsidRDefault="00431021" w:rsidP="00431021">
      <w:pPr>
        <w:spacing w:before="77" w:line="278" w:lineRule="auto"/>
        <w:ind w:left="163" w:right="413"/>
        <w:jc w:val="both"/>
        <w:rPr>
          <w:sz w:val="21"/>
        </w:rPr>
      </w:pPr>
      <w:bookmarkStart w:id="15" w:name="_bookmark86"/>
      <w:bookmarkEnd w:id="15"/>
      <w:r>
        <w:rPr>
          <w:b/>
          <w:color w:val="231F20"/>
          <w:spacing w:val="5"/>
        </w:rPr>
        <w:t xml:space="preserve">Restrictive </w:t>
      </w:r>
      <w:r>
        <w:rPr>
          <w:b/>
          <w:color w:val="231F20"/>
          <w:spacing w:val="3"/>
        </w:rPr>
        <w:t xml:space="preserve">and </w:t>
      </w:r>
      <w:r>
        <w:rPr>
          <w:b/>
          <w:color w:val="231F20"/>
          <w:spacing w:val="5"/>
        </w:rPr>
        <w:t xml:space="preserve">Nonrestrictive </w:t>
      </w:r>
      <w:r>
        <w:rPr>
          <w:b/>
          <w:color w:val="231F20"/>
          <w:spacing w:val="4"/>
        </w:rPr>
        <w:t xml:space="preserve">Clauses. </w:t>
      </w:r>
      <w:r>
        <w:rPr>
          <w:color w:val="231F20"/>
          <w:sz w:val="21"/>
        </w:rPr>
        <w:t xml:space="preserve">Some clauses </w:t>
      </w:r>
      <w:r>
        <w:rPr>
          <w:color w:val="231F20"/>
          <w:spacing w:val="2"/>
          <w:sz w:val="21"/>
        </w:rPr>
        <w:t xml:space="preserve">provide </w:t>
      </w:r>
      <w:proofErr w:type="spellStart"/>
      <w:r>
        <w:rPr>
          <w:color w:val="231F20"/>
          <w:sz w:val="21"/>
        </w:rPr>
        <w:t>addi</w:t>
      </w:r>
      <w:proofErr w:type="spellEnd"/>
      <w:r>
        <w:rPr>
          <w:color w:val="231F20"/>
          <w:sz w:val="21"/>
        </w:rPr>
        <w:t xml:space="preserve">- </w:t>
      </w:r>
      <w:proofErr w:type="spellStart"/>
      <w:r>
        <w:rPr>
          <w:color w:val="231F20"/>
          <w:sz w:val="21"/>
        </w:rPr>
        <w:t>tional</w:t>
      </w:r>
      <w:proofErr w:type="spellEnd"/>
      <w:r>
        <w:rPr>
          <w:color w:val="231F20"/>
          <w:sz w:val="21"/>
        </w:rPr>
        <w:t xml:space="preserve"> information about a person, </w:t>
      </w:r>
      <w:r>
        <w:rPr>
          <w:color w:val="231F20"/>
          <w:spacing w:val="2"/>
          <w:sz w:val="21"/>
        </w:rPr>
        <w:t xml:space="preserve">place, </w:t>
      </w:r>
      <w:r>
        <w:rPr>
          <w:color w:val="231F20"/>
          <w:sz w:val="21"/>
        </w:rPr>
        <w:t xml:space="preserve">or </w:t>
      </w:r>
      <w:r>
        <w:rPr>
          <w:color w:val="231F20"/>
          <w:spacing w:val="2"/>
          <w:sz w:val="21"/>
        </w:rPr>
        <w:t xml:space="preserve">object </w:t>
      </w:r>
      <w:r>
        <w:rPr>
          <w:color w:val="231F20"/>
          <w:spacing w:val="3"/>
          <w:sz w:val="21"/>
        </w:rPr>
        <w:t xml:space="preserve">within </w:t>
      </w:r>
      <w:r>
        <w:rPr>
          <w:color w:val="231F20"/>
          <w:sz w:val="21"/>
        </w:rPr>
        <w:t xml:space="preserve">a </w:t>
      </w:r>
      <w:r>
        <w:rPr>
          <w:color w:val="231F20"/>
          <w:spacing w:val="2"/>
          <w:sz w:val="21"/>
        </w:rPr>
        <w:t xml:space="preserve">sentence. </w:t>
      </w:r>
      <w:r>
        <w:rPr>
          <w:color w:val="231F20"/>
          <w:sz w:val="21"/>
        </w:rPr>
        <w:t xml:space="preserve">When the clause is essential to the meaning of that sentence, it is </w:t>
      </w:r>
      <w:r>
        <w:rPr>
          <w:color w:val="231F20"/>
          <w:spacing w:val="2"/>
          <w:sz w:val="21"/>
        </w:rPr>
        <w:t xml:space="preserve">known </w:t>
      </w:r>
      <w:r>
        <w:rPr>
          <w:color w:val="231F20"/>
          <w:sz w:val="21"/>
        </w:rPr>
        <w:t>as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6"/>
          <w:sz w:val="21"/>
        </w:rPr>
        <w:t xml:space="preserve"> </w:t>
      </w:r>
      <w:r>
        <w:rPr>
          <w:i/>
          <w:color w:val="231F20"/>
          <w:spacing w:val="2"/>
          <w:sz w:val="21"/>
        </w:rPr>
        <w:t>restrictive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clause</w:t>
      </w:r>
      <w:r>
        <w:rPr>
          <w:color w:val="231F20"/>
          <w:sz w:val="21"/>
        </w:rPr>
        <w:t>.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descriptive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but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not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essential,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called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 xml:space="preserve">a </w:t>
      </w:r>
      <w:r>
        <w:rPr>
          <w:i/>
          <w:color w:val="231F20"/>
          <w:spacing w:val="2"/>
          <w:sz w:val="21"/>
        </w:rPr>
        <w:t>nonrestrictive</w:t>
      </w:r>
      <w:r>
        <w:rPr>
          <w:i/>
          <w:color w:val="231F20"/>
          <w:sz w:val="21"/>
        </w:rPr>
        <w:t xml:space="preserve"> clause</w:t>
      </w:r>
      <w:r>
        <w:rPr>
          <w:color w:val="231F20"/>
          <w:sz w:val="21"/>
        </w:rPr>
        <w:t>.</w:t>
      </w:r>
    </w:p>
    <w:p w:rsidR="00431021" w:rsidRDefault="00431021" w:rsidP="00431021">
      <w:pPr>
        <w:pStyle w:val="BodyText"/>
        <w:spacing w:before="11"/>
        <w:rPr>
          <w:sz w:val="23"/>
        </w:rPr>
      </w:pPr>
    </w:p>
    <w:p w:rsidR="00431021" w:rsidRDefault="00431021" w:rsidP="00431021">
      <w:pPr>
        <w:tabs>
          <w:tab w:val="left" w:pos="1962"/>
        </w:tabs>
        <w:spacing w:line="278" w:lineRule="auto"/>
        <w:ind w:left="1963" w:right="468" w:hanging="1560"/>
        <w:rPr>
          <w:sz w:val="21"/>
        </w:rPr>
      </w:pPr>
      <w:r>
        <w:rPr>
          <w:b/>
          <w:color w:val="231F20"/>
          <w:spacing w:val="3"/>
          <w:sz w:val="21"/>
        </w:rPr>
        <w:t>Restrictive:</w:t>
      </w:r>
      <w:r>
        <w:rPr>
          <w:b/>
          <w:color w:val="231F20"/>
          <w:spacing w:val="3"/>
          <w:sz w:val="21"/>
        </w:rPr>
        <w:tab/>
      </w:r>
      <w:r>
        <w:rPr>
          <w:color w:val="231F20"/>
          <w:sz w:val="21"/>
        </w:rPr>
        <w:t>The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2"/>
          <w:sz w:val="21"/>
        </w:rPr>
        <w:t>city</w:t>
      </w:r>
      <w:r>
        <w:rPr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that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pacing w:val="2"/>
          <w:sz w:val="21"/>
        </w:rPr>
        <w:t>was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built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z w:val="21"/>
        </w:rPr>
        <w:t>along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pacing w:val="2"/>
          <w:sz w:val="21"/>
        </w:rPr>
        <w:t>the</w:t>
      </w:r>
      <w:r>
        <w:rPr>
          <w:b/>
          <w:color w:val="231F20"/>
          <w:spacing w:val="-5"/>
          <w:sz w:val="21"/>
        </w:rPr>
        <w:t xml:space="preserve"> </w:t>
      </w:r>
      <w:r>
        <w:rPr>
          <w:b/>
          <w:color w:val="231F20"/>
          <w:spacing w:val="3"/>
          <w:sz w:val="21"/>
        </w:rPr>
        <w:t>river</w:t>
      </w:r>
      <w:r>
        <w:rPr>
          <w:b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escaped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 xml:space="preserve">the ﬁre. (The clause </w:t>
      </w:r>
      <w:r>
        <w:rPr>
          <w:i/>
          <w:color w:val="231F20"/>
          <w:sz w:val="21"/>
        </w:rPr>
        <w:t>that was built along the river</w:t>
      </w:r>
      <w:bookmarkStart w:id="16" w:name="_bookmark87"/>
      <w:bookmarkEnd w:id="16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distinguishes this </w:t>
      </w:r>
      <w:r>
        <w:rPr>
          <w:color w:val="231F20"/>
          <w:spacing w:val="2"/>
          <w:sz w:val="21"/>
        </w:rPr>
        <w:t xml:space="preserve">city </w:t>
      </w:r>
      <w:r>
        <w:rPr>
          <w:color w:val="231F20"/>
          <w:sz w:val="21"/>
        </w:rPr>
        <w:t>from all others in the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area.</w:t>
      </w:r>
    </w:p>
    <w:p w:rsidR="00431021" w:rsidRDefault="00431021" w:rsidP="00431021">
      <w:pPr>
        <w:pStyle w:val="BodyText"/>
        <w:spacing w:line="241" w:lineRule="exact"/>
        <w:ind w:left="1963"/>
      </w:pPr>
      <w:r>
        <w:rPr>
          <w:color w:val="231F20"/>
        </w:rPr>
        <w:t>The information is essential to the sentence.)</w:t>
      </w:r>
    </w:p>
    <w:p w:rsidR="00431021" w:rsidRDefault="00431021" w:rsidP="00431021">
      <w:pPr>
        <w:spacing w:before="38" w:line="278" w:lineRule="auto"/>
        <w:ind w:left="1963" w:right="456" w:hanging="1560"/>
        <w:jc w:val="both"/>
        <w:rPr>
          <w:sz w:val="21"/>
        </w:rPr>
      </w:pPr>
      <w:r>
        <w:rPr>
          <w:b/>
          <w:color w:val="231F20"/>
          <w:sz w:val="21"/>
        </w:rPr>
        <w:t xml:space="preserve">Nonrestrictive: </w:t>
      </w:r>
      <w:r>
        <w:rPr>
          <w:color w:val="231F20"/>
          <w:sz w:val="21"/>
        </w:rPr>
        <w:t xml:space="preserve">The city, </w:t>
      </w:r>
      <w:r>
        <w:rPr>
          <w:b/>
          <w:color w:val="231F20"/>
          <w:sz w:val="21"/>
        </w:rPr>
        <w:t>which was built along the river</w:t>
      </w:r>
      <w:r>
        <w:rPr>
          <w:color w:val="231F20"/>
          <w:sz w:val="21"/>
        </w:rPr>
        <w:t xml:space="preserve">, escaped the ﬁre. (In this sentence, the clause </w:t>
      </w:r>
      <w:r>
        <w:rPr>
          <w:i/>
          <w:color w:val="231F20"/>
          <w:sz w:val="21"/>
        </w:rPr>
        <w:t xml:space="preserve">which was built along the river </w:t>
      </w:r>
      <w:r>
        <w:rPr>
          <w:color w:val="231F20"/>
          <w:sz w:val="21"/>
        </w:rPr>
        <w:t>is simply descriptive information.)</w:t>
      </w:r>
    </w:p>
    <w:p w:rsidR="00431021" w:rsidRDefault="00431021" w:rsidP="00431021">
      <w:pPr>
        <w:pStyle w:val="BodyText"/>
        <w:spacing w:before="4"/>
        <w:rPr>
          <w:sz w:val="24"/>
        </w:rPr>
      </w:pPr>
    </w:p>
    <w:p w:rsidR="00431021" w:rsidRDefault="00431021" w:rsidP="00431021">
      <w:pPr>
        <w:pStyle w:val="BodyText"/>
        <w:spacing w:line="278" w:lineRule="auto"/>
        <w:ind w:left="163" w:right="413" w:hanging="1"/>
        <w:jc w:val="both"/>
      </w:pPr>
      <w:r>
        <w:rPr>
          <w:color w:val="231F20"/>
        </w:rPr>
        <w:t xml:space="preserve">Notice that the subordinating conjunction changes from </w:t>
      </w:r>
      <w:r>
        <w:rPr>
          <w:i/>
          <w:color w:val="231F20"/>
        </w:rPr>
        <w:t xml:space="preserve">that </w:t>
      </w:r>
      <w:r>
        <w:rPr>
          <w:color w:val="231F20"/>
        </w:rPr>
        <w:t xml:space="preserve">in a </w:t>
      </w:r>
      <w:proofErr w:type="spellStart"/>
      <w:r>
        <w:rPr>
          <w:color w:val="231F20"/>
        </w:rPr>
        <w:t>restric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</w:rPr>
        <w:t xml:space="preserve"> clause to </w:t>
      </w:r>
      <w:r>
        <w:rPr>
          <w:i/>
          <w:color w:val="231F20"/>
        </w:rPr>
        <w:t xml:space="preserve">which </w:t>
      </w:r>
      <w:r>
        <w:rPr>
          <w:color w:val="231F20"/>
        </w:rPr>
        <w:t xml:space="preserve">in a nonrestrictive clause. In general, </w:t>
      </w:r>
      <w:r>
        <w:rPr>
          <w:i/>
          <w:color w:val="231F20"/>
        </w:rPr>
        <w:t xml:space="preserve">that </w:t>
      </w:r>
      <w:r>
        <w:rPr>
          <w:color w:val="231F20"/>
        </w:rPr>
        <w:t xml:space="preserve">is used to indicate information essential to the meaning of the sentence. </w:t>
      </w:r>
      <w:r>
        <w:rPr>
          <w:i/>
          <w:color w:val="231F20"/>
        </w:rPr>
        <w:t xml:space="preserve">Which </w:t>
      </w:r>
      <w:proofErr w:type="spellStart"/>
      <w:r>
        <w:rPr>
          <w:color w:val="231F20"/>
        </w:rPr>
        <w:t>indi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cates</w:t>
      </w:r>
      <w:proofErr w:type="spellEnd"/>
      <w:r>
        <w:rPr>
          <w:color w:val="231F20"/>
        </w:rPr>
        <w:t xml:space="preserve"> information that is not essential.</w:t>
      </w:r>
    </w:p>
    <w:p w:rsidR="00431021" w:rsidRDefault="00431021" w:rsidP="00431021">
      <w:pPr>
        <w:pStyle w:val="BodyText"/>
        <w:spacing w:line="278" w:lineRule="auto"/>
        <w:ind w:left="163" w:right="414" w:firstLine="240"/>
        <w:jc w:val="both"/>
      </w:pPr>
      <w:r>
        <w:rPr>
          <w:color w:val="231F20"/>
        </w:rPr>
        <w:t>To decide whether a clause is restrictive or nonrestrictive, eliminate the clause from the sentence and determine if doing so changes the meaning.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ind w:left="403"/>
        <w:rPr>
          <w:sz w:val="21"/>
        </w:rPr>
      </w:pPr>
      <w:r>
        <w:rPr>
          <w:color w:val="231F20"/>
          <w:sz w:val="21"/>
        </w:rPr>
        <w:t xml:space="preserve">The accountant </w:t>
      </w:r>
      <w:r>
        <w:rPr>
          <w:b/>
          <w:color w:val="231F20"/>
          <w:sz w:val="21"/>
        </w:rPr>
        <w:t xml:space="preserve">who works for John </w:t>
      </w:r>
      <w:r>
        <w:rPr>
          <w:color w:val="231F20"/>
          <w:sz w:val="21"/>
        </w:rPr>
        <w:t>has been missing for three days.</w:t>
      </w:r>
    </w:p>
    <w:p w:rsidR="00431021" w:rsidRDefault="00431021" w:rsidP="00431021">
      <w:pPr>
        <w:spacing w:before="39" w:line="278" w:lineRule="auto"/>
        <w:ind w:left="643" w:right="516" w:hanging="240"/>
        <w:rPr>
          <w:sz w:val="21"/>
        </w:rPr>
      </w:pPr>
      <w:r>
        <w:rPr>
          <w:color w:val="231F20"/>
          <w:sz w:val="21"/>
        </w:rPr>
        <w:t xml:space="preserve">The accountant, </w:t>
      </w:r>
      <w:r>
        <w:rPr>
          <w:b/>
          <w:color w:val="231F20"/>
          <w:sz w:val="21"/>
        </w:rPr>
        <w:t>who works for John</w:t>
      </w:r>
      <w:r>
        <w:rPr>
          <w:color w:val="231F20"/>
          <w:sz w:val="21"/>
        </w:rPr>
        <w:t>, has been missing for three days.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before="1" w:line="278" w:lineRule="auto"/>
        <w:ind w:left="163" w:right="410"/>
        <w:jc w:val="both"/>
      </w:pP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ﬁrst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sentence,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</w:rPr>
        <w:t>who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works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John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identiﬁes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accountant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among </w:t>
      </w:r>
      <w:r>
        <w:rPr>
          <w:color w:val="231F20"/>
          <w:spacing w:val="2"/>
        </w:rPr>
        <w:t xml:space="preserve">several </w:t>
      </w:r>
      <w:r>
        <w:rPr>
          <w:color w:val="231F20"/>
        </w:rPr>
        <w:t xml:space="preserve">is </w:t>
      </w:r>
      <w:proofErr w:type="gramStart"/>
      <w:r>
        <w:rPr>
          <w:color w:val="231F20"/>
          <w:spacing w:val="2"/>
        </w:rPr>
        <w:t>missing.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The second </w:t>
      </w:r>
      <w:r>
        <w:rPr>
          <w:color w:val="231F20"/>
          <w:spacing w:val="2"/>
        </w:rPr>
        <w:t xml:space="preserve">sentence </w:t>
      </w:r>
      <w:r>
        <w:rPr>
          <w:color w:val="231F20"/>
        </w:rPr>
        <w:t xml:space="preserve">implies that the </w:t>
      </w:r>
      <w:r>
        <w:rPr>
          <w:i/>
          <w:color w:val="231F20"/>
          <w:spacing w:val="3"/>
        </w:rPr>
        <w:t>accountant</w:t>
      </w:r>
      <w:r>
        <w:rPr>
          <w:color w:val="231F20"/>
          <w:spacing w:val="3"/>
        </w:rPr>
        <w:t xml:space="preserve">, as </w:t>
      </w:r>
      <w:r>
        <w:rPr>
          <w:color w:val="231F20"/>
        </w:rPr>
        <w:t xml:space="preserve">opposed to the receptionist or some other individual, has been missing. The information </w:t>
      </w:r>
      <w:r>
        <w:rPr>
          <w:i/>
          <w:color w:val="231F20"/>
        </w:rPr>
        <w:t xml:space="preserve">who works for John </w:t>
      </w:r>
      <w:r>
        <w:rPr>
          <w:color w:val="231F20"/>
        </w:rPr>
        <w:t>can be eliminated without changing the meaning of 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sentence.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  <w:spacing w:before="11"/>
        <w:rPr>
          <w:sz w:val="20"/>
        </w:rPr>
      </w:pPr>
    </w:p>
    <w:p w:rsidR="00431021" w:rsidRDefault="00431021" w:rsidP="00C30BAB">
      <w:pPr>
        <w:pStyle w:val="Heading3"/>
        <w:numPr>
          <w:ilvl w:val="0"/>
          <w:numId w:val="0"/>
        </w:numPr>
        <w:ind w:left="426"/>
        <w:jc w:val="both"/>
      </w:pPr>
      <w:r>
        <w:rPr>
          <w:i/>
          <w:color w:val="231F20"/>
        </w:rPr>
        <w:t>Linking Adverbs</w:t>
      </w:r>
    </w:p>
    <w:p w:rsidR="00431021" w:rsidRDefault="00431021" w:rsidP="00431021">
      <w:pPr>
        <w:spacing w:before="23" w:line="278" w:lineRule="auto"/>
        <w:ind w:left="163" w:right="412"/>
        <w:jc w:val="both"/>
        <w:rPr>
          <w:sz w:val="21"/>
        </w:rPr>
      </w:pPr>
      <w:r>
        <w:rPr>
          <w:i/>
          <w:color w:val="231F20"/>
          <w:sz w:val="21"/>
        </w:rPr>
        <w:t xml:space="preserve">Linking adverbs </w:t>
      </w:r>
      <w:r>
        <w:rPr>
          <w:color w:val="231F20"/>
          <w:sz w:val="21"/>
        </w:rPr>
        <w:t xml:space="preserve">are used to join two </w:t>
      </w:r>
      <w:r>
        <w:rPr>
          <w:i/>
          <w:color w:val="231F20"/>
          <w:sz w:val="21"/>
        </w:rPr>
        <w:t>independent clauses</w:t>
      </w:r>
      <w:r>
        <w:rPr>
          <w:color w:val="231F20"/>
          <w:sz w:val="21"/>
        </w:rPr>
        <w:t>, that is, clauses with a subject-verb combination that can stand alone. Linking adverbs</w:t>
      </w:r>
    </w:p>
    <w:p w:rsidR="00431021" w:rsidRDefault="00431021" w:rsidP="00431021">
      <w:pPr>
        <w:spacing w:line="278" w:lineRule="auto"/>
        <w:jc w:val="both"/>
        <w:rPr>
          <w:sz w:val="21"/>
        </w:rPr>
        <w:sectPr w:rsidR="00431021">
          <w:pgSz w:w="8420" w:h="13040"/>
          <w:pgMar w:top="920" w:right="660" w:bottom="280" w:left="940" w:header="709" w:footer="0" w:gutter="0"/>
          <w:cols w:space="720"/>
        </w:sect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spacing w:before="1"/>
        <w:rPr>
          <w:sz w:val="17"/>
        </w:rPr>
      </w:pPr>
    </w:p>
    <w:p w:rsidR="00431021" w:rsidRDefault="00431021" w:rsidP="00431021">
      <w:pPr>
        <w:pStyle w:val="BodyText"/>
        <w:spacing w:before="75" w:line="278" w:lineRule="auto"/>
        <w:ind w:left="164" w:right="410"/>
        <w:jc w:val="both"/>
      </w:pPr>
      <w:bookmarkStart w:id="17" w:name="_bookmark88"/>
      <w:bookmarkEnd w:id="17"/>
      <w:proofErr w:type="gramStart"/>
      <w:r>
        <w:rPr>
          <w:color w:val="231F20"/>
        </w:rPr>
        <w:t>indicate</w:t>
      </w:r>
      <w:proofErr w:type="gramEnd"/>
      <w:r>
        <w:rPr>
          <w:color w:val="231F20"/>
        </w:rPr>
        <w:t xml:space="preserve"> the relationship </w:t>
      </w:r>
      <w:r>
        <w:rPr>
          <w:color w:val="231F20"/>
          <w:spacing w:val="3"/>
        </w:rPr>
        <w:t xml:space="preserve">between two </w:t>
      </w:r>
      <w:r>
        <w:rPr>
          <w:color w:val="231F20"/>
        </w:rPr>
        <w:t xml:space="preserve">ideas </w:t>
      </w:r>
      <w:r>
        <w:rPr>
          <w:color w:val="231F20"/>
          <w:spacing w:val="2"/>
        </w:rPr>
        <w:t xml:space="preserve">expressed </w:t>
      </w:r>
      <w:r>
        <w:rPr>
          <w:color w:val="231F20"/>
        </w:rPr>
        <w:t>in independent clauses.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linking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adverbs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reﬂect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contrast,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continuation.</w:t>
      </w:r>
    </w:p>
    <w:p w:rsidR="00431021" w:rsidRDefault="00431021" w:rsidP="00431021">
      <w:pPr>
        <w:pStyle w:val="BodyText"/>
        <w:spacing w:before="10"/>
        <w:rPr>
          <w:sz w:val="25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456"/>
        <w:gridCol w:w="1472"/>
      </w:tblGrid>
      <w:tr w:rsidR="00431021" w:rsidTr="00D721BB">
        <w:trPr>
          <w:trHeight w:val="254"/>
        </w:trPr>
        <w:tc>
          <w:tcPr>
            <w:tcW w:w="1195" w:type="dxa"/>
          </w:tcPr>
          <w:p w:rsidR="00431021" w:rsidRDefault="00431021" w:rsidP="00D721BB">
            <w:pPr>
              <w:pStyle w:val="TableParagraph"/>
              <w:spacing w:before="0" w:line="218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Results</w:t>
            </w:r>
          </w:p>
        </w:tc>
        <w:tc>
          <w:tcPr>
            <w:tcW w:w="1456" w:type="dxa"/>
          </w:tcPr>
          <w:p w:rsidR="00431021" w:rsidRDefault="00431021" w:rsidP="00D721BB">
            <w:pPr>
              <w:pStyle w:val="TableParagraph"/>
              <w:spacing w:before="0" w:line="218" w:lineRule="exact"/>
              <w:ind w:left="17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Contrast</w:t>
            </w:r>
          </w:p>
        </w:tc>
        <w:tc>
          <w:tcPr>
            <w:tcW w:w="1472" w:type="dxa"/>
          </w:tcPr>
          <w:p w:rsidR="00431021" w:rsidRDefault="00431021" w:rsidP="00D721BB">
            <w:pPr>
              <w:pStyle w:val="TableParagraph"/>
              <w:spacing w:before="0" w:line="218" w:lineRule="exact"/>
              <w:ind w:left="2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Continuation</w:t>
            </w:r>
          </w:p>
        </w:tc>
      </w:tr>
      <w:tr w:rsidR="00431021" w:rsidTr="00D721BB">
        <w:trPr>
          <w:trHeight w:val="278"/>
        </w:trPr>
        <w:tc>
          <w:tcPr>
            <w:tcW w:w="1195" w:type="dxa"/>
          </w:tcPr>
          <w:p w:rsidR="00431021" w:rsidRDefault="00431021" w:rsidP="00D721BB">
            <w:pPr>
              <w:pStyle w:val="TableParagraph"/>
              <w:spacing w:before="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accordingly</w:t>
            </w:r>
          </w:p>
        </w:tc>
        <w:tc>
          <w:tcPr>
            <w:tcW w:w="1456" w:type="dxa"/>
          </w:tcPr>
          <w:p w:rsidR="00431021" w:rsidRDefault="00431021" w:rsidP="00D721BB">
            <w:pPr>
              <w:pStyle w:val="TableParagraph"/>
              <w:spacing w:before="34"/>
              <w:ind w:left="175"/>
              <w:rPr>
                <w:sz w:val="18"/>
              </w:rPr>
            </w:pPr>
            <w:r>
              <w:rPr>
                <w:color w:val="231F20"/>
                <w:sz w:val="18"/>
              </w:rPr>
              <w:t>nevertheless</w:t>
            </w:r>
          </w:p>
        </w:tc>
        <w:tc>
          <w:tcPr>
            <w:tcW w:w="1472" w:type="dxa"/>
          </w:tcPr>
          <w:p w:rsidR="00431021" w:rsidRDefault="00431021" w:rsidP="00D721BB">
            <w:pPr>
              <w:pStyle w:val="TableParagraph"/>
              <w:spacing w:before="34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furthermore</w:t>
            </w:r>
          </w:p>
        </w:tc>
      </w:tr>
      <w:tr w:rsidR="00431021" w:rsidTr="00D721BB">
        <w:trPr>
          <w:trHeight w:val="280"/>
        </w:trPr>
        <w:tc>
          <w:tcPr>
            <w:tcW w:w="1195" w:type="dxa"/>
          </w:tcPr>
          <w:p w:rsidR="00431021" w:rsidRDefault="00431021" w:rsidP="00D721BB">
            <w:pPr>
              <w:pStyle w:val="TableParagraph"/>
              <w:rPr>
                <w:sz w:val="18"/>
              </w:rPr>
            </w:pPr>
            <w:bookmarkStart w:id="18" w:name="Interjections"/>
            <w:bookmarkStart w:id="19" w:name="_bookmark89"/>
            <w:bookmarkEnd w:id="18"/>
            <w:bookmarkEnd w:id="19"/>
            <w:r>
              <w:rPr>
                <w:color w:val="231F20"/>
                <w:w w:val="105"/>
                <w:sz w:val="18"/>
              </w:rPr>
              <w:t>as a result</w:t>
            </w:r>
          </w:p>
        </w:tc>
        <w:tc>
          <w:tcPr>
            <w:tcW w:w="1456" w:type="dxa"/>
          </w:tcPr>
          <w:p w:rsidR="00431021" w:rsidRDefault="00431021" w:rsidP="00D721BB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however</w:t>
            </w:r>
          </w:p>
        </w:tc>
        <w:tc>
          <w:tcPr>
            <w:tcW w:w="1472" w:type="dxa"/>
          </w:tcPr>
          <w:p w:rsidR="00431021" w:rsidRDefault="00431021" w:rsidP="00D721BB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further</w:t>
            </w:r>
          </w:p>
        </w:tc>
      </w:tr>
      <w:tr w:rsidR="00431021" w:rsidTr="00D721BB">
        <w:trPr>
          <w:trHeight w:val="280"/>
        </w:trPr>
        <w:tc>
          <w:tcPr>
            <w:tcW w:w="1195" w:type="dxa"/>
          </w:tcPr>
          <w:p w:rsidR="00431021" w:rsidRDefault="00431021" w:rsidP="00D721BB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therefore</w:t>
            </w:r>
          </w:p>
        </w:tc>
        <w:tc>
          <w:tcPr>
            <w:tcW w:w="1456" w:type="dxa"/>
          </w:tcPr>
          <w:p w:rsidR="00431021" w:rsidRDefault="00431021" w:rsidP="00D721BB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nonetheless</w:t>
            </w:r>
          </w:p>
        </w:tc>
        <w:tc>
          <w:tcPr>
            <w:tcW w:w="1472" w:type="dxa"/>
          </w:tcPr>
          <w:p w:rsidR="00431021" w:rsidRDefault="00431021" w:rsidP="00D721BB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 addition</w:t>
            </w:r>
          </w:p>
        </w:tc>
      </w:tr>
      <w:tr w:rsidR="00431021" w:rsidTr="00D721BB">
        <w:trPr>
          <w:trHeight w:val="244"/>
        </w:trPr>
        <w:tc>
          <w:tcPr>
            <w:tcW w:w="1195" w:type="dxa"/>
          </w:tcPr>
          <w:p w:rsidR="00431021" w:rsidRDefault="00431021" w:rsidP="00D721B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thus</w:t>
            </w:r>
          </w:p>
        </w:tc>
        <w:tc>
          <w:tcPr>
            <w:tcW w:w="1456" w:type="dxa"/>
          </w:tcPr>
          <w:p w:rsidR="00431021" w:rsidRDefault="00431021" w:rsidP="00D721BB">
            <w:pPr>
              <w:pStyle w:val="TableParagraph"/>
              <w:spacing w:line="189" w:lineRule="exact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conversely</w:t>
            </w:r>
          </w:p>
        </w:tc>
        <w:tc>
          <w:tcPr>
            <w:tcW w:w="1472" w:type="dxa"/>
          </w:tcPr>
          <w:p w:rsidR="00431021" w:rsidRDefault="00431021" w:rsidP="00D721BB">
            <w:pPr>
              <w:pStyle w:val="TableParagraph"/>
              <w:spacing w:line="189" w:lineRule="exact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also</w:t>
            </w:r>
          </w:p>
        </w:tc>
      </w:tr>
    </w:tbl>
    <w:p w:rsidR="00431021" w:rsidRDefault="00431021" w:rsidP="00431021">
      <w:pPr>
        <w:pStyle w:val="BodyText"/>
        <w:spacing w:before="1"/>
        <w:rPr>
          <w:sz w:val="28"/>
        </w:rPr>
      </w:pPr>
    </w:p>
    <w:p w:rsidR="00431021" w:rsidRDefault="00431021" w:rsidP="00431021">
      <w:pPr>
        <w:pStyle w:val="BodyText"/>
        <w:spacing w:before="1" w:line="278" w:lineRule="auto"/>
        <w:ind w:left="163" w:right="413" w:firstLine="240"/>
        <w:jc w:val="both"/>
      </w:pPr>
      <w:bookmarkStart w:id="20" w:name="_bookmark90"/>
      <w:bookmarkEnd w:id="20"/>
      <w:r>
        <w:rPr>
          <w:color w:val="231F20"/>
          <w:spacing w:val="2"/>
        </w:rPr>
        <w:t xml:space="preserve">Linking </w:t>
      </w:r>
      <w:r>
        <w:rPr>
          <w:color w:val="231F20"/>
        </w:rPr>
        <w:t xml:space="preserve">adverbs can come at the beginning of the second clause they are joining. In such </w:t>
      </w:r>
      <w:r>
        <w:rPr>
          <w:color w:val="231F20"/>
          <w:spacing w:val="2"/>
        </w:rPr>
        <w:t xml:space="preserve">cases, </w:t>
      </w:r>
      <w:r>
        <w:rPr>
          <w:color w:val="231F20"/>
        </w:rPr>
        <w:t>they are usually preceded by a semicolon and followed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tence</w:t>
      </w:r>
      <w:proofErr w:type="spellEnd"/>
      <w:r>
        <w:rPr>
          <w:color w:val="231F20"/>
        </w:rPr>
        <w:t xml:space="preserve"> and often are set off 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commas.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pStyle w:val="BodyText"/>
        <w:spacing w:after="19"/>
        <w:ind w:left="404"/>
      </w:pPr>
      <w:r>
        <w:rPr>
          <w:color w:val="231F20"/>
        </w:rPr>
        <w:t xml:space="preserve">We arrived late at night; </w:t>
      </w:r>
      <w:r>
        <w:rPr>
          <w:b/>
          <w:color w:val="231F20"/>
        </w:rPr>
        <w:t>however</w:t>
      </w:r>
      <w:r>
        <w:rPr>
          <w:color w:val="231F20"/>
        </w:rPr>
        <w:t>, no one complained.</w:t>
      </w:r>
    </w:p>
    <w:p w:rsidR="00431021" w:rsidRDefault="00431021" w:rsidP="00431021">
      <w:pPr>
        <w:tabs>
          <w:tab w:val="left" w:pos="3253"/>
        </w:tabs>
        <w:spacing w:line="20" w:lineRule="exact"/>
        <w:ind w:left="2384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3655" cy="6350"/>
                <wp:effectExtent l="0" t="0" r="0" b="698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8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9408A" id="Group 83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">
                <v:rect id="Rectangle 69" o:spid="_x0000_s1027" style="position:absolute;width:5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3kMYA&#10;AADbAAAADwAAAGRycy9kb3ducmV2LnhtbESPQWsCMRSE7wX/Q3iCl1Kzyip2NYpYLD30orbg8bF5&#10;7q5uXrZJ1G1/fSMIHoeZ+YaZLVpTiws5X1lWMOgnIIhzqysuFHzt1i8TED4ga6wtk4Jf8rCYd55m&#10;mGl75Q1dtqEQEcI+QwVlCE0mpc9LMuj7tiGO3sE6gyFKV0jt8BrhppbDJBlLgxXHhRIbWpWUn7Zn&#10;o+AvfUu/X593m09ZrEbNz3Ffvbu9Ur1uu5yCCNSGR/je/tAKJincvs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3kMYAAADbAAAADwAAAAAAAAAAAAAAAACYAgAAZHJz&#10;L2Rvd25yZXYueG1sUEsFBgAAAAAEAAQA9QAAAIsDAAAAAA==&#10;" fillcolor="#231f20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3655" cy="6350"/>
                <wp:effectExtent l="0" t="0" r="0" b="698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03F4E" id="Group 81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">
                <v:rect id="Rectangle 67" o:spid="_x0000_s1027" style="position:absolute;width:5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Kf8UA&#10;AADbAAAADwAAAGRycy9kb3ducmV2LnhtbESPQWsCMRSE74X+h/AKvRTNKrboapRiUTx4USt4fGye&#10;u2s3L2sSdfXXG6HgcZiZb5jRpDGVOJPzpWUFnXYCgjizuuRcwe9m1uqD8AFZY2WZFFzJw2T8+jLC&#10;VNsLr+i8DrmIEPYpKihCqFMpfVaQQd+2NXH09tYZDFG6XGqHlwg3lewmyZc0WHJcKLCmaUHZ3/pk&#10;FNx6P73t4GOzWsp8+lkfD7ty7nZKvb8130MQgZrwDP+3F1pBvwuP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Mp/xQAAANsAAAAPAAAAAAAAAAAAAAAAAJgCAABkcnMv&#10;ZG93bnJldi54bWxQSwUGAAAAAAQABAD1AAAAigMAAAAA&#10;" fillcolor="#231f20" stroked="f"/>
                <w10:anchorlock/>
              </v:group>
            </w:pict>
          </mc:Fallback>
        </mc:AlternateContent>
      </w:r>
    </w:p>
    <w:p w:rsidR="00431021" w:rsidRDefault="00431021" w:rsidP="00431021">
      <w:pPr>
        <w:pStyle w:val="BodyText"/>
        <w:spacing w:line="278" w:lineRule="auto"/>
        <w:ind w:left="644" w:right="406" w:hanging="24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165735</wp:posOffset>
                </wp:positionV>
                <wp:extent cx="33020" cy="6350"/>
                <wp:effectExtent l="0" t="0" r="0" b="444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91D6" id="Rectangle 80" o:spid="_x0000_s1026" style="position:absolute;margin-left:161pt;margin-top:13.05pt;width:2.6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" fillcolor="#231f20" stroked="f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165735</wp:posOffset>
                </wp:positionV>
                <wp:extent cx="33020" cy="6350"/>
                <wp:effectExtent l="0" t="0" r="0" b="444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8C9B" id="Rectangle 79" o:spid="_x0000_s1026" style="position:absolute;margin-left:223.15pt;margin-top:13.05pt;width:2.6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uwfQ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I fail to see your point; </w:t>
      </w:r>
      <w:r>
        <w:rPr>
          <w:b/>
          <w:color w:val="231F20"/>
        </w:rPr>
        <w:t>furthermore</w:t>
      </w:r>
      <w:r>
        <w:rPr>
          <w:color w:val="231F20"/>
        </w:rPr>
        <w:t>, your entire argument is off the subject.</w:t>
      </w:r>
    </w:p>
    <w:p w:rsidR="00431021" w:rsidRDefault="00431021" w:rsidP="00431021">
      <w:pPr>
        <w:pStyle w:val="BodyText"/>
        <w:spacing w:line="278" w:lineRule="auto"/>
        <w:ind w:left="643" w:right="406" w:hanging="24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165735</wp:posOffset>
                </wp:positionV>
                <wp:extent cx="33020" cy="6350"/>
                <wp:effectExtent l="0" t="1270" r="0" b="190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D86D" id="Rectangle 78" o:spid="_x0000_s1026" style="position:absolute;margin-left:186.7pt;margin-top:13.05pt;width:2.6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xWfA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" fillcolor="#231f20" stroked="f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165735</wp:posOffset>
                </wp:positionV>
                <wp:extent cx="33020" cy="6350"/>
                <wp:effectExtent l="635" t="1270" r="4445" b="190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59D9" id="Rectangle 77" o:spid="_x0000_s1026" style="position:absolute;margin-left:234.05pt;margin-top:13.05pt;width:2.6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fTfQ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The strike delayed shipment; </w:t>
      </w:r>
      <w:r>
        <w:rPr>
          <w:b/>
          <w:color w:val="231F20"/>
        </w:rPr>
        <w:t>therefore</w:t>
      </w:r>
      <w:r>
        <w:rPr>
          <w:color w:val="231F20"/>
        </w:rPr>
        <w:t>, your order will not be sent on the date we promised.</w:t>
      </w:r>
    </w:p>
    <w:p w:rsidR="00431021" w:rsidRDefault="00431021" w:rsidP="00431021">
      <w:pPr>
        <w:pStyle w:val="BodyText"/>
        <w:spacing w:after="19" w:line="241" w:lineRule="exact"/>
        <w:ind w:left="403"/>
      </w:pPr>
      <w:r>
        <w:rPr>
          <w:color w:val="231F20"/>
        </w:rPr>
        <w:t>The train slipped off the track at Innsbruck; the passengers,</w:t>
      </w:r>
    </w:p>
    <w:p w:rsidR="00431021" w:rsidRDefault="00431021" w:rsidP="00431021">
      <w:pPr>
        <w:pStyle w:val="BodyText"/>
        <w:spacing w:line="20" w:lineRule="exact"/>
        <w:ind w:left="5427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3655" cy="6350"/>
                <wp:effectExtent l="4445" t="3810" r="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541E7" id="Group 75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">
                <v:rect id="Rectangle 65" o:spid="_x0000_s1027" style="position:absolute;width:5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8W8YA&#10;AADbAAAADwAAAGRycy9kb3ducmV2LnhtbESPzWsCMRTE70L/h/AEL6JZi59bo4jS4qEXv8DjY/O6&#10;u3bzsk1SXf3rm0Khx2FmfsPMl42pxJWcLy0rGPQTEMSZ1SXnCo6H194UhA/IGivLpOBOHpaLp9Yc&#10;U21vvKPrPuQiQtinqKAIoU6l9FlBBn3f1sTR+7DOYIjS5VI7vEW4qeRzkoylwZLjQoE1rQvKPvff&#10;RsFjuBmeZt3D7l3m61H9dTmXb+6sVKfdrF5ABGrCf/ivvdUKJ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K8W8YAAADbAAAADwAAAAAAAAAAAAAAAACYAgAAZHJz&#10;L2Rvd25yZXYueG1sUEsFBgAAAAAEAAQA9QAAAIsDAAAAAA==&#10;" fillcolor="#231f20" stroked="f"/>
                <w10:anchorlock/>
              </v:group>
            </w:pict>
          </mc:Fallback>
        </mc:AlternateContent>
      </w:r>
    </w:p>
    <w:p w:rsidR="00431021" w:rsidRDefault="00431021" w:rsidP="00431021">
      <w:pPr>
        <w:spacing w:after="19"/>
        <w:ind w:left="644"/>
        <w:rPr>
          <w:sz w:val="21"/>
        </w:rPr>
      </w:pPr>
      <w:proofErr w:type="gramStart"/>
      <w:r>
        <w:rPr>
          <w:b/>
          <w:color w:val="231F20"/>
          <w:sz w:val="21"/>
        </w:rPr>
        <w:t>accordingly</w:t>
      </w:r>
      <w:proofErr w:type="gramEnd"/>
      <w:r>
        <w:rPr>
          <w:color w:val="231F20"/>
          <w:sz w:val="21"/>
        </w:rPr>
        <w:t>, had to continue by taxis.</w:t>
      </w:r>
    </w:p>
    <w:p w:rsidR="00431021" w:rsidRDefault="00431021" w:rsidP="00431021">
      <w:pPr>
        <w:pStyle w:val="BodyText"/>
        <w:spacing w:line="20" w:lineRule="exact"/>
        <w:ind w:left="1703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3655" cy="6350"/>
                <wp:effectExtent l="0" t="381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BD48E" id="Group 73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">
                <v:rect id="Rectangle 63" o:spid="_x0000_s1027" style="position:absolute;width:5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Ht8YA&#10;AADbAAAADwAAAGRycy9kb3ducmV2LnhtbESPQWsCMRSE70L/Q3gFL1Kzla3W1ShFaenBi9qCx8fm&#10;ubt287JNom799Y0geBxm5htmOm9NLU7kfGVZwXM/AUGcW11xoeBr+/70CsIHZI21ZVLwRx7ms4fO&#10;FDNtz7ym0yYUIkLYZ6igDKHJpPR5SQZ93zbE0dtbZzBE6QqpHZ4j3NRykCRDabDiuFBiQ4uS8p/N&#10;0Si4pMv0e9zbrleyWLw0v4dd9eF2SnUf27cJiEBtuIdv7U+tYJTC9Uv8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yHt8YAAADbAAAADwAAAAAAAAAAAAAAAACYAgAAZHJz&#10;L2Rvd25yZXYueG1sUEsFBgAAAAAEAAQA9QAAAIsDAAAAAA==&#10;" fillcolor="#231f20" stroked="f"/>
                <w10:anchorlock/>
              </v:group>
            </w:pict>
          </mc:Fallback>
        </mc:AlternateContent>
      </w:r>
    </w:p>
    <w:p w:rsidR="00431021" w:rsidRDefault="00431021" w:rsidP="00431021">
      <w:pPr>
        <w:pStyle w:val="BodyText"/>
        <w:spacing w:line="278" w:lineRule="auto"/>
        <w:ind w:left="644" w:right="406" w:hanging="24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165735</wp:posOffset>
                </wp:positionV>
                <wp:extent cx="33020" cy="635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9138" id="Rectangle 72" o:spid="_x0000_s1026" style="position:absolute;margin-left:241.9pt;margin-top:13.05pt;width:2.6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4ZfQ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" fillcolor="#231f20" stroked="f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165735</wp:posOffset>
                </wp:positionV>
                <wp:extent cx="33020" cy="6350"/>
                <wp:effectExtent l="4445" t="0" r="635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C177" id="Rectangle 71" o:spid="_x0000_s1026" style="position:absolute;margin-left:285.35pt;margin-top:13.05pt;width:2.6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The storm ruined two speakers; the band, </w:t>
      </w:r>
      <w:r>
        <w:rPr>
          <w:b/>
          <w:color w:val="231F20"/>
        </w:rPr>
        <w:t>however</w:t>
      </w:r>
      <w:r>
        <w:rPr>
          <w:color w:val="231F20"/>
        </w:rPr>
        <w:t>, had spare ones in the van.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  <w:spacing w:before="2"/>
        <w:rPr>
          <w:sz w:val="20"/>
        </w:rPr>
      </w:pPr>
    </w:p>
    <w:p w:rsidR="00431021" w:rsidRDefault="00431021" w:rsidP="00431021">
      <w:pPr>
        <w:pStyle w:val="Heading2"/>
        <w:ind w:left="164"/>
      </w:pPr>
      <w:r>
        <w:rPr>
          <w:color w:val="231F20"/>
          <w:w w:val="105"/>
        </w:rPr>
        <w:t>Interjections</w:t>
      </w:r>
    </w:p>
    <w:p w:rsidR="00431021" w:rsidRDefault="00431021" w:rsidP="00431021">
      <w:pPr>
        <w:pStyle w:val="BodyText"/>
        <w:spacing w:before="21" w:line="278" w:lineRule="auto"/>
        <w:ind w:left="164" w:right="411"/>
        <w:jc w:val="both"/>
      </w:pPr>
      <w:r>
        <w:rPr>
          <w:i/>
          <w:color w:val="231F20"/>
          <w:spacing w:val="4"/>
        </w:rPr>
        <w:t xml:space="preserve">Interjections </w:t>
      </w:r>
      <w:r>
        <w:rPr>
          <w:color w:val="231F20"/>
        </w:rPr>
        <w:t xml:space="preserve">are words </w:t>
      </w:r>
      <w:r>
        <w:rPr>
          <w:color w:val="231F20"/>
          <w:spacing w:val="2"/>
        </w:rPr>
        <w:t xml:space="preserve">used </w:t>
      </w:r>
      <w:r>
        <w:rPr>
          <w:color w:val="231F20"/>
        </w:rPr>
        <w:t xml:space="preserve">to express emotion or to catch the reader’s attention. Interjections are rarely used in formal or business writing </w:t>
      </w:r>
      <w:proofErr w:type="gramStart"/>
      <w:r>
        <w:rPr>
          <w:color w:val="231F20"/>
        </w:rPr>
        <w:t>but  do</w:t>
      </w:r>
      <w:proofErr w:type="gramEnd"/>
      <w:r>
        <w:rPr>
          <w:color w:val="231F20"/>
        </w:rPr>
        <w:t xml:space="preserve"> appear in advertising and promotional material, ﬁction, informal writ-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, and personal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letters.</w:t>
      </w:r>
    </w:p>
    <w:p w:rsidR="00431021" w:rsidRDefault="00431021" w:rsidP="00431021">
      <w:pPr>
        <w:pStyle w:val="BodyText"/>
        <w:rPr>
          <w:sz w:val="22"/>
        </w:rPr>
      </w:pPr>
    </w:p>
    <w:p w:rsidR="00431021" w:rsidRDefault="00431021" w:rsidP="00431021">
      <w:pPr>
        <w:pStyle w:val="BodyText"/>
      </w:pPr>
    </w:p>
    <w:p w:rsidR="00431021" w:rsidRDefault="00431021" w:rsidP="00C30BAB">
      <w:pPr>
        <w:pStyle w:val="Heading3"/>
        <w:numPr>
          <w:ilvl w:val="0"/>
          <w:numId w:val="0"/>
        </w:numPr>
        <w:ind w:left="-634"/>
      </w:pPr>
      <w:r>
        <w:rPr>
          <w:i/>
          <w:color w:val="231F20"/>
        </w:rPr>
        <w:t>Common Interjections</w:t>
      </w:r>
    </w:p>
    <w:p w:rsidR="00431021" w:rsidRDefault="00431021" w:rsidP="00431021">
      <w:pPr>
        <w:pStyle w:val="BodyText"/>
        <w:spacing w:before="23"/>
        <w:ind w:left="164"/>
        <w:jc w:val="both"/>
      </w:pPr>
      <w:r>
        <w:rPr>
          <w:color w:val="231F20"/>
        </w:rPr>
        <w:t>These are some of the most commonly used interjections:</w:t>
      </w:r>
    </w:p>
    <w:p w:rsidR="00431021" w:rsidRDefault="00431021" w:rsidP="00431021">
      <w:pPr>
        <w:jc w:val="both"/>
        <w:sectPr w:rsidR="00431021">
          <w:pgSz w:w="8420" w:h="13040"/>
          <w:pgMar w:top="920" w:right="660" w:bottom="280" w:left="940" w:header="709" w:footer="0" w:gutter="0"/>
          <w:cols w:space="720"/>
        </w:sect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spacing w:before="9"/>
        <w:rPr>
          <w:sz w:val="25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481"/>
        <w:gridCol w:w="1257"/>
      </w:tblGrid>
      <w:tr w:rsidR="00431021" w:rsidTr="00D721BB">
        <w:trPr>
          <w:trHeight w:val="251"/>
        </w:trPr>
        <w:tc>
          <w:tcPr>
            <w:tcW w:w="1549" w:type="dxa"/>
          </w:tcPr>
          <w:p w:rsidR="00431021" w:rsidRDefault="00431021" w:rsidP="00D721BB">
            <w:pPr>
              <w:pStyle w:val="TableParagraph"/>
              <w:spacing w:before="0" w:line="216" w:lineRule="exact"/>
              <w:rPr>
                <w:rFonts w:ascii="Times New Roman"/>
                <w:sz w:val="21"/>
              </w:rPr>
            </w:pPr>
            <w:bookmarkStart w:id="21" w:name="_bookmark91"/>
            <w:bookmarkStart w:id="22" w:name="_bookmark92"/>
            <w:bookmarkEnd w:id="21"/>
            <w:bookmarkEnd w:id="22"/>
            <w:r>
              <w:rPr>
                <w:rFonts w:ascii="Times New Roman"/>
                <w:color w:val="231F20"/>
                <w:w w:val="105"/>
                <w:sz w:val="21"/>
              </w:rPr>
              <w:t>ah</w:t>
            </w:r>
          </w:p>
        </w:tc>
        <w:tc>
          <w:tcPr>
            <w:tcW w:w="1481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hey</w:t>
            </w:r>
          </w:p>
        </w:tc>
        <w:tc>
          <w:tcPr>
            <w:tcW w:w="1257" w:type="dxa"/>
          </w:tcPr>
          <w:p w:rsidR="00431021" w:rsidRDefault="00431021" w:rsidP="00D721BB">
            <w:pPr>
              <w:pStyle w:val="TableParagraph"/>
              <w:spacing w:before="0" w:line="216" w:lineRule="exact"/>
              <w:ind w:left="19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no way</w:t>
            </w:r>
          </w:p>
        </w:tc>
      </w:tr>
      <w:tr w:rsidR="00431021" w:rsidTr="00D721BB">
        <w:trPr>
          <w:trHeight w:val="279"/>
        </w:trPr>
        <w:tc>
          <w:tcPr>
            <w:tcW w:w="154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alas</w:t>
            </w:r>
          </w:p>
        </w:tc>
        <w:tc>
          <w:tcPr>
            <w:tcW w:w="1481" w:type="dxa"/>
          </w:tcPr>
          <w:p w:rsidR="00431021" w:rsidRDefault="00431021" w:rsidP="00D721BB">
            <w:pPr>
              <w:pStyle w:val="TableParagraph"/>
              <w:spacing w:before="3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hooray</w:t>
            </w:r>
          </w:p>
        </w:tc>
        <w:tc>
          <w:tcPr>
            <w:tcW w:w="1257" w:type="dxa"/>
          </w:tcPr>
          <w:p w:rsidR="00431021" w:rsidRDefault="00431021" w:rsidP="00D721BB">
            <w:pPr>
              <w:pStyle w:val="TableParagraph"/>
              <w:spacing w:before="3"/>
              <w:ind w:left="20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oh</w:t>
            </w:r>
          </w:p>
        </w:tc>
      </w:tr>
      <w:tr w:rsidR="00431021" w:rsidTr="00D721BB">
        <w:trPr>
          <w:trHeight w:val="279"/>
        </w:trPr>
        <w:tc>
          <w:tcPr>
            <w:tcW w:w="154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congratulations</w:t>
            </w:r>
          </w:p>
        </w:tc>
        <w:tc>
          <w:tcPr>
            <w:tcW w:w="1481" w:type="dxa"/>
          </w:tcPr>
          <w:p w:rsidR="00431021" w:rsidRDefault="00431021" w:rsidP="00D721BB">
            <w:pPr>
              <w:pStyle w:val="TableParagraph"/>
              <w:spacing w:before="3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hurry</w:t>
            </w:r>
          </w:p>
        </w:tc>
        <w:tc>
          <w:tcPr>
            <w:tcW w:w="1257" w:type="dxa"/>
          </w:tcPr>
          <w:p w:rsidR="00431021" w:rsidRDefault="00431021" w:rsidP="00D721BB">
            <w:pPr>
              <w:pStyle w:val="TableParagraph"/>
              <w:spacing w:before="3"/>
              <w:ind w:left="20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ouch</w:t>
            </w:r>
          </w:p>
        </w:tc>
      </w:tr>
      <w:tr w:rsidR="00431021" w:rsidTr="00D721BB">
        <w:trPr>
          <w:trHeight w:val="279"/>
        </w:trPr>
        <w:tc>
          <w:tcPr>
            <w:tcW w:w="154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good grief</w:t>
            </w:r>
          </w:p>
        </w:tc>
        <w:tc>
          <w:tcPr>
            <w:tcW w:w="1481" w:type="dxa"/>
          </w:tcPr>
          <w:p w:rsidR="00431021" w:rsidRDefault="00431021" w:rsidP="00D721BB">
            <w:pPr>
              <w:pStyle w:val="TableParagraph"/>
              <w:spacing w:before="3"/>
              <w:ind w:left="1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my goodness</w:t>
            </w:r>
          </w:p>
        </w:tc>
        <w:tc>
          <w:tcPr>
            <w:tcW w:w="1257" w:type="dxa"/>
          </w:tcPr>
          <w:p w:rsidR="00431021" w:rsidRDefault="00431021" w:rsidP="00D721BB">
            <w:pPr>
              <w:pStyle w:val="TableParagraph"/>
              <w:spacing w:before="3"/>
              <w:ind w:left="19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outstanding</w:t>
            </w:r>
          </w:p>
        </w:tc>
      </w:tr>
      <w:tr w:rsidR="00431021" w:rsidTr="00D721BB">
        <w:trPr>
          <w:trHeight w:val="279"/>
        </w:trPr>
        <w:tc>
          <w:tcPr>
            <w:tcW w:w="1549" w:type="dxa"/>
          </w:tcPr>
          <w:p w:rsidR="00431021" w:rsidRDefault="00431021" w:rsidP="00D721BB">
            <w:pPr>
              <w:pStyle w:val="TableParagraph"/>
              <w:spacing w:befor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great</w:t>
            </w:r>
          </w:p>
        </w:tc>
        <w:tc>
          <w:tcPr>
            <w:tcW w:w="1481" w:type="dxa"/>
          </w:tcPr>
          <w:p w:rsidR="00431021" w:rsidRDefault="00431021" w:rsidP="00D721BB">
            <w:pPr>
              <w:pStyle w:val="TableParagraph"/>
              <w:spacing w:before="3"/>
              <w:ind w:left="18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never</w:t>
            </w:r>
          </w:p>
        </w:tc>
        <w:tc>
          <w:tcPr>
            <w:tcW w:w="1257" w:type="dxa"/>
          </w:tcPr>
          <w:p w:rsidR="00431021" w:rsidRDefault="00431021" w:rsidP="00D721BB">
            <w:pPr>
              <w:pStyle w:val="TableParagraph"/>
              <w:spacing w:before="3"/>
              <w:ind w:left="19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ugh</w:t>
            </w:r>
          </w:p>
        </w:tc>
      </w:tr>
      <w:tr w:rsidR="00431021" w:rsidTr="00D721BB">
        <w:trPr>
          <w:trHeight w:val="251"/>
        </w:trPr>
        <w:tc>
          <w:tcPr>
            <w:tcW w:w="1549" w:type="dxa"/>
          </w:tcPr>
          <w:p w:rsidR="00431021" w:rsidRDefault="00431021" w:rsidP="00D721BB">
            <w:pPr>
              <w:pStyle w:val="TableParagraph"/>
              <w:spacing w:before="3" w:line="229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help</w:t>
            </w:r>
          </w:p>
        </w:tc>
        <w:tc>
          <w:tcPr>
            <w:tcW w:w="1481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05"/>
                <w:sz w:val="21"/>
              </w:rPr>
              <w:t>no</w:t>
            </w:r>
          </w:p>
        </w:tc>
        <w:tc>
          <w:tcPr>
            <w:tcW w:w="1257" w:type="dxa"/>
          </w:tcPr>
          <w:p w:rsidR="00431021" w:rsidRDefault="00431021" w:rsidP="00D721BB">
            <w:pPr>
              <w:pStyle w:val="TableParagraph"/>
              <w:spacing w:before="3" w:line="229" w:lineRule="exact"/>
              <w:ind w:left="19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>wow</w:t>
            </w:r>
          </w:p>
        </w:tc>
      </w:tr>
    </w:tbl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431021">
      <w:pPr>
        <w:pStyle w:val="BodyText"/>
        <w:rPr>
          <w:sz w:val="20"/>
        </w:rPr>
      </w:pPr>
    </w:p>
    <w:p w:rsidR="00431021" w:rsidRDefault="00431021" w:rsidP="00C30BAB">
      <w:pPr>
        <w:pStyle w:val="Heading3"/>
        <w:numPr>
          <w:ilvl w:val="0"/>
          <w:numId w:val="0"/>
        </w:numPr>
        <w:spacing w:before="66"/>
        <w:ind w:left="426"/>
      </w:pPr>
      <w:r>
        <w:rPr>
          <w:i/>
          <w:color w:val="231F20"/>
        </w:rPr>
        <w:t>Punctuation</w:t>
      </w:r>
    </w:p>
    <w:p w:rsidR="00431021" w:rsidRDefault="00431021" w:rsidP="00431021">
      <w:pPr>
        <w:pStyle w:val="BodyText"/>
        <w:spacing w:before="23" w:line="278" w:lineRule="auto"/>
        <w:ind w:left="163" w:right="411"/>
        <w:jc w:val="both"/>
      </w:pPr>
      <w:r>
        <w:rPr>
          <w:color w:val="231F20"/>
        </w:rPr>
        <w:t>Strong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interjections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punctuated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exclamation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wow!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 xml:space="preserve">ouch! </w:t>
      </w:r>
      <w:r>
        <w:rPr>
          <w:i/>
          <w:color w:val="231F20"/>
          <w:spacing w:val="2"/>
        </w:rPr>
        <w:t xml:space="preserve">hooray!).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ﬁrst </w:t>
      </w:r>
      <w:r>
        <w:rPr>
          <w:color w:val="231F20"/>
        </w:rPr>
        <w:t xml:space="preserve">word following the exclamation point is </w:t>
      </w:r>
      <w:r>
        <w:rPr>
          <w:color w:val="231F20"/>
          <w:spacing w:val="3"/>
        </w:rPr>
        <w:t xml:space="preserve">capitalized </w:t>
      </w:r>
      <w:r>
        <w:rPr>
          <w:color w:val="231F20"/>
        </w:rPr>
        <w:t>because it is the ﬁrst word in a new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sentence.</w:t>
      </w:r>
    </w:p>
    <w:p w:rsidR="00431021" w:rsidRDefault="00431021" w:rsidP="00431021">
      <w:pPr>
        <w:pStyle w:val="BodyText"/>
        <w:spacing w:line="278" w:lineRule="auto"/>
        <w:ind w:left="163" w:right="411" w:firstLine="240"/>
        <w:jc w:val="both"/>
      </w:pPr>
      <w:r>
        <w:rPr>
          <w:color w:val="231F20"/>
        </w:rPr>
        <w:t xml:space="preserve">Milder interjections are set off by commas and often introduce a </w:t>
      </w:r>
      <w:proofErr w:type="spellStart"/>
      <w:r>
        <w:rPr>
          <w:color w:val="231F20"/>
        </w:rPr>
        <w:t>sen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tence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indeed,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yes,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well</w:t>
      </w:r>
      <w:r>
        <w:rPr>
          <w:color w:val="231F20"/>
        </w:rPr>
        <w:t>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capitalized because it is a continuation of the same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sentence.</w:t>
      </w:r>
    </w:p>
    <w:p w:rsidR="00431021" w:rsidRDefault="00431021" w:rsidP="00431021">
      <w:pPr>
        <w:pStyle w:val="BodyText"/>
        <w:spacing w:before="3"/>
        <w:rPr>
          <w:sz w:val="24"/>
        </w:rPr>
      </w:pPr>
    </w:p>
    <w:p w:rsidR="00431021" w:rsidRDefault="00431021" w:rsidP="00431021">
      <w:pPr>
        <w:spacing w:before="1" w:after="19"/>
        <w:ind w:left="403"/>
        <w:rPr>
          <w:sz w:val="21"/>
        </w:rPr>
      </w:pPr>
      <w:r>
        <w:rPr>
          <w:b/>
          <w:color w:val="231F20"/>
          <w:sz w:val="21"/>
        </w:rPr>
        <w:t xml:space="preserve">Strong interjections: Excellent! </w:t>
      </w:r>
      <w:r>
        <w:rPr>
          <w:color w:val="231F20"/>
          <w:sz w:val="21"/>
        </w:rPr>
        <w:t>That was a perfect dive.</w:t>
      </w:r>
    </w:p>
    <w:p w:rsidR="00431021" w:rsidRDefault="00431021" w:rsidP="00431021">
      <w:pPr>
        <w:pStyle w:val="BodyText"/>
        <w:spacing w:line="20" w:lineRule="exact"/>
        <w:ind w:left="3272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40005" cy="6350"/>
                <wp:effectExtent l="0" t="3175" r="0" b="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0" y="0"/>
                          <a:chExt cx="63" cy="10"/>
                        </a:xfrm>
                      </wpg:grpSpPr>
                      <wps:wsp>
                        <wps:cNvPr id="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66CAA" id="Group 69" o:spid="_x0000_s1026" style="width:3.15pt;height:.5pt;mso-position-horizontal-relative:char;mso-position-vertical-relative:line" coordsize="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">
                <v:rect id="Rectangle 61" o:spid="_x0000_s1027" style="position:absolute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tMMA&#10;AADbAAAADwAAAGRycy9kb3ducmV2LnhtbERPy2oCMRTdF/yHcAU3RTOK9TEaRSwtXXTjC1xeJteZ&#10;0cnNmKQ69uvNotDl4bzny8ZU4kbOl5YV9HsJCOLM6pJzBfvdR3cCwgdkjZVlUvAgD8tF62WOqbZ3&#10;3tBtG3IRQ9inqKAIoU6l9FlBBn3P1sSRO1lnMETocqkd3mO4qeQgSUbSYMmxocCa1gVll+2PUfA7&#10;fB8epq+7zbfM12/19XwsP91RqU67Wc1ABGrCv/jP/aUVjOP6+C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eBtMMAAADbAAAADwAAAAAAAAAAAAAAAACYAgAAZHJzL2Rv&#10;d25yZXYueG1sUEsFBgAAAAAEAAQA9QAAAIgDAAAAAA==&#10;" fillcolor="#231f20" stroked="f"/>
                <w10:anchorlock/>
              </v:group>
            </w:pict>
          </mc:Fallback>
        </mc:AlternateContent>
      </w:r>
    </w:p>
    <w:p w:rsidR="00431021" w:rsidRDefault="00431021" w:rsidP="00431021">
      <w:pPr>
        <w:pStyle w:val="BodyText"/>
        <w:spacing w:line="278" w:lineRule="auto"/>
        <w:ind w:left="2443" w:right="588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ragraph">
                  <wp:posOffset>165735</wp:posOffset>
                </wp:positionV>
                <wp:extent cx="40005" cy="6350"/>
                <wp:effectExtent l="3175" t="0" r="4445" b="31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A3C0" id="Rectangle 68" o:spid="_x0000_s1026" style="position:absolute;margin-left:275.5pt;margin-top:13.05pt;width:3.1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" fillcolor="#231f20" stroked="f">
                <w10:wrap anchorx="page"/>
              </v:rect>
            </w:pict>
          </mc:Fallback>
        </mc:AlternateContent>
      </w:r>
      <w:r>
        <w:rPr>
          <w:color w:val="231F20"/>
          <w:spacing w:val="-10"/>
        </w:rPr>
        <w:t xml:space="preserve">You </w:t>
      </w:r>
      <w:r>
        <w:rPr>
          <w:color w:val="231F20"/>
        </w:rPr>
        <w:t xml:space="preserve">may be saying, </w:t>
      </w:r>
      <w:r>
        <w:rPr>
          <w:color w:val="231F20"/>
          <w:spacing w:val="2"/>
        </w:rPr>
        <w:t>“</w:t>
      </w:r>
      <w:r>
        <w:rPr>
          <w:b/>
          <w:color w:val="231F20"/>
          <w:spacing w:val="2"/>
        </w:rPr>
        <w:t xml:space="preserve">Hey! </w:t>
      </w:r>
      <w:r>
        <w:rPr>
          <w:color w:val="231F20"/>
        </w:rPr>
        <w:t>Why is the coffee cold?”</w:t>
      </w:r>
    </w:p>
    <w:p w:rsidR="00431021" w:rsidRDefault="00431021" w:rsidP="00431021">
      <w:pPr>
        <w:tabs>
          <w:tab w:val="left" w:pos="2442"/>
        </w:tabs>
        <w:spacing w:after="19" w:line="241" w:lineRule="exact"/>
        <w:ind w:left="403"/>
        <w:rPr>
          <w:sz w:val="21"/>
        </w:rPr>
      </w:pPr>
      <w:r>
        <w:rPr>
          <w:b/>
          <w:color w:val="231F20"/>
          <w:spacing w:val="2"/>
          <w:sz w:val="21"/>
        </w:rPr>
        <w:t>Mild</w:t>
      </w:r>
      <w:r>
        <w:rPr>
          <w:b/>
          <w:color w:val="231F20"/>
          <w:spacing w:val="-15"/>
          <w:sz w:val="21"/>
        </w:rPr>
        <w:t xml:space="preserve"> </w:t>
      </w:r>
      <w:r>
        <w:rPr>
          <w:b/>
          <w:color w:val="231F20"/>
          <w:spacing w:val="3"/>
          <w:sz w:val="21"/>
        </w:rPr>
        <w:t>interjections:</w:t>
      </w:r>
      <w:r>
        <w:rPr>
          <w:b/>
          <w:color w:val="231F20"/>
          <w:spacing w:val="3"/>
          <w:sz w:val="21"/>
        </w:rPr>
        <w:tab/>
      </w:r>
      <w:r>
        <w:rPr>
          <w:b/>
          <w:color w:val="231F20"/>
          <w:sz w:val="21"/>
        </w:rPr>
        <w:t xml:space="preserve">No, </w:t>
      </w:r>
      <w:r>
        <w:rPr>
          <w:color w:val="231F20"/>
          <w:sz w:val="21"/>
        </w:rPr>
        <w:t xml:space="preserve">we </w:t>
      </w:r>
      <w:r>
        <w:rPr>
          <w:color w:val="231F20"/>
          <w:spacing w:val="-3"/>
          <w:sz w:val="21"/>
        </w:rPr>
        <w:t xml:space="preserve">can’t </w:t>
      </w:r>
      <w:r>
        <w:rPr>
          <w:color w:val="231F20"/>
          <w:sz w:val="21"/>
        </w:rPr>
        <w:t>visit you this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summer.</w:t>
      </w:r>
    </w:p>
    <w:p w:rsidR="00431021" w:rsidRDefault="00431021" w:rsidP="00431021">
      <w:pPr>
        <w:pStyle w:val="BodyText"/>
        <w:spacing w:line="20" w:lineRule="exact"/>
        <w:ind w:left="2710"/>
        <w:rPr>
          <w:sz w:val="2"/>
        </w:rPr>
      </w:pPr>
      <w:r>
        <w:rPr>
          <w:noProof/>
          <w:sz w:val="2"/>
          <w:lang w:val="id-ID" w:eastAsia="id-ID"/>
        </w:rPr>
        <mc:AlternateContent>
          <mc:Choice Requires="wpg">
            <w:drawing>
              <wp:inline distT="0" distB="0" distL="0" distR="0">
                <wp:extent cx="36195" cy="6350"/>
                <wp:effectExtent l="3175" t="3175" r="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6350"/>
                          <a:chOff x="0" y="0"/>
                          <a:chExt cx="57" cy="10"/>
                        </a:xfrm>
                      </wpg:grpSpPr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EC398" id="Group 66" o:spid="_x0000_s1026" style="width:2.85pt;height:.5pt;mso-position-horizontal-relative:char;mso-position-vertical-relative:line" coordsize="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">
                <v:rect id="Rectangle 59" o:spid="_x0000_s1027" style="position:absolute;width: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PHcYA&#10;AADbAAAADwAAAGRycy9kb3ducmV2LnhtbESPzWsCMRTE70L/h/AEL6JZi59bo4jS4qEXv8DjY/O6&#10;u3bzsk1SXf3rm0Khx2FmfsPMl42pxJWcLy0rGPQTEMSZ1SXnCo6H194UhA/IGivLpOBOHpaLp9Yc&#10;U21vvKPrPuQiQtinqKAIoU6l9FlBBn3f1sTR+7DOYIjS5VI7vEW4qeRzkoylwZLjQoE1rQvKPvff&#10;RsFjuBmeZt3D7l3m61H9dTmXb+6sVKfdrF5ABGrCf/ivvdUKxh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ePHcYAAADbAAAADwAAAAAAAAAAAAAAAACYAgAAZHJz&#10;L2Rvd25yZXYueG1sUEsFBgAAAAAEAAQA9QAAAIsDAAAAAA==&#10;" fillcolor="#231f20" stroked="f"/>
                <w10:anchorlock/>
              </v:group>
            </w:pict>
          </mc:Fallback>
        </mc:AlternateContent>
      </w:r>
    </w:p>
    <w:p w:rsidR="00431021" w:rsidRDefault="00431021" w:rsidP="00431021">
      <w:pPr>
        <w:spacing w:after="19"/>
        <w:ind w:left="2443"/>
        <w:rPr>
          <w:sz w:val="21"/>
        </w:rPr>
      </w:pPr>
      <w:r>
        <w:rPr>
          <w:b/>
          <w:color w:val="231F20"/>
          <w:sz w:val="21"/>
        </w:rPr>
        <w:t xml:space="preserve">Well, </w:t>
      </w:r>
      <w:r>
        <w:rPr>
          <w:color w:val="231F20"/>
          <w:sz w:val="21"/>
        </w:rPr>
        <w:t>I just thought I’d ask.</w:t>
      </w:r>
    </w:p>
    <w:p w:rsidR="00265239" w:rsidRPr="00431021" w:rsidRDefault="00265239" w:rsidP="00431021">
      <w:bookmarkStart w:id="23" w:name="_GoBack"/>
      <w:bookmarkEnd w:id="23"/>
    </w:p>
    <w:sectPr w:rsidR="00265239" w:rsidRPr="00431021">
      <w:head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A8" w:rsidRDefault="00672EA8" w:rsidP="00C62B91">
      <w:r>
        <w:separator/>
      </w:r>
    </w:p>
  </w:endnote>
  <w:endnote w:type="continuationSeparator" w:id="0">
    <w:p w:rsidR="00672EA8" w:rsidRDefault="00672EA8" w:rsidP="00C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6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021" w:rsidRDefault="004310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BA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431021" w:rsidRDefault="00431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A8" w:rsidRDefault="00672EA8" w:rsidP="00C62B91">
      <w:r>
        <w:separator/>
      </w:r>
    </w:p>
  </w:footnote>
  <w:footnote w:type="continuationSeparator" w:id="0">
    <w:p w:rsidR="00672EA8" w:rsidRDefault="00672EA8" w:rsidP="00C6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B2" w:rsidRDefault="00672EA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7D6"/>
    <w:multiLevelType w:val="hybridMultilevel"/>
    <w:tmpl w:val="4EB29514"/>
    <w:lvl w:ilvl="0" w:tplc="AA309260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D6D0716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32A440C6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687CBBE4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BCE66A7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04A6C6AA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03D68C40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0A5A63D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5470DFB0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">
    <w:nsid w:val="093F73B4"/>
    <w:multiLevelType w:val="hybridMultilevel"/>
    <w:tmpl w:val="3D22C42C"/>
    <w:lvl w:ilvl="0" w:tplc="5F084BBE">
      <w:numFmt w:val="bullet"/>
      <w:lvlText w:val="•"/>
      <w:lvlJc w:val="left"/>
      <w:pPr>
        <w:ind w:left="644" w:hanging="240"/>
      </w:pPr>
      <w:rPr>
        <w:rFonts w:ascii="Times New Roman" w:eastAsia="Times New Roman" w:hAnsi="Times New Roman" w:cs="Times New Roman" w:hint="default"/>
        <w:color w:val="231F20"/>
        <w:w w:val="83"/>
        <w:sz w:val="21"/>
        <w:szCs w:val="21"/>
        <w:lang w:val="en-US" w:eastAsia="en-US" w:bidi="ar-SA"/>
      </w:rPr>
    </w:lvl>
    <w:lvl w:ilvl="1" w:tplc="348C361A">
      <w:numFmt w:val="bullet"/>
      <w:lvlText w:val="•"/>
      <w:lvlJc w:val="left"/>
      <w:pPr>
        <w:ind w:left="1258" w:hanging="240"/>
      </w:pPr>
      <w:rPr>
        <w:rFonts w:hint="default"/>
        <w:lang w:val="en-US" w:eastAsia="en-US" w:bidi="ar-SA"/>
      </w:rPr>
    </w:lvl>
    <w:lvl w:ilvl="2" w:tplc="0F824B38">
      <w:numFmt w:val="bullet"/>
      <w:lvlText w:val="•"/>
      <w:lvlJc w:val="left"/>
      <w:pPr>
        <w:ind w:left="1876" w:hanging="240"/>
      </w:pPr>
      <w:rPr>
        <w:rFonts w:hint="default"/>
        <w:lang w:val="en-US" w:eastAsia="en-US" w:bidi="ar-SA"/>
      </w:rPr>
    </w:lvl>
    <w:lvl w:ilvl="3" w:tplc="11F2D40E">
      <w:numFmt w:val="bullet"/>
      <w:lvlText w:val="•"/>
      <w:lvlJc w:val="left"/>
      <w:pPr>
        <w:ind w:left="2494" w:hanging="240"/>
      </w:pPr>
      <w:rPr>
        <w:rFonts w:hint="default"/>
        <w:lang w:val="en-US" w:eastAsia="en-US" w:bidi="ar-SA"/>
      </w:rPr>
    </w:lvl>
    <w:lvl w:ilvl="4" w:tplc="A5C4F11A">
      <w:numFmt w:val="bullet"/>
      <w:lvlText w:val="•"/>
      <w:lvlJc w:val="left"/>
      <w:pPr>
        <w:ind w:left="3112" w:hanging="240"/>
      </w:pPr>
      <w:rPr>
        <w:rFonts w:hint="default"/>
        <w:lang w:val="en-US" w:eastAsia="en-US" w:bidi="ar-SA"/>
      </w:rPr>
    </w:lvl>
    <w:lvl w:ilvl="5" w:tplc="FA3C5F98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6" w:tplc="CA3279EA">
      <w:numFmt w:val="bullet"/>
      <w:lvlText w:val="•"/>
      <w:lvlJc w:val="left"/>
      <w:pPr>
        <w:ind w:left="4348" w:hanging="240"/>
      </w:pPr>
      <w:rPr>
        <w:rFonts w:hint="default"/>
        <w:lang w:val="en-US" w:eastAsia="en-US" w:bidi="ar-SA"/>
      </w:rPr>
    </w:lvl>
    <w:lvl w:ilvl="7" w:tplc="A466522E">
      <w:numFmt w:val="bullet"/>
      <w:lvlText w:val="•"/>
      <w:lvlJc w:val="left"/>
      <w:pPr>
        <w:ind w:left="4966" w:hanging="240"/>
      </w:pPr>
      <w:rPr>
        <w:rFonts w:hint="default"/>
        <w:lang w:val="en-US" w:eastAsia="en-US" w:bidi="ar-SA"/>
      </w:rPr>
    </w:lvl>
    <w:lvl w:ilvl="8" w:tplc="156C1C98">
      <w:numFmt w:val="bullet"/>
      <w:lvlText w:val="•"/>
      <w:lvlJc w:val="left"/>
      <w:pPr>
        <w:ind w:left="5584" w:hanging="240"/>
      </w:pPr>
      <w:rPr>
        <w:rFonts w:hint="default"/>
        <w:lang w:val="en-US" w:eastAsia="en-US" w:bidi="ar-SA"/>
      </w:rPr>
    </w:lvl>
  </w:abstractNum>
  <w:abstractNum w:abstractNumId="2">
    <w:nsid w:val="0ABC77DC"/>
    <w:multiLevelType w:val="hybridMultilevel"/>
    <w:tmpl w:val="1188092C"/>
    <w:lvl w:ilvl="0" w:tplc="4BB859B8">
      <w:start w:val="1"/>
      <w:numFmt w:val="decimal"/>
      <w:lvlText w:val="%1."/>
      <w:lvlJc w:val="left"/>
      <w:pPr>
        <w:ind w:left="642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76CCE90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6D20EA22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C0621ECC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E2545AB0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6F50EF0A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1C6CB05C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2534BD00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64544D7A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3">
    <w:nsid w:val="0B672F25"/>
    <w:multiLevelType w:val="hybridMultilevel"/>
    <w:tmpl w:val="92507B2A"/>
    <w:lvl w:ilvl="0" w:tplc="8E7A574C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84B6B6A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FAD0B44C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3E50F468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BE80CA3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574A164E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F0885A60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9ED6203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C4023016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4">
    <w:nsid w:val="0F0F6ACF"/>
    <w:multiLevelType w:val="hybridMultilevel"/>
    <w:tmpl w:val="A304773A"/>
    <w:lvl w:ilvl="0" w:tplc="81145934">
      <w:start w:val="1"/>
      <w:numFmt w:val="decimal"/>
      <w:lvlText w:val="%1."/>
      <w:lvlJc w:val="left"/>
      <w:pPr>
        <w:ind w:left="642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A2F4DCBA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7D12964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0C00D1BA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55064A56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249A9332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930247A6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31BC4890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3E329868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5">
    <w:nsid w:val="1CC84A91"/>
    <w:multiLevelType w:val="hybridMultilevel"/>
    <w:tmpl w:val="E3F61862"/>
    <w:lvl w:ilvl="0" w:tplc="E2EABF28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DD0809E6">
      <w:numFmt w:val="bullet"/>
      <w:lvlText w:val="•"/>
      <w:lvlJc w:val="left"/>
      <w:pPr>
        <w:ind w:left="3040" w:hanging="273"/>
      </w:pPr>
      <w:rPr>
        <w:rFonts w:hint="default"/>
        <w:lang w:val="en-US" w:eastAsia="en-US" w:bidi="ar-SA"/>
      </w:rPr>
    </w:lvl>
    <w:lvl w:ilvl="2" w:tplc="FBCE9732">
      <w:numFmt w:val="bullet"/>
      <w:lvlText w:val="•"/>
      <w:lvlJc w:val="left"/>
      <w:pPr>
        <w:ind w:left="3460" w:hanging="273"/>
      </w:pPr>
      <w:rPr>
        <w:rFonts w:hint="default"/>
        <w:lang w:val="en-US" w:eastAsia="en-US" w:bidi="ar-SA"/>
      </w:rPr>
    </w:lvl>
    <w:lvl w:ilvl="3" w:tplc="BD3E8B34">
      <w:numFmt w:val="bullet"/>
      <w:lvlText w:val="•"/>
      <w:lvlJc w:val="left"/>
      <w:pPr>
        <w:ind w:left="3880" w:hanging="273"/>
      </w:pPr>
      <w:rPr>
        <w:rFonts w:hint="default"/>
        <w:lang w:val="en-US" w:eastAsia="en-US" w:bidi="ar-SA"/>
      </w:rPr>
    </w:lvl>
    <w:lvl w:ilvl="4" w:tplc="EE18BDFC">
      <w:numFmt w:val="bullet"/>
      <w:lvlText w:val="•"/>
      <w:lvlJc w:val="left"/>
      <w:pPr>
        <w:ind w:left="4300" w:hanging="273"/>
      </w:pPr>
      <w:rPr>
        <w:rFonts w:hint="default"/>
        <w:lang w:val="en-US" w:eastAsia="en-US" w:bidi="ar-SA"/>
      </w:rPr>
    </w:lvl>
    <w:lvl w:ilvl="5" w:tplc="23ECA0A2">
      <w:numFmt w:val="bullet"/>
      <w:lvlText w:val="•"/>
      <w:lvlJc w:val="left"/>
      <w:pPr>
        <w:ind w:left="4720" w:hanging="273"/>
      </w:pPr>
      <w:rPr>
        <w:rFonts w:hint="default"/>
        <w:lang w:val="en-US" w:eastAsia="en-US" w:bidi="ar-SA"/>
      </w:rPr>
    </w:lvl>
    <w:lvl w:ilvl="6" w:tplc="CDEA2074">
      <w:numFmt w:val="bullet"/>
      <w:lvlText w:val="•"/>
      <w:lvlJc w:val="left"/>
      <w:pPr>
        <w:ind w:left="5140" w:hanging="273"/>
      </w:pPr>
      <w:rPr>
        <w:rFonts w:hint="default"/>
        <w:lang w:val="en-US" w:eastAsia="en-US" w:bidi="ar-SA"/>
      </w:rPr>
    </w:lvl>
    <w:lvl w:ilvl="7" w:tplc="559EDF8E">
      <w:numFmt w:val="bullet"/>
      <w:lvlText w:val="•"/>
      <w:lvlJc w:val="left"/>
      <w:pPr>
        <w:ind w:left="5560" w:hanging="273"/>
      </w:pPr>
      <w:rPr>
        <w:rFonts w:hint="default"/>
        <w:lang w:val="en-US" w:eastAsia="en-US" w:bidi="ar-SA"/>
      </w:rPr>
    </w:lvl>
    <w:lvl w:ilvl="8" w:tplc="07D84BBA">
      <w:numFmt w:val="bullet"/>
      <w:lvlText w:val="•"/>
      <w:lvlJc w:val="left"/>
      <w:pPr>
        <w:ind w:left="5980" w:hanging="273"/>
      </w:pPr>
      <w:rPr>
        <w:rFonts w:hint="default"/>
        <w:lang w:val="en-US" w:eastAsia="en-US" w:bidi="ar-SA"/>
      </w:rPr>
    </w:lvl>
  </w:abstractNum>
  <w:abstractNum w:abstractNumId="6">
    <w:nsid w:val="1D63125A"/>
    <w:multiLevelType w:val="hybridMultilevel"/>
    <w:tmpl w:val="80DA8A16"/>
    <w:lvl w:ilvl="0" w:tplc="D25A5512">
      <w:start w:val="2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FA424BD2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3770168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2D9AE686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326486A8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5D9CA3E0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46689948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C382D0B6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699A8EEC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7">
    <w:nsid w:val="1E694BE7"/>
    <w:multiLevelType w:val="hybridMultilevel"/>
    <w:tmpl w:val="674C4C16"/>
    <w:lvl w:ilvl="0" w:tplc="57B06A80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0F78E7A8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BB729C2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7D244596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19FE88C0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905A3EB6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1EA887A8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A47838C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1B7A6B46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8">
    <w:nsid w:val="26A95234"/>
    <w:multiLevelType w:val="hybridMultilevel"/>
    <w:tmpl w:val="D2C2E7B4"/>
    <w:lvl w:ilvl="0" w:tplc="9A0C3B4E">
      <w:start w:val="1"/>
      <w:numFmt w:val="decimal"/>
      <w:lvlText w:val="%1"/>
      <w:lvlJc w:val="left"/>
      <w:pPr>
        <w:ind w:left="963" w:hanging="26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7"/>
        <w:sz w:val="21"/>
        <w:szCs w:val="21"/>
        <w:lang w:val="en-US" w:eastAsia="en-US" w:bidi="ar-SA"/>
      </w:rPr>
    </w:lvl>
    <w:lvl w:ilvl="1" w:tplc="777E8E08">
      <w:numFmt w:val="bullet"/>
      <w:lvlText w:val="•"/>
      <w:lvlJc w:val="left"/>
      <w:pPr>
        <w:ind w:left="1546" w:hanging="263"/>
      </w:pPr>
      <w:rPr>
        <w:rFonts w:hint="default"/>
        <w:lang w:val="en-US" w:eastAsia="en-US" w:bidi="ar-SA"/>
      </w:rPr>
    </w:lvl>
    <w:lvl w:ilvl="2" w:tplc="756AD048">
      <w:numFmt w:val="bullet"/>
      <w:lvlText w:val="•"/>
      <w:lvlJc w:val="left"/>
      <w:pPr>
        <w:ind w:left="2132" w:hanging="263"/>
      </w:pPr>
      <w:rPr>
        <w:rFonts w:hint="default"/>
        <w:lang w:val="en-US" w:eastAsia="en-US" w:bidi="ar-SA"/>
      </w:rPr>
    </w:lvl>
    <w:lvl w:ilvl="3" w:tplc="CF628636">
      <w:numFmt w:val="bullet"/>
      <w:lvlText w:val="•"/>
      <w:lvlJc w:val="left"/>
      <w:pPr>
        <w:ind w:left="2718" w:hanging="263"/>
      </w:pPr>
      <w:rPr>
        <w:rFonts w:hint="default"/>
        <w:lang w:val="en-US" w:eastAsia="en-US" w:bidi="ar-SA"/>
      </w:rPr>
    </w:lvl>
    <w:lvl w:ilvl="4" w:tplc="6D6C606E">
      <w:numFmt w:val="bullet"/>
      <w:lvlText w:val="•"/>
      <w:lvlJc w:val="left"/>
      <w:pPr>
        <w:ind w:left="3304" w:hanging="263"/>
      </w:pPr>
      <w:rPr>
        <w:rFonts w:hint="default"/>
        <w:lang w:val="en-US" w:eastAsia="en-US" w:bidi="ar-SA"/>
      </w:rPr>
    </w:lvl>
    <w:lvl w:ilvl="5" w:tplc="B0624F2E">
      <w:numFmt w:val="bullet"/>
      <w:lvlText w:val="•"/>
      <w:lvlJc w:val="left"/>
      <w:pPr>
        <w:ind w:left="3890" w:hanging="263"/>
      </w:pPr>
      <w:rPr>
        <w:rFonts w:hint="default"/>
        <w:lang w:val="en-US" w:eastAsia="en-US" w:bidi="ar-SA"/>
      </w:rPr>
    </w:lvl>
    <w:lvl w:ilvl="6" w:tplc="275C7EB2">
      <w:numFmt w:val="bullet"/>
      <w:lvlText w:val="•"/>
      <w:lvlJc w:val="left"/>
      <w:pPr>
        <w:ind w:left="4476" w:hanging="263"/>
      </w:pPr>
      <w:rPr>
        <w:rFonts w:hint="default"/>
        <w:lang w:val="en-US" w:eastAsia="en-US" w:bidi="ar-SA"/>
      </w:rPr>
    </w:lvl>
    <w:lvl w:ilvl="7" w:tplc="F466AC4E">
      <w:numFmt w:val="bullet"/>
      <w:lvlText w:val="•"/>
      <w:lvlJc w:val="left"/>
      <w:pPr>
        <w:ind w:left="5062" w:hanging="263"/>
      </w:pPr>
      <w:rPr>
        <w:rFonts w:hint="default"/>
        <w:lang w:val="en-US" w:eastAsia="en-US" w:bidi="ar-SA"/>
      </w:rPr>
    </w:lvl>
    <w:lvl w:ilvl="8" w:tplc="D8B8BC08">
      <w:numFmt w:val="bullet"/>
      <w:lvlText w:val="•"/>
      <w:lvlJc w:val="left"/>
      <w:pPr>
        <w:ind w:left="5648" w:hanging="263"/>
      </w:pPr>
      <w:rPr>
        <w:rFonts w:hint="default"/>
        <w:lang w:val="en-US" w:eastAsia="en-US" w:bidi="ar-SA"/>
      </w:rPr>
    </w:lvl>
  </w:abstractNum>
  <w:abstractNum w:abstractNumId="9">
    <w:nsid w:val="324D7374"/>
    <w:multiLevelType w:val="hybridMultilevel"/>
    <w:tmpl w:val="0EF06616"/>
    <w:lvl w:ilvl="0" w:tplc="E76A5556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43325EAC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75745E1C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AF5CD354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D87A703A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D27C8166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C92E8AC4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EC66CE42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3828A792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0">
    <w:nsid w:val="34A55235"/>
    <w:multiLevelType w:val="multilevel"/>
    <w:tmpl w:val="7FB84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ab2"/>
      <w:lvlText w:val="%1.%2."/>
      <w:lvlJc w:val="left"/>
      <w:pPr>
        <w:ind w:left="792" w:hanging="432"/>
      </w:pPr>
    </w:lvl>
    <w:lvl w:ilvl="2">
      <w:start w:val="1"/>
      <w:numFmt w:val="decimal"/>
      <w:pStyle w:val="bab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4F49D5"/>
    <w:multiLevelType w:val="hybridMultilevel"/>
    <w:tmpl w:val="79983D54"/>
    <w:lvl w:ilvl="0" w:tplc="4F8055BA">
      <w:start w:val="1"/>
      <w:numFmt w:val="decimal"/>
      <w:lvlText w:val="%1."/>
      <w:lvlJc w:val="left"/>
      <w:pPr>
        <w:ind w:left="644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314C87A4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180C0942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6F020510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9C8AC3EC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B0763122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65D038E4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0412832E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07F49BC8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2">
    <w:nsid w:val="61A364B4"/>
    <w:multiLevelType w:val="hybridMultilevel"/>
    <w:tmpl w:val="1918084A"/>
    <w:lvl w:ilvl="0" w:tplc="12D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9CC4186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E31DC"/>
    <w:multiLevelType w:val="hybridMultilevel"/>
    <w:tmpl w:val="E4D66C9C"/>
    <w:lvl w:ilvl="0" w:tplc="211A6624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F8D25524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9770259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DA7AFB00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D8A01E32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CD666622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82C64570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3058FAEA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6A8ABB8C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4">
    <w:nsid w:val="6528741F"/>
    <w:multiLevelType w:val="hybridMultilevel"/>
    <w:tmpl w:val="403215EE"/>
    <w:lvl w:ilvl="0" w:tplc="C478C8F4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C1AC77B2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6526CC1A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B76C3008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2DAEBB9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124684D4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1BF0096E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3CA61610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B77C9FA4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5">
    <w:nsid w:val="664405DE"/>
    <w:multiLevelType w:val="hybridMultilevel"/>
    <w:tmpl w:val="A9C45F8C"/>
    <w:lvl w:ilvl="0" w:tplc="05B8B4D2">
      <w:start w:val="1"/>
      <w:numFmt w:val="decimal"/>
      <w:lvlText w:val="%1."/>
      <w:lvlJc w:val="left"/>
      <w:pPr>
        <w:ind w:left="642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5300BBE0">
      <w:numFmt w:val="bullet"/>
      <w:lvlText w:val="•"/>
      <w:lvlJc w:val="left"/>
      <w:pPr>
        <w:ind w:left="1258" w:hanging="273"/>
      </w:pPr>
      <w:rPr>
        <w:rFonts w:hint="default"/>
        <w:lang w:val="en-US" w:eastAsia="en-US" w:bidi="ar-SA"/>
      </w:rPr>
    </w:lvl>
    <w:lvl w:ilvl="2" w:tplc="3A006CEC">
      <w:numFmt w:val="bullet"/>
      <w:lvlText w:val="•"/>
      <w:lvlJc w:val="left"/>
      <w:pPr>
        <w:ind w:left="1876" w:hanging="273"/>
      </w:pPr>
      <w:rPr>
        <w:rFonts w:hint="default"/>
        <w:lang w:val="en-US" w:eastAsia="en-US" w:bidi="ar-SA"/>
      </w:rPr>
    </w:lvl>
    <w:lvl w:ilvl="3" w:tplc="01F69662">
      <w:numFmt w:val="bullet"/>
      <w:lvlText w:val="•"/>
      <w:lvlJc w:val="left"/>
      <w:pPr>
        <w:ind w:left="2494" w:hanging="273"/>
      </w:pPr>
      <w:rPr>
        <w:rFonts w:hint="default"/>
        <w:lang w:val="en-US" w:eastAsia="en-US" w:bidi="ar-SA"/>
      </w:rPr>
    </w:lvl>
    <w:lvl w:ilvl="4" w:tplc="D89C635E">
      <w:numFmt w:val="bullet"/>
      <w:lvlText w:val="•"/>
      <w:lvlJc w:val="left"/>
      <w:pPr>
        <w:ind w:left="3112" w:hanging="273"/>
      </w:pPr>
      <w:rPr>
        <w:rFonts w:hint="default"/>
        <w:lang w:val="en-US" w:eastAsia="en-US" w:bidi="ar-SA"/>
      </w:rPr>
    </w:lvl>
    <w:lvl w:ilvl="5" w:tplc="66984426">
      <w:numFmt w:val="bullet"/>
      <w:lvlText w:val="•"/>
      <w:lvlJc w:val="left"/>
      <w:pPr>
        <w:ind w:left="3730" w:hanging="273"/>
      </w:pPr>
      <w:rPr>
        <w:rFonts w:hint="default"/>
        <w:lang w:val="en-US" w:eastAsia="en-US" w:bidi="ar-SA"/>
      </w:rPr>
    </w:lvl>
    <w:lvl w:ilvl="6" w:tplc="BD04CD2C">
      <w:numFmt w:val="bullet"/>
      <w:lvlText w:val="•"/>
      <w:lvlJc w:val="left"/>
      <w:pPr>
        <w:ind w:left="4348" w:hanging="273"/>
      </w:pPr>
      <w:rPr>
        <w:rFonts w:hint="default"/>
        <w:lang w:val="en-US" w:eastAsia="en-US" w:bidi="ar-SA"/>
      </w:rPr>
    </w:lvl>
    <w:lvl w:ilvl="7" w:tplc="A2761944">
      <w:numFmt w:val="bullet"/>
      <w:lvlText w:val="•"/>
      <w:lvlJc w:val="left"/>
      <w:pPr>
        <w:ind w:left="4966" w:hanging="273"/>
      </w:pPr>
      <w:rPr>
        <w:rFonts w:hint="default"/>
        <w:lang w:val="en-US" w:eastAsia="en-US" w:bidi="ar-SA"/>
      </w:rPr>
    </w:lvl>
    <w:lvl w:ilvl="8" w:tplc="95EA95E0">
      <w:numFmt w:val="bullet"/>
      <w:lvlText w:val="•"/>
      <w:lvlJc w:val="left"/>
      <w:pPr>
        <w:ind w:left="5584" w:hanging="273"/>
      </w:pPr>
      <w:rPr>
        <w:rFonts w:hint="default"/>
        <w:lang w:val="en-US" w:eastAsia="en-US" w:bidi="ar-SA"/>
      </w:rPr>
    </w:lvl>
  </w:abstractNum>
  <w:abstractNum w:abstractNumId="16">
    <w:nsid w:val="6D164223"/>
    <w:multiLevelType w:val="hybridMultilevel"/>
    <w:tmpl w:val="D8689DDC"/>
    <w:lvl w:ilvl="0" w:tplc="717C08E2">
      <w:start w:val="1"/>
      <w:numFmt w:val="decimal"/>
      <w:lvlText w:val="%1."/>
      <w:lvlJc w:val="left"/>
      <w:pPr>
        <w:ind w:left="643" w:hanging="273"/>
      </w:pPr>
      <w:rPr>
        <w:rFonts w:ascii="Times New Roman" w:eastAsia="Times New Roman" w:hAnsi="Times New Roman" w:cs="Times New Roman" w:hint="default"/>
        <w:color w:val="231F20"/>
        <w:spacing w:val="0"/>
        <w:w w:val="96"/>
        <w:sz w:val="21"/>
        <w:szCs w:val="21"/>
        <w:lang w:val="en-US" w:eastAsia="en-US" w:bidi="ar-SA"/>
      </w:rPr>
    </w:lvl>
    <w:lvl w:ilvl="1" w:tplc="1A660828">
      <w:numFmt w:val="bullet"/>
      <w:lvlText w:val="•"/>
      <w:lvlJc w:val="left"/>
      <w:pPr>
        <w:ind w:left="880" w:hanging="273"/>
      </w:pPr>
      <w:rPr>
        <w:rFonts w:hint="default"/>
        <w:lang w:val="en-US" w:eastAsia="en-US" w:bidi="ar-SA"/>
      </w:rPr>
    </w:lvl>
    <w:lvl w:ilvl="2" w:tplc="394A2956">
      <w:numFmt w:val="bullet"/>
      <w:lvlText w:val="•"/>
      <w:lvlJc w:val="left"/>
      <w:pPr>
        <w:ind w:left="1540" w:hanging="273"/>
      </w:pPr>
      <w:rPr>
        <w:rFonts w:hint="default"/>
        <w:lang w:val="en-US" w:eastAsia="en-US" w:bidi="ar-SA"/>
      </w:rPr>
    </w:lvl>
    <w:lvl w:ilvl="3" w:tplc="39EEE6CC">
      <w:numFmt w:val="bullet"/>
      <w:lvlText w:val="•"/>
      <w:lvlJc w:val="left"/>
      <w:pPr>
        <w:ind w:left="2200" w:hanging="273"/>
      </w:pPr>
      <w:rPr>
        <w:rFonts w:hint="default"/>
        <w:lang w:val="en-US" w:eastAsia="en-US" w:bidi="ar-SA"/>
      </w:rPr>
    </w:lvl>
    <w:lvl w:ilvl="4" w:tplc="BF3C1B4E">
      <w:numFmt w:val="bullet"/>
      <w:lvlText w:val="•"/>
      <w:lvlJc w:val="left"/>
      <w:pPr>
        <w:ind w:left="2860" w:hanging="273"/>
      </w:pPr>
      <w:rPr>
        <w:rFonts w:hint="default"/>
        <w:lang w:val="en-US" w:eastAsia="en-US" w:bidi="ar-SA"/>
      </w:rPr>
    </w:lvl>
    <w:lvl w:ilvl="5" w:tplc="E1E48CB8">
      <w:numFmt w:val="bullet"/>
      <w:lvlText w:val="•"/>
      <w:lvlJc w:val="left"/>
      <w:pPr>
        <w:ind w:left="3520" w:hanging="273"/>
      </w:pPr>
      <w:rPr>
        <w:rFonts w:hint="default"/>
        <w:lang w:val="en-US" w:eastAsia="en-US" w:bidi="ar-SA"/>
      </w:rPr>
    </w:lvl>
    <w:lvl w:ilvl="6" w:tplc="E4C87C8A">
      <w:numFmt w:val="bullet"/>
      <w:lvlText w:val="•"/>
      <w:lvlJc w:val="left"/>
      <w:pPr>
        <w:ind w:left="4180" w:hanging="273"/>
      </w:pPr>
      <w:rPr>
        <w:rFonts w:hint="default"/>
        <w:lang w:val="en-US" w:eastAsia="en-US" w:bidi="ar-SA"/>
      </w:rPr>
    </w:lvl>
    <w:lvl w:ilvl="7" w:tplc="3E2467C6">
      <w:numFmt w:val="bullet"/>
      <w:lvlText w:val="•"/>
      <w:lvlJc w:val="left"/>
      <w:pPr>
        <w:ind w:left="4840" w:hanging="273"/>
      </w:pPr>
      <w:rPr>
        <w:rFonts w:hint="default"/>
        <w:lang w:val="en-US" w:eastAsia="en-US" w:bidi="ar-SA"/>
      </w:rPr>
    </w:lvl>
    <w:lvl w:ilvl="8" w:tplc="B864425C">
      <w:numFmt w:val="bullet"/>
      <w:lvlText w:val="•"/>
      <w:lvlJc w:val="left"/>
      <w:pPr>
        <w:ind w:left="5500" w:hanging="273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0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88"/>
    <w:rsid w:val="00053853"/>
    <w:rsid w:val="00070E82"/>
    <w:rsid w:val="000B49B1"/>
    <w:rsid w:val="00265239"/>
    <w:rsid w:val="00371CEF"/>
    <w:rsid w:val="003C1AEE"/>
    <w:rsid w:val="00431021"/>
    <w:rsid w:val="0060197F"/>
    <w:rsid w:val="00672EA8"/>
    <w:rsid w:val="007E16E4"/>
    <w:rsid w:val="007E4EDE"/>
    <w:rsid w:val="00825AD5"/>
    <w:rsid w:val="008A5391"/>
    <w:rsid w:val="009027D5"/>
    <w:rsid w:val="00937317"/>
    <w:rsid w:val="00A27BAD"/>
    <w:rsid w:val="00B23041"/>
    <w:rsid w:val="00B364AC"/>
    <w:rsid w:val="00BC1488"/>
    <w:rsid w:val="00C30BAB"/>
    <w:rsid w:val="00C62B91"/>
    <w:rsid w:val="00C7302B"/>
    <w:rsid w:val="00D64906"/>
    <w:rsid w:val="00D74499"/>
    <w:rsid w:val="00EA1EFB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1FB46-6E43-4784-866E-5E6FDC6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bab1"/>
    <w:next w:val="bab1"/>
    <w:link w:val="Heading1Char"/>
    <w:uiPriority w:val="1"/>
    <w:qFormat/>
    <w:rsid w:val="00F63E1B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bab2"/>
    <w:next w:val="bab2"/>
    <w:link w:val="Heading2Char"/>
    <w:uiPriority w:val="1"/>
    <w:unhideWhenUsed/>
    <w:qFormat/>
    <w:rsid w:val="00F63E1B"/>
    <w:pPr>
      <w:keepNext/>
      <w:keepLines/>
      <w:numPr>
        <w:ilvl w:val="0"/>
        <w:numId w:val="0"/>
      </w:numPr>
      <w:spacing w:before="40" w:after="0"/>
      <w:ind w:left="567" w:hanging="567"/>
      <w:jc w:val="lef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bab3"/>
    <w:next w:val="bab3"/>
    <w:link w:val="Heading3Char"/>
    <w:uiPriority w:val="1"/>
    <w:unhideWhenUsed/>
    <w:qFormat/>
    <w:rsid w:val="00F63E1B"/>
    <w:pPr>
      <w:keepNext/>
      <w:keepLines/>
      <w:spacing w:before="40" w:after="0"/>
      <w:ind w:hanging="798"/>
      <w:jc w:val="left"/>
      <w:outlineLvl w:val="2"/>
    </w:pPr>
    <w:rPr>
      <w:rFonts w:eastAsiaTheme="majorEastAsia" w:cstheme="majorBidi"/>
      <w:color w:val="auto"/>
      <w:sz w:val="28"/>
      <w:szCs w:val="24"/>
    </w:rPr>
  </w:style>
  <w:style w:type="paragraph" w:styleId="Heading4">
    <w:name w:val="heading 4"/>
    <w:basedOn w:val="bab3"/>
    <w:next w:val="bab3"/>
    <w:link w:val="Heading4Char"/>
    <w:uiPriority w:val="1"/>
    <w:unhideWhenUsed/>
    <w:qFormat/>
    <w:rsid w:val="009027D5"/>
    <w:pPr>
      <w:keepNext/>
      <w:keepLines/>
      <w:numPr>
        <w:ilvl w:val="0"/>
        <w:numId w:val="0"/>
      </w:numPr>
      <w:spacing w:before="40" w:after="0"/>
      <w:ind w:left="1224" w:hanging="798"/>
      <w:jc w:val="left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link w:val="Heading5Char"/>
    <w:uiPriority w:val="1"/>
    <w:qFormat/>
    <w:rsid w:val="00BC1488"/>
    <w:pPr>
      <w:ind w:left="163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BC1488"/>
    <w:pPr>
      <w:ind w:left="403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1">
    <w:name w:val="bab1"/>
    <w:basedOn w:val="Normal"/>
    <w:link w:val="bab1Char"/>
    <w:autoRedefine/>
    <w:qFormat/>
    <w:rsid w:val="003C1AEE"/>
    <w:pPr>
      <w:shd w:val="clear" w:color="auto" w:fill="FFFFFF"/>
      <w:spacing w:before="100" w:beforeAutospacing="1" w:after="300" w:afterAutospacing="1"/>
      <w:ind w:firstLine="720"/>
      <w:jc w:val="both"/>
      <w:textAlignment w:val="baseline"/>
    </w:pPr>
    <w:rPr>
      <w:b/>
      <w:color w:val="191919"/>
      <w:szCs w:val="21"/>
      <w:lang w:eastAsia="id-ID"/>
    </w:rPr>
  </w:style>
  <w:style w:type="character" w:customStyle="1" w:styleId="bab1Char">
    <w:name w:val="bab1 Char"/>
    <w:basedOn w:val="DefaultParagraphFont"/>
    <w:link w:val="bab1"/>
    <w:rsid w:val="003C1AEE"/>
    <w:rPr>
      <w:rFonts w:ascii="Times New Roman" w:eastAsia="Times New Roman" w:hAnsi="Times New Roman" w:cs="Times New Roman"/>
      <w:b/>
      <w:color w:val="191919"/>
      <w:sz w:val="24"/>
      <w:szCs w:val="21"/>
      <w:shd w:val="clear" w:color="auto" w:fill="FFFFFF"/>
      <w:lang w:eastAsia="id-ID"/>
    </w:rPr>
  </w:style>
  <w:style w:type="paragraph" w:customStyle="1" w:styleId="bab2">
    <w:name w:val="bab2"/>
    <w:basedOn w:val="bab1"/>
    <w:link w:val="bab2Char"/>
    <w:autoRedefine/>
    <w:qFormat/>
    <w:rsid w:val="009027D5"/>
    <w:pPr>
      <w:numPr>
        <w:ilvl w:val="1"/>
        <w:numId w:val="5"/>
      </w:numPr>
    </w:pPr>
  </w:style>
  <w:style w:type="character" w:customStyle="1" w:styleId="bab2Char">
    <w:name w:val="bab2 Char"/>
    <w:basedOn w:val="bab1Char"/>
    <w:link w:val="bab2"/>
    <w:rsid w:val="003C1AEE"/>
    <w:rPr>
      <w:rFonts w:ascii="Times New Roman" w:eastAsia="Times New Roman" w:hAnsi="Times New Roman" w:cs="Times New Roman"/>
      <w:b/>
      <w:color w:val="191919"/>
      <w:sz w:val="24"/>
      <w:szCs w:val="21"/>
      <w:shd w:val="clear" w:color="auto" w:fill="FFFFFF"/>
      <w:lang w:eastAsia="id-ID"/>
    </w:rPr>
  </w:style>
  <w:style w:type="paragraph" w:customStyle="1" w:styleId="bab3">
    <w:name w:val="bab3"/>
    <w:basedOn w:val="bab2"/>
    <w:link w:val="bab3Char"/>
    <w:autoRedefine/>
    <w:qFormat/>
    <w:rsid w:val="009027D5"/>
    <w:pPr>
      <w:numPr>
        <w:ilvl w:val="2"/>
      </w:numPr>
    </w:pPr>
  </w:style>
  <w:style w:type="character" w:customStyle="1" w:styleId="bab3Char">
    <w:name w:val="bab3 Char"/>
    <w:basedOn w:val="bab2Char"/>
    <w:link w:val="bab3"/>
    <w:rsid w:val="003C1AEE"/>
    <w:rPr>
      <w:rFonts w:ascii="Times New Roman" w:eastAsia="Times New Roman" w:hAnsi="Times New Roman" w:cs="Times New Roman"/>
      <w:b/>
      <w:color w:val="191919"/>
      <w:sz w:val="24"/>
      <w:szCs w:val="21"/>
      <w:shd w:val="clear" w:color="auto" w:fill="FFFFFF"/>
      <w:lang w:eastAsia="id-ID"/>
    </w:rPr>
  </w:style>
  <w:style w:type="character" w:customStyle="1" w:styleId="Heading1Char">
    <w:name w:val="Heading 1 Char"/>
    <w:basedOn w:val="DefaultParagraphFont"/>
    <w:link w:val="Heading1"/>
    <w:uiPriority w:val="1"/>
    <w:rsid w:val="00F63E1B"/>
    <w:rPr>
      <w:rFonts w:ascii="Times New Roman" w:eastAsiaTheme="majorEastAsia" w:hAnsi="Times New Roman" w:cstheme="majorBidi"/>
      <w:b/>
      <w:color w:val="000000" w:themeColor="text1"/>
      <w:sz w:val="32"/>
      <w:szCs w:val="32"/>
      <w:shd w:val="clear" w:color="auto" w:fill="FFFFFF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F63E1B"/>
    <w:rPr>
      <w:rFonts w:ascii="Times New Roman" w:eastAsiaTheme="majorEastAsia" w:hAnsi="Times New Roman" w:cstheme="majorBidi"/>
      <w:b/>
      <w:color w:val="000000" w:themeColor="text1"/>
      <w:sz w:val="28"/>
      <w:szCs w:val="26"/>
      <w:shd w:val="clear" w:color="auto" w:fill="FFFFFF"/>
      <w:lang w:eastAsia="id-ID"/>
    </w:rPr>
  </w:style>
  <w:style w:type="character" w:customStyle="1" w:styleId="Heading3Char">
    <w:name w:val="Heading 3 Char"/>
    <w:basedOn w:val="DefaultParagraphFont"/>
    <w:link w:val="Heading3"/>
    <w:uiPriority w:val="1"/>
    <w:rsid w:val="00F63E1B"/>
    <w:rPr>
      <w:rFonts w:ascii="Times New Roman" w:eastAsiaTheme="majorEastAsia" w:hAnsi="Times New Roman" w:cstheme="majorBidi"/>
      <w:b/>
      <w:sz w:val="28"/>
      <w:szCs w:val="24"/>
      <w:shd w:val="clear" w:color="auto" w:fill="FFFFFF"/>
      <w:lang w:eastAsia="id-ID"/>
    </w:rPr>
  </w:style>
  <w:style w:type="character" w:customStyle="1" w:styleId="Heading4Char">
    <w:name w:val="Heading 4 Char"/>
    <w:basedOn w:val="DefaultParagraphFont"/>
    <w:link w:val="Heading4"/>
    <w:uiPriority w:val="1"/>
    <w:rsid w:val="009027D5"/>
    <w:rPr>
      <w:rFonts w:ascii="Times New Roman" w:eastAsiaTheme="majorEastAsia" w:hAnsi="Times New Roman" w:cstheme="majorBidi"/>
      <w:b/>
      <w:iCs/>
      <w:color w:val="000000" w:themeColor="text1"/>
      <w:sz w:val="28"/>
      <w:szCs w:val="21"/>
      <w:shd w:val="clear" w:color="auto" w:fill="FFFFFF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60197F"/>
    <w:pPr>
      <w:spacing w:after="100"/>
      <w:ind w:left="48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60197F"/>
    <w:pPr>
      <w:tabs>
        <w:tab w:val="left" w:pos="660"/>
        <w:tab w:val="right" w:leader="dot" w:pos="7927"/>
      </w:tabs>
      <w:spacing w:after="100"/>
      <w:ind w:left="220"/>
      <w:jc w:val="center"/>
    </w:pPr>
  </w:style>
  <w:style w:type="character" w:customStyle="1" w:styleId="Heading6Char">
    <w:name w:val="Heading 6 Char"/>
    <w:basedOn w:val="DefaultParagraphFont"/>
    <w:link w:val="Heading6"/>
    <w:uiPriority w:val="1"/>
    <w:rsid w:val="00BC1488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148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C1488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C148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itle">
    <w:name w:val="Title"/>
    <w:basedOn w:val="Normal"/>
    <w:link w:val="TitleChar"/>
    <w:uiPriority w:val="1"/>
    <w:qFormat/>
    <w:rsid w:val="00BC1488"/>
    <w:pPr>
      <w:spacing w:before="32"/>
      <w:ind w:left="857" w:right="1865"/>
      <w:jc w:val="center"/>
    </w:pPr>
    <w:rPr>
      <w:sz w:val="159"/>
      <w:szCs w:val="159"/>
    </w:rPr>
  </w:style>
  <w:style w:type="character" w:customStyle="1" w:styleId="TitleChar">
    <w:name w:val="Title Char"/>
    <w:basedOn w:val="DefaultParagraphFont"/>
    <w:link w:val="Title"/>
    <w:uiPriority w:val="1"/>
    <w:rsid w:val="00BC1488"/>
    <w:rPr>
      <w:rFonts w:ascii="Times New Roman" w:eastAsia="Times New Roman" w:hAnsi="Times New Roman" w:cs="Times New Roman"/>
      <w:sz w:val="159"/>
      <w:szCs w:val="159"/>
      <w:lang w:val="en-US"/>
    </w:rPr>
  </w:style>
  <w:style w:type="paragraph" w:styleId="ListParagraph">
    <w:name w:val="List Paragraph"/>
    <w:basedOn w:val="Normal"/>
    <w:uiPriority w:val="1"/>
    <w:qFormat/>
    <w:rsid w:val="00BC1488"/>
    <w:pPr>
      <w:ind w:left="643" w:hanging="273"/>
    </w:pPr>
  </w:style>
  <w:style w:type="paragraph" w:customStyle="1" w:styleId="TableParagraph">
    <w:name w:val="Table Paragraph"/>
    <w:basedOn w:val="Normal"/>
    <w:uiPriority w:val="1"/>
    <w:qFormat/>
    <w:rsid w:val="00BC1488"/>
    <w:pPr>
      <w:spacing w:before="35"/>
      <w:ind w:left="50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C62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9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9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2020-04-11T15:33:00Z</dcterms:created>
  <dcterms:modified xsi:type="dcterms:W3CDTF">2020-04-11T15:41:00Z</dcterms:modified>
</cp:coreProperties>
</file>