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7D8" w:rsidRPr="004467D8" w:rsidRDefault="004467D8" w:rsidP="004467D8">
      <w:pPr>
        <w:shd w:val="clear" w:color="auto" w:fill="FFFFFF" w:themeFill="background1"/>
        <w:spacing w:before="100" w:beforeAutospacing="1" w:after="0" w:line="240" w:lineRule="auto"/>
        <w:outlineLvl w:val="0"/>
        <w:rPr>
          <w:rFonts w:ascii="Times New Roman" w:eastAsia="Times New Roman" w:hAnsi="Times New Roman" w:cs="Times New Roman"/>
          <w:b/>
          <w:kern w:val="36"/>
          <w:sz w:val="28"/>
          <w:szCs w:val="50"/>
        </w:rPr>
      </w:pPr>
      <w:r w:rsidRPr="004467D8">
        <w:rPr>
          <w:rFonts w:ascii="Times New Roman" w:eastAsia="Times New Roman" w:hAnsi="Times New Roman" w:cs="Times New Roman"/>
          <w:b/>
          <w:kern w:val="36"/>
          <w:sz w:val="28"/>
          <w:szCs w:val="50"/>
        </w:rPr>
        <w:t>Perlindungan Hukum Bagi Konsumen Belanja Online</w:t>
      </w:r>
    </w:p>
    <w:p w:rsidR="004467D8" w:rsidRPr="004467D8" w:rsidRDefault="004467D8" w:rsidP="004467D8">
      <w:pPr>
        <w:shd w:val="clear" w:color="auto" w:fill="FFFFFF" w:themeFill="background1"/>
        <w:spacing w:before="100" w:beforeAutospacing="1" w:after="100" w:afterAutospacing="1" w:line="240" w:lineRule="auto"/>
        <w:outlineLvl w:val="3"/>
        <w:rPr>
          <w:rFonts w:ascii="Times New Roman" w:eastAsia="Times New Roman" w:hAnsi="Times New Roman" w:cs="Times New Roman"/>
          <w:b/>
          <w:bCs/>
          <w:sz w:val="24"/>
          <w:szCs w:val="24"/>
        </w:rPr>
      </w:pPr>
      <w:r w:rsidRPr="004467D8">
        <w:rPr>
          <w:rFonts w:ascii="Times New Roman" w:eastAsia="Times New Roman" w:hAnsi="Times New Roman" w:cs="Times New Roman"/>
          <w:b/>
          <w:bCs/>
          <w:sz w:val="24"/>
          <w:szCs w:val="24"/>
        </w:rPr>
        <w:t>Pertanyaan</w:t>
      </w:r>
    </w:p>
    <w:p w:rsidR="004467D8" w:rsidRPr="004467D8" w:rsidRDefault="004467D8" w:rsidP="004467D8">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xml:space="preserve">Saya pernah belanja barang secara online, tapi barang yang saya terima tidak </w:t>
      </w:r>
      <w:proofErr w:type="gramStart"/>
      <w:r w:rsidRPr="004467D8">
        <w:rPr>
          <w:rFonts w:ascii="Times New Roman" w:eastAsia="Times New Roman" w:hAnsi="Times New Roman" w:cs="Times New Roman"/>
          <w:sz w:val="24"/>
          <w:szCs w:val="24"/>
        </w:rPr>
        <w:t>sama</w:t>
      </w:r>
      <w:proofErr w:type="gramEnd"/>
      <w:r w:rsidRPr="004467D8">
        <w:rPr>
          <w:rFonts w:ascii="Times New Roman" w:eastAsia="Times New Roman" w:hAnsi="Times New Roman" w:cs="Times New Roman"/>
          <w:sz w:val="24"/>
          <w:szCs w:val="24"/>
        </w:rPr>
        <w:t xml:space="preserve"> dengan yang saya lihat di foto pada iklan yang dipajang. </w:t>
      </w:r>
      <w:proofErr w:type="gramStart"/>
      <w:r w:rsidRPr="004467D8">
        <w:rPr>
          <w:rFonts w:ascii="Times New Roman" w:eastAsia="Times New Roman" w:hAnsi="Times New Roman" w:cs="Times New Roman"/>
          <w:sz w:val="24"/>
          <w:szCs w:val="24"/>
        </w:rPr>
        <w:t>Pertanyaan saya, apakah itu termasuk pelanggaran hak konsumen?</w:t>
      </w:r>
      <w:proofErr w:type="gramEnd"/>
      <w:r w:rsidRPr="004467D8">
        <w:rPr>
          <w:rFonts w:ascii="Times New Roman" w:eastAsia="Times New Roman" w:hAnsi="Times New Roman" w:cs="Times New Roman"/>
          <w:sz w:val="24"/>
          <w:szCs w:val="24"/>
        </w:rPr>
        <w:t xml:space="preserve"> </w:t>
      </w:r>
      <w:proofErr w:type="gramStart"/>
      <w:r w:rsidRPr="004467D8">
        <w:rPr>
          <w:rFonts w:ascii="Times New Roman" w:eastAsia="Times New Roman" w:hAnsi="Times New Roman" w:cs="Times New Roman"/>
          <w:sz w:val="24"/>
          <w:szCs w:val="24"/>
        </w:rPr>
        <w:t>Apakah saya dapat menuntut penjual untuk mengembalikan uang atau mengganti barang yang saya beli tersebut?</w:t>
      </w:r>
      <w:proofErr w:type="gramEnd"/>
      <w:r w:rsidRPr="004467D8">
        <w:rPr>
          <w:rFonts w:ascii="Times New Roman" w:eastAsia="Times New Roman" w:hAnsi="Times New Roman" w:cs="Times New Roman"/>
          <w:sz w:val="24"/>
          <w:szCs w:val="24"/>
        </w:rPr>
        <w:t xml:space="preserve"> </w:t>
      </w:r>
      <w:proofErr w:type="gramStart"/>
      <w:r w:rsidRPr="004467D8">
        <w:rPr>
          <w:rFonts w:ascii="Times New Roman" w:eastAsia="Times New Roman" w:hAnsi="Times New Roman" w:cs="Times New Roman"/>
          <w:sz w:val="24"/>
          <w:szCs w:val="24"/>
        </w:rPr>
        <w:t>Terima kasih.</w:t>
      </w:r>
      <w:proofErr w:type="gramEnd"/>
      <w:r w:rsidRPr="004467D8">
        <w:rPr>
          <w:rFonts w:ascii="Times New Roman" w:eastAsia="Times New Roman" w:hAnsi="Times New Roman" w:cs="Times New Roman"/>
          <w:sz w:val="24"/>
          <w:szCs w:val="24"/>
        </w:rPr>
        <w:t xml:space="preserve"> </w:t>
      </w:r>
    </w:p>
    <w:p w:rsidR="004467D8" w:rsidRPr="004467D8" w:rsidRDefault="004467D8" w:rsidP="004467D8">
      <w:pPr>
        <w:shd w:val="clear" w:color="auto" w:fill="FFFFFF" w:themeFill="background1"/>
        <w:spacing w:before="100" w:beforeAutospacing="1" w:after="100" w:afterAutospacing="1" w:line="240" w:lineRule="auto"/>
        <w:outlineLvl w:val="3"/>
        <w:rPr>
          <w:rFonts w:ascii="Times New Roman" w:eastAsia="Times New Roman" w:hAnsi="Times New Roman" w:cs="Times New Roman"/>
          <w:b/>
          <w:bCs/>
          <w:sz w:val="24"/>
          <w:szCs w:val="24"/>
        </w:rPr>
      </w:pPr>
      <w:r w:rsidRPr="004467D8">
        <w:rPr>
          <w:rFonts w:ascii="Times New Roman" w:eastAsia="Times New Roman" w:hAnsi="Times New Roman" w:cs="Times New Roman"/>
          <w:b/>
          <w:bCs/>
          <w:sz w:val="24"/>
          <w:szCs w:val="24"/>
        </w:rPr>
        <w:t>Ulasan Lengkap</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136AE3" w:rsidRPr="008649C7" w:rsidRDefault="00136AE3" w:rsidP="004467D8">
      <w:pPr>
        <w:shd w:val="clear" w:color="auto" w:fill="FFFFFF" w:themeFill="background1"/>
        <w:spacing w:after="0" w:line="240" w:lineRule="auto"/>
        <w:jc w:val="both"/>
        <w:rPr>
          <w:rFonts w:ascii="Times New Roman" w:eastAsia="Times New Roman" w:hAnsi="Times New Roman" w:cs="Times New Roman"/>
          <w:b/>
          <w:bCs/>
          <w:sz w:val="24"/>
          <w:szCs w:val="24"/>
          <w:u w:val="single" w:color="FFFFFF" w:themeColor="background1"/>
        </w:rPr>
      </w:pPr>
      <w:r w:rsidRPr="008649C7">
        <w:rPr>
          <w:rFonts w:ascii="Times New Roman" w:eastAsia="Times New Roman" w:hAnsi="Times New Roman" w:cs="Times New Roman"/>
          <w:b/>
          <w:bCs/>
          <w:sz w:val="24"/>
          <w:szCs w:val="24"/>
          <w:u w:val="single" w:color="FFFFFF" w:themeColor="background1"/>
        </w:rPr>
        <w:t>Undang-Undang Nomor 8 Tahun 1999 tentang Perlindungan Konsumen (“UU Pelindungan Konsumen”) dan Peraturan Pemerintah Nomor 82 Tahun 2012 tentang Penyelenggaraan Sistem dan Transaksi Elektronik (“PP PSTE”). PP PSTE sendiri merupakan turunan dari Undang-Undang Nomor 11 Tahun 2008 tentang Informasi dan Transaksi Elekronik (“UU ITE”) sebagaimana telah diubah oleh Undang-Undang Nomor 19 Tahun 2016 tentang Perubahan Atas Undang-Undang Nomor 11 Tahun 2008 tentang Informasi dan Transaksi Elektronik (“UU 19/2016”).</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8649C7">
        <w:rPr>
          <w:rFonts w:ascii="Times New Roman" w:eastAsia="Times New Roman" w:hAnsi="Times New Roman" w:cs="Times New Roman"/>
          <w:b/>
          <w:bCs/>
          <w:sz w:val="24"/>
          <w:szCs w:val="24"/>
        </w:rPr>
        <w:t xml:space="preserve">Transaksi Jual Beli/Belanja </w:t>
      </w:r>
      <w:r w:rsidRPr="008649C7">
        <w:rPr>
          <w:rFonts w:ascii="Times New Roman" w:eastAsia="Times New Roman" w:hAnsi="Times New Roman" w:cs="Times New Roman"/>
          <w:b/>
          <w:bCs/>
          <w:i/>
          <w:iCs/>
          <w:sz w:val="24"/>
          <w:szCs w:val="24"/>
        </w:rPr>
        <w:t xml:space="preserve">Online </w:t>
      </w:r>
      <w:r w:rsidRPr="008649C7">
        <w:rPr>
          <w:rFonts w:ascii="Times New Roman" w:eastAsia="Times New Roman" w:hAnsi="Times New Roman" w:cs="Times New Roman"/>
          <w:b/>
          <w:bCs/>
          <w:sz w:val="24"/>
          <w:szCs w:val="24"/>
        </w:rPr>
        <w:t xml:space="preserve">Menurut UU Perlindungan Konsumen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proofErr w:type="gramStart"/>
      <w:r w:rsidRPr="004467D8">
        <w:rPr>
          <w:rFonts w:ascii="Times New Roman" w:eastAsia="Times New Roman" w:hAnsi="Times New Roman" w:cs="Times New Roman"/>
          <w:sz w:val="24"/>
          <w:szCs w:val="24"/>
        </w:rPr>
        <w:t xml:space="preserve">Dengan pendekatan UU Perlindungan Konsumen, </w:t>
      </w:r>
      <w:r w:rsidR="001437C6">
        <w:rPr>
          <w:rFonts w:ascii="Times New Roman" w:eastAsia="Times New Roman" w:hAnsi="Times New Roman" w:cs="Times New Roman"/>
          <w:sz w:val="24"/>
          <w:szCs w:val="24"/>
        </w:rPr>
        <w:t xml:space="preserve">maka </w:t>
      </w:r>
      <w:r w:rsidRPr="004467D8">
        <w:rPr>
          <w:rFonts w:ascii="Times New Roman" w:eastAsia="Times New Roman" w:hAnsi="Times New Roman" w:cs="Times New Roman"/>
          <w:sz w:val="24"/>
          <w:szCs w:val="24"/>
        </w:rPr>
        <w:t xml:space="preserve">kasus </w:t>
      </w:r>
      <w:r w:rsidR="001437C6">
        <w:rPr>
          <w:rFonts w:ascii="Times New Roman" w:eastAsia="Times New Roman" w:hAnsi="Times New Roman" w:cs="Times New Roman"/>
          <w:sz w:val="24"/>
          <w:szCs w:val="24"/>
        </w:rPr>
        <w:t>tsb di atas dapat di</w:t>
      </w:r>
      <w:r w:rsidRPr="004467D8">
        <w:rPr>
          <w:rFonts w:ascii="Times New Roman" w:eastAsia="Times New Roman" w:hAnsi="Times New Roman" w:cs="Times New Roman"/>
          <w:sz w:val="24"/>
          <w:szCs w:val="24"/>
        </w:rPr>
        <w:t xml:space="preserve">simpulkan sebagai salah satu </w:t>
      </w:r>
      <w:r w:rsidRPr="008649C7">
        <w:rPr>
          <w:rFonts w:ascii="Times New Roman" w:eastAsia="Times New Roman" w:hAnsi="Times New Roman" w:cs="Times New Roman"/>
          <w:b/>
          <w:bCs/>
          <w:sz w:val="24"/>
          <w:szCs w:val="24"/>
        </w:rPr>
        <w:t>pelanggaran terhadap hak konsumen</w:t>
      </w:r>
      <w:r w:rsidRPr="004467D8">
        <w:rPr>
          <w:rFonts w:ascii="Times New Roman" w:eastAsia="Times New Roman" w:hAnsi="Times New Roman" w:cs="Times New Roman"/>
          <w:sz w:val="24"/>
          <w:szCs w:val="24"/>
        </w:rPr>
        <w:t>.</w:t>
      </w:r>
      <w:proofErr w:type="gramEnd"/>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8649C7">
        <w:rPr>
          <w:rFonts w:ascii="Times New Roman" w:eastAsia="Times New Roman" w:hAnsi="Times New Roman" w:cs="Times New Roman"/>
          <w:b/>
          <w:bCs/>
          <w:sz w:val="24"/>
          <w:szCs w:val="24"/>
        </w:rPr>
        <w:t>Pasal 4 UU Perlindungan Konsumen</w:t>
      </w:r>
      <w:r w:rsidRPr="004467D8">
        <w:rPr>
          <w:rFonts w:ascii="Times New Roman" w:eastAsia="Times New Roman" w:hAnsi="Times New Roman" w:cs="Times New Roman"/>
          <w:sz w:val="24"/>
          <w:szCs w:val="24"/>
        </w:rPr>
        <w:t xml:space="preserve"> menyebutkan bahwa </w:t>
      </w:r>
      <w:r w:rsidRPr="008649C7">
        <w:rPr>
          <w:rFonts w:ascii="Times New Roman" w:eastAsia="Times New Roman" w:hAnsi="Times New Roman" w:cs="Times New Roman"/>
          <w:b/>
          <w:bCs/>
          <w:sz w:val="24"/>
          <w:szCs w:val="24"/>
        </w:rPr>
        <w:t>hak konsumen</w:t>
      </w:r>
      <w:r w:rsidRPr="004467D8">
        <w:rPr>
          <w:rFonts w:ascii="Times New Roman" w:eastAsia="Times New Roman" w:hAnsi="Times New Roman" w:cs="Times New Roman"/>
          <w:sz w:val="24"/>
          <w:szCs w:val="24"/>
        </w:rPr>
        <w:t xml:space="preserve"> adalah:</w:t>
      </w:r>
    </w:p>
    <w:p w:rsidR="004467D8" w:rsidRPr="004467D8" w:rsidRDefault="004467D8" w:rsidP="004467D8">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hak atas kenyamanan, keamanan, dan keselamatan dalam mengkonsumsi barang dan/atau jasa;</w:t>
      </w:r>
    </w:p>
    <w:p w:rsidR="004467D8" w:rsidRPr="004467D8" w:rsidRDefault="004467D8" w:rsidP="004467D8">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hak untuk memilih barang dan/atau jasa serta mendapatkan barang dan/atau jasa tersebut sesuai dengan nilai tukar dan kondisi serta jaminan yang dijanjikan;</w:t>
      </w:r>
    </w:p>
    <w:p w:rsidR="004467D8" w:rsidRPr="004467D8" w:rsidRDefault="004467D8" w:rsidP="004467D8">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8649C7">
        <w:rPr>
          <w:rFonts w:ascii="Times New Roman" w:eastAsia="Times New Roman" w:hAnsi="Times New Roman" w:cs="Times New Roman"/>
          <w:b/>
          <w:bCs/>
          <w:sz w:val="24"/>
          <w:szCs w:val="24"/>
        </w:rPr>
        <w:t>hak atas informasi yang benar, jelas, dan jujur mengenai kondisi dan jaminan barang dan/atau jasa;</w:t>
      </w:r>
    </w:p>
    <w:p w:rsidR="004467D8" w:rsidRPr="004467D8" w:rsidRDefault="004467D8" w:rsidP="004467D8">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hak untuk didengar pendapat dan keluhannya atas barang dan/atau jasa yang digunakan;</w:t>
      </w:r>
    </w:p>
    <w:p w:rsidR="004467D8" w:rsidRPr="004467D8" w:rsidRDefault="004467D8" w:rsidP="004467D8">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hak untuk mendapatkan advokasi, perlindungan, dan upaya penyelesaian sengketa perlindungan konsumen secara patut;</w:t>
      </w:r>
    </w:p>
    <w:p w:rsidR="004467D8" w:rsidRPr="004467D8" w:rsidRDefault="004467D8" w:rsidP="004467D8">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hak untuk mendapat pembinaan dan pendidikan konsumen;</w:t>
      </w:r>
    </w:p>
    <w:p w:rsidR="004467D8" w:rsidRPr="004467D8" w:rsidRDefault="004467D8" w:rsidP="004467D8">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hak unduk diperlakukan atau dilayani secara benar dan jujur serta tidak diskriminatif;</w:t>
      </w:r>
    </w:p>
    <w:p w:rsidR="004467D8" w:rsidRPr="004467D8" w:rsidRDefault="004467D8" w:rsidP="004467D8">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8649C7">
        <w:rPr>
          <w:rFonts w:ascii="Times New Roman" w:eastAsia="Times New Roman" w:hAnsi="Times New Roman" w:cs="Times New Roman"/>
          <w:b/>
          <w:bCs/>
          <w:sz w:val="24"/>
          <w:szCs w:val="24"/>
        </w:rPr>
        <w:t>hak untuk mendapatkan kompensasi, ganti rugi dan/atau penggantian</w:t>
      </w:r>
      <w:r w:rsidRPr="004467D8">
        <w:rPr>
          <w:rFonts w:ascii="Times New Roman" w:eastAsia="Times New Roman" w:hAnsi="Times New Roman" w:cs="Times New Roman"/>
          <w:sz w:val="24"/>
          <w:szCs w:val="24"/>
        </w:rPr>
        <w:t xml:space="preserve">, apabila barang dan/atau jasa yang diterima </w:t>
      </w:r>
      <w:r w:rsidRPr="008649C7">
        <w:rPr>
          <w:rFonts w:ascii="Times New Roman" w:eastAsia="Times New Roman" w:hAnsi="Times New Roman" w:cs="Times New Roman"/>
          <w:b/>
          <w:bCs/>
          <w:sz w:val="24"/>
          <w:szCs w:val="24"/>
        </w:rPr>
        <w:t>tidak sesuai dengan perjanjian</w:t>
      </w:r>
      <w:r w:rsidRPr="004467D8">
        <w:rPr>
          <w:rFonts w:ascii="Times New Roman" w:eastAsia="Times New Roman" w:hAnsi="Times New Roman" w:cs="Times New Roman"/>
          <w:sz w:val="24"/>
          <w:szCs w:val="24"/>
        </w:rPr>
        <w:t xml:space="preserve"> atau tidak sebagaimana mestinya;</w:t>
      </w:r>
    </w:p>
    <w:p w:rsidR="004467D8" w:rsidRPr="004467D8" w:rsidRDefault="004467D8" w:rsidP="004467D8">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467D8">
        <w:rPr>
          <w:rFonts w:ascii="Times New Roman" w:eastAsia="Times New Roman" w:hAnsi="Times New Roman" w:cs="Times New Roman"/>
          <w:sz w:val="24"/>
          <w:szCs w:val="24"/>
        </w:rPr>
        <w:t>hak-hak</w:t>
      </w:r>
      <w:proofErr w:type="gramEnd"/>
      <w:r w:rsidRPr="004467D8">
        <w:rPr>
          <w:rFonts w:ascii="Times New Roman" w:eastAsia="Times New Roman" w:hAnsi="Times New Roman" w:cs="Times New Roman"/>
          <w:sz w:val="24"/>
          <w:szCs w:val="24"/>
        </w:rPr>
        <w:t xml:space="preserve"> yang diatur dalam ketentuan peraturan perundangundangan lainnya.</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xml:space="preserve">Di sisi lain, kewajiban bagi pelaku usaha (dalam hal ini adalah penjual </w:t>
      </w:r>
      <w:r w:rsidRPr="008649C7">
        <w:rPr>
          <w:rFonts w:ascii="Times New Roman" w:eastAsia="Times New Roman" w:hAnsi="Times New Roman" w:cs="Times New Roman"/>
          <w:i/>
          <w:iCs/>
          <w:sz w:val="24"/>
          <w:szCs w:val="24"/>
        </w:rPr>
        <w:t>online</w:t>
      </w:r>
      <w:r w:rsidRPr="004467D8">
        <w:rPr>
          <w:rFonts w:ascii="Times New Roman" w:eastAsia="Times New Roman" w:hAnsi="Times New Roman" w:cs="Times New Roman"/>
          <w:sz w:val="24"/>
          <w:szCs w:val="24"/>
        </w:rPr>
        <w:t xml:space="preserve">), sesuai </w:t>
      </w:r>
      <w:r w:rsidRPr="008649C7">
        <w:rPr>
          <w:rFonts w:ascii="Times New Roman" w:eastAsia="Times New Roman" w:hAnsi="Times New Roman" w:cs="Times New Roman"/>
          <w:b/>
          <w:bCs/>
          <w:sz w:val="24"/>
          <w:szCs w:val="24"/>
        </w:rPr>
        <w:t xml:space="preserve">Pasal 7 UU Perlindungan Konsumen </w:t>
      </w:r>
      <w:r w:rsidRPr="004467D8">
        <w:rPr>
          <w:rFonts w:ascii="Times New Roman" w:eastAsia="Times New Roman" w:hAnsi="Times New Roman" w:cs="Times New Roman"/>
          <w:sz w:val="24"/>
          <w:szCs w:val="24"/>
        </w:rPr>
        <w:t>adalah:</w:t>
      </w:r>
    </w:p>
    <w:p w:rsidR="004467D8" w:rsidRPr="004467D8" w:rsidRDefault="004467D8" w:rsidP="004467D8">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lastRenderedPageBreak/>
        <w:t>beritikad baik dalam melakukan kegiatan usahanya;</w:t>
      </w:r>
    </w:p>
    <w:p w:rsidR="004467D8" w:rsidRPr="004467D8" w:rsidRDefault="004467D8" w:rsidP="004467D8">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8649C7">
        <w:rPr>
          <w:rFonts w:ascii="Times New Roman" w:eastAsia="Times New Roman" w:hAnsi="Times New Roman" w:cs="Times New Roman"/>
          <w:b/>
          <w:bCs/>
          <w:sz w:val="24"/>
          <w:szCs w:val="24"/>
        </w:rPr>
        <w:t>memberikan informasi yang benar, jelas dan jujur mengenai kondisi dan jaminan barang dan/atau jasa serta memberi penjelasan penggunaan, perbaikan dan pemeliharaan;</w:t>
      </w:r>
    </w:p>
    <w:p w:rsidR="004467D8" w:rsidRPr="004467D8" w:rsidRDefault="004467D8" w:rsidP="004467D8">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memperlakukan atau melayani konsumen secara benar dan jujur serta tidak diskriminatif;</w:t>
      </w:r>
    </w:p>
    <w:p w:rsidR="004467D8" w:rsidRPr="004467D8" w:rsidRDefault="004467D8" w:rsidP="004467D8">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menjamin mutu barang dan/atau jasa yang diproduksi dan/atau diperdagangkan berdasarkan ketentuan standar mutu barang dan/atau jasa yang berlaku;</w:t>
      </w:r>
    </w:p>
    <w:p w:rsidR="004467D8" w:rsidRPr="004467D8" w:rsidRDefault="004467D8" w:rsidP="004467D8">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memberi kesempatan kepada konsumen untuk menguji, dan/atau mencoba barang  dan/atau jasa tertentu serta memberi jaminan dan/atau garansi atas barang yang dibuat dan/atau yang diperdagangkan;</w:t>
      </w:r>
    </w:p>
    <w:p w:rsidR="004467D8" w:rsidRPr="004467D8" w:rsidRDefault="004467D8" w:rsidP="004467D8">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memberi kompensasi, ganti rugi dan/atau penggantian atas kerugian akibat penggunaan, pemakaian dan pemanfaatan barang dan/atau jasa yang diperdagangkan;</w:t>
      </w:r>
    </w:p>
    <w:p w:rsidR="004467D8" w:rsidRPr="004467D8" w:rsidRDefault="004467D8" w:rsidP="004467D8">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467D8">
        <w:rPr>
          <w:rFonts w:ascii="Times New Roman" w:eastAsia="Times New Roman" w:hAnsi="Times New Roman" w:cs="Times New Roman"/>
          <w:sz w:val="24"/>
          <w:szCs w:val="24"/>
        </w:rPr>
        <w:t>memberi</w:t>
      </w:r>
      <w:proofErr w:type="gramEnd"/>
      <w:r w:rsidRPr="004467D8">
        <w:rPr>
          <w:rFonts w:ascii="Times New Roman" w:eastAsia="Times New Roman" w:hAnsi="Times New Roman" w:cs="Times New Roman"/>
          <w:sz w:val="24"/>
          <w:szCs w:val="24"/>
        </w:rPr>
        <w:t xml:space="preserve"> </w:t>
      </w:r>
      <w:r w:rsidRPr="008649C7">
        <w:rPr>
          <w:rFonts w:ascii="Times New Roman" w:eastAsia="Times New Roman" w:hAnsi="Times New Roman" w:cs="Times New Roman"/>
          <w:b/>
          <w:bCs/>
          <w:sz w:val="24"/>
          <w:szCs w:val="24"/>
        </w:rPr>
        <w:t>kompensasi, ganti rugi</w:t>
      </w:r>
      <w:r w:rsidRPr="004467D8">
        <w:rPr>
          <w:rFonts w:ascii="Times New Roman" w:eastAsia="Times New Roman" w:hAnsi="Times New Roman" w:cs="Times New Roman"/>
          <w:sz w:val="24"/>
          <w:szCs w:val="24"/>
        </w:rPr>
        <w:t xml:space="preserve"> dan/atau </w:t>
      </w:r>
      <w:r w:rsidRPr="008649C7">
        <w:rPr>
          <w:rFonts w:ascii="Times New Roman" w:eastAsia="Times New Roman" w:hAnsi="Times New Roman" w:cs="Times New Roman"/>
          <w:b/>
          <w:bCs/>
          <w:sz w:val="24"/>
          <w:szCs w:val="24"/>
        </w:rPr>
        <w:t>penggantian</w:t>
      </w:r>
      <w:r w:rsidRPr="004467D8">
        <w:rPr>
          <w:rFonts w:ascii="Times New Roman" w:eastAsia="Times New Roman" w:hAnsi="Times New Roman" w:cs="Times New Roman"/>
          <w:sz w:val="24"/>
          <w:szCs w:val="24"/>
        </w:rPr>
        <w:t xml:space="preserve"> apabila barang dan/atau jasa yang diterima atau dimanfaatkan </w:t>
      </w:r>
      <w:r w:rsidRPr="008649C7">
        <w:rPr>
          <w:rFonts w:ascii="Times New Roman" w:eastAsia="Times New Roman" w:hAnsi="Times New Roman" w:cs="Times New Roman"/>
          <w:b/>
          <w:bCs/>
          <w:sz w:val="24"/>
          <w:szCs w:val="24"/>
        </w:rPr>
        <w:t>tidak sesuai dengan perjanjian</w:t>
      </w:r>
      <w:r w:rsidRPr="004467D8">
        <w:rPr>
          <w:rFonts w:ascii="Times New Roman" w:eastAsia="Times New Roman" w:hAnsi="Times New Roman" w:cs="Times New Roman"/>
          <w:sz w:val="24"/>
          <w:szCs w:val="24"/>
        </w:rPr>
        <w:t>.</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Terkait dengan persoalan</w:t>
      </w:r>
      <w:r w:rsidR="001437C6">
        <w:rPr>
          <w:rFonts w:ascii="Times New Roman" w:eastAsia="Times New Roman" w:hAnsi="Times New Roman" w:cs="Times New Roman"/>
          <w:sz w:val="24"/>
          <w:szCs w:val="24"/>
        </w:rPr>
        <w:t xml:space="preserve"> tsb</w:t>
      </w:r>
      <w:r w:rsidRPr="004467D8">
        <w:rPr>
          <w:rFonts w:ascii="Times New Roman" w:eastAsia="Times New Roman" w:hAnsi="Times New Roman" w:cs="Times New Roman"/>
          <w:sz w:val="24"/>
          <w:szCs w:val="24"/>
        </w:rPr>
        <w:t xml:space="preserve">, lebih tegas lagi </w:t>
      </w:r>
      <w:r w:rsidRPr="008649C7">
        <w:rPr>
          <w:rFonts w:ascii="Times New Roman" w:eastAsia="Times New Roman" w:hAnsi="Times New Roman" w:cs="Times New Roman"/>
          <w:b/>
          <w:bCs/>
          <w:sz w:val="24"/>
          <w:szCs w:val="24"/>
        </w:rPr>
        <w:t>Pasal 8 ayat (1) huruf f UU Perlindungan Konsumen</w:t>
      </w:r>
      <w:r w:rsidRPr="004467D8">
        <w:rPr>
          <w:rFonts w:ascii="Times New Roman" w:eastAsia="Times New Roman" w:hAnsi="Times New Roman" w:cs="Times New Roman"/>
          <w:sz w:val="24"/>
          <w:szCs w:val="24"/>
        </w:rPr>
        <w:t xml:space="preserve"> </w:t>
      </w:r>
      <w:r w:rsidRPr="008649C7">
        <w:rPr>
          <w:rFonts w:ascii="Times New Roman" w:eastAsia="Times New Roman" w:hAnsi="Times New Roman" w:cs="Times New Roman"/>
          <w:b/>
          <w:bCs/>
          <w:sz w:val="24"/>
          <w:szCs w:val="24"/>
        </w:rPr>
        <w:t>melarang</w:t>
      </w:r>
      <w:r w:rsidRPr="004467D8">
        <w:rPr>
          <w:rFonts w:ascii="Times New Roman" w:eastAsia="Times New Roman" w:hAnsi="Times New Roman" w:cs="Times New Roman"/>
          <w:sz w:val="24"/>
          <w:szCs w:val="24"/>
        </w:rPr>
        <w:t xml:space="preserve"> pelaku usaha untuk memperdagangkan barang/jasa yang </w:t>
      </w:r>
      <w:r w:rsidRPr="008649C7">
        <w:rPr>
          <w:rFonts w:ascii="Times New Roman" w:eastAsia="Times New Roman" w:hAnsi="Times New Roman" w:cs="Times New Roman"/>
          <w:b/>
          <w:bCs/>
          <w:sz w:val="24"/>
          <w:szCs w:val="24"/>
        </w:rPr>
        <w:t>tidak sesuai</w:t>
      </w:r>
      <w:r w:rsidRPr="004467D8">
        <w:rPr>
          <w:rFonts w:ascii="Times New Roman" w:eastAsia="Times New Roman" w:hAnsi="Times New Roman" w:cs="Times New Roman"/>
          <w:sz w:val="24"/>
          <w:szCs w:val="24"/>
        </w:rPr>
        <w:t xml:space="preserve"> dengan janji yang dinyatakan dalam label, etiket, keterangan, </w:t>
      </w:r>
      <w:r w:rsidRPr="008649C7">
        <w:rPr>
          <w:rFonts w:ascii="Times New Roman" w:eastAsia="Times New Roman" w:hAnsi="Times New Roman" w:cs="Times New Roman"/>
          <w:b/>
          <w:bCs/>
          <w:sz w:val="24"/>
          <w:szCs w:val="24"/>
        </w:rPr>
        <w:t>iklan atau promosi penjualan barang</w:t>
      </w:r>
      <w:r w:rsidRPr="004467D8">
        <w:rPr>
          <w:rFonts w:ascii="Times New Roman" w:eastAsia="Times New Roman" w:hAnsi="Times New Roman" w:cs="Times New Roman"/>
          <w:sz w:val="24"/>
          <w:szCs w:val="24"/>
        </w:rPr>
        <w:t xml:space="preserve"> dan/atau jasa tersebut. </w:t>
      </w:r>
      <w:proofErr w:type="gramStart"/>
      <w:r w:rsidRPr="004467D8">
        <w:rPr>
          <w:rFonts w:ascii="Times New Roman" w:eastAsia="Times New Roman" w:hAnsi="Times New Roman" w:cs="Times New Roman"/>
          <w:sz w:val="24"/>
          <w:szCs w:val="24"/>
        </w:rPr>
        <w:t xml:space="preserve">Berdasarkan pasal tersebut, ketidaksesuaian spesifikasi barang yang </w:t>
      </w:r>
      <w:r w:rsidR="001437C6">
        <w:rPr>
          <w:rFonts w:ascii="Times New Roman" w:eastAsia="Times New Roman" w:hAnsi="Times New Roman" w:cs="Times New Roman"/>
          <w:sz w:val="24"/>
          <w:szCs w:val="24"/>
        </w:rPr>
        <w:t>di</w:t>
      </w:r>
      <w:r w:rsidRPr="004467D8">
        <w:rPr>
          <w:rFonts w:ascii="Times New Roman" w:eastAsia="Times New Roman" w:hAnsi="Times New Roman" w:cs="Times New Roman"/>
          <w:sz w:val="24"/>
          <w:szCs w:val="24"/>
        </w:rPr>
        <w:t xml:space="preserve">terima dengan barang tertera dalam iklan/foto penawaran barang merupakan bentuk </w:t>
      </w:r>
      <w:r w:rsidRPr="008649C7">
        <w:rPr>
          <w:rFonts w:ascii="Times New Roman" w:eastAsia="Times New Roman" w:hAnsi="Times New Roman" w:cs="Times New Roman"/>
          <w:b/>
          <w:bCs/>
          <w:sz w:val="24"/>
          <w:szCs w:val="24"/>
        </w:rPr>
        <w:t>pelanggaran/larangan</w:t>
      </w:r>
      <w:r w:rsidRPr="004467D8">
        <w:rPr>
          <w:rFonts w:ascii="Times New Roman" w:eastAsia="Times New Roman" w:hAnsi="Times New Roman" w:cs="Times New Roman"/>
          <w:sz w:val="24"/>
          <w:szCs w:val="24"/>
        </w:rPr>
        <w:t xml:space="preserve"> bagi pelaku usaha dalam memperdagangkan barang.</w:t>
      </w:r>
      <w:proofErr w:type="gramEnd"/>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1437C6" w:rsidP="004467D8">
      <w:pPr>
        <w:shd w:val="clear" w:color="auto" w:fill="FFFFFF" w:themeFill="background1"/>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r w:rsidR="004467D8" w:rsidRPr="004467D8">
        <w:rPr>
          <w:rFonts w:ascii="Times New Roman" w:eastAsia="Times New Roman" w:hAnsi="Times New Roman" w:cs="Times New Roman"/>
          <w:sz w:val="24"/>
          <w:szCs w:val="24"/>
        </w:rPr>
        <w:t xml:space="preserve">elaku konsumen sesuai </w:t>
      </w:r>
      <w:r w:rsidR="004467D8" w:rsidRPr="008649C7">
        <w:rPr>
          <w:rFonts w:ascii="Times New Roman" w:eastAsia="Times New Roman" w:hAnsi="Times New Roman" w:cs="Times New Roman"/>
          <w:b/>
          <w:bCs/>
          <w:sz w:val="24"/>
          <w:szCs w:val="24"/>
        </w:rPr>
        <w:t>Pasal 4 huruf h UU Perlindungan Konsumen</w:t>
      </w:r>
      <w:r w:rsidR="004467D8" w:rsidRPr="004467D8">
        <w:rPr>
          <w:rFonts w:ascii="Times New Roman" w:eastAsia="Times New Roman" w:hAnsi="Times New Roman" w:cs="Times New Roman"/>
          <w:sz w:val="24"/>
          <w:szCs w:val="24"/>
        </w:rPr>
        <w:t xml:space="preserve"> tersebut berhak </w:t>
      </w:r>
      <w:r w:rsidR="004467D8" w:rsidRPr="008649C7">
        <w:rPr>
          <w:rFonts w:ascii="Times New Roman" w:eastAsia="Times New Roman" w:hAnsi="Times New Roman" w:cs="Times New Roman"/>
          <w:b/>
          <w:bCs/>
          <w:sz w:val="24"/>
          <w:szCs w:val="24"/>
        </w:rPr>
        <w:t>mendapatkan kompensasi, ganti rugi dan/atau penggantian</w:t>
      </w:r>
      <w:r w:rsidR="004467D8" w:rsidRPr="004467D8">
        <w:rPr>
          <w:rFonts w:ascii="Times New Roman" w:eastAsia="Times New Roman" w:hAnsi="Times New Roman" w:cs="Times New Roman"/>
          <w:sz w:val="24"/>
          <w:szCs w:val="24"/>
        </w:rPr>
        <w:t xml:space="preserve"> apabila barang dan/atau jasa yang diterima </w:t>
      </w:r>
      <w:r w:rsidR="004467D8" w:rsidRPr="008649C7">
        <w:rPr>
          <w:rFonts w:ascii="Times New Roman" w:eastAsia="Times New Roman" w:hAnsi="Times New Roman" w:cs="Times New Roman"/>
          <w:b/>
          <w:bCs/>
          <w:sz w:val="24"/>
          <w:szCs w:val="24"/>
        </w:rPr>
        <w:t>tidak sesuai dengan perjanjian</w:t>
      </w:r>
      <w:r w:rsidR="004467D8" w:rsidRPr="004467D8">
        <w:rPr>
          <w:rFonts w:ascii="Times New Roman" w:eastAsia="Times New Roman" w:hAnsi="Times New Roman" w:cs="Times New Roman"/>
          <w:sz w:val="24"/>
          <w:szCs w:val="24"/>
        </w:rPr>
        <w:t xml:space="preserve"> atau tidak sebagaimana mestinya.</w:t>
      </w:r>
      <w:proofErr w:type="gramEnd"/>
      <w:r w:rsidR="004467D8" w:rsidRPr="004467D8">
        <w:rPr>
          <w:rFonts w:ascii="Times New Roman" w:eastAsia="Times New Roman" w:hAnsi="Times New Roman" w:cs="Times New Roman"/>
          <w:sz w:val="24"/>
          <w:szCs w:val="24"/>
        </w:rPr>
        <w:t xml:space="preserve"> Sedangkan, pelaku usaha itu sendiri sesuai </w:t>
      </w:r>
      <w:r w:rsidR="004467D8" w:rsidRPr="008649C7">
        <w:rPr>
          <w:rFonts w:ascii="Times New Roman" w:eastAsia="Times New Roman" w:hAnsi="Times New Roman" w:cs="Times New Roman"/>
          <w:b/>
          <w:bCs/>
          <w:sz w:val="24"/>
          <w:szCs w:val="24"/>
        </w:rPr>
        <w:t>Pasal 7 huruf g UU Perlindungan Konsumen</w:t>
      </w:r>
      <w:r w:rsidR="004467D8" w:rsidRPr="004467D8">
        <w:rPr>
          <w:rFonts w:ascii="Times New Roman" w:eastAsia="Times New Roman" w:hAnsi="Times New Roman" w:cs="Times New Roman"/>
          <w:sz w:val="24"/>
          <w:szCs w:val="24"/>
        </w:rPr>
        <w:t xml:space="preserve"> berkewajiban memberi </w:t>
      </w:r>
      <w:r w:rsidR="004467D8" w:rsidRPr="008649C7">
        <w:rPr>
          <w:rFonts w:ascii="Times New Roman" w:eastAsia="Times New Roman" w:hAnsi="Times New Roman" w:cs="Times New Roman"/>
          <w:b/>
          <w:bCs/>
          <w:sz w:val="24"/>
          <w:szCs w:val="24"/>
        </w:rPr>
        <w:t>kompensasi, ganti rugi</w:t>
      </w:r>
      <w:r w:rsidR="004467D8" w:rsidRPr="004467D8">
        <w:rPr>
          <w:rFonts w:ascii="Times New Roman" w:eastAsia="Times New Roman" w:hAnsi="Times New Roman" w:cs="Times New Roman"/>
          <w:sz w:val="24"/>
          <w:szCs w:val="24"/>
        </w:rPr>
        <w:t xml:space="preserve"> dan/atau </w:t>
      </w:r>
      <w:r w:rsidR="004467D8" w:rsidRPr="008649C7">
        <w:rPr>
          <w:rFonts w:ascii="Times New Roman" w:eastAsia="Times New Roman" w:hAnsi="Times New Roman" w:cs="Times New Roman"/>
          <w:b/>
          <w:bCs/>
          <w:sz w:val="24"/>
          <w:szCs w:val="24"/>
        </w:rPr>
        <w:t>penggantian</w:t>
      </w:r>
      <w:r w:rsidR="004467D8" w:rsidRPr="004467D8">
        <w:rPr>
          <w:rFonts w:ascii="Times New Roman" w:eastAsia="Times New Roman" w:hAnsi="Times New Roman" w:cs="Times New Roman"/>
          <w:sz w:val="24"/>
          <w:szCs w:val="24"/>
        </w:rPr>
        <w:t xml:space="preserve"> apabila barang dan/atau jasa yang diterima atau dimanfaatkan </w:t>
      </w:r>
      <w:r w:rsidR="004467D8" w:rsidRPr="008649C7">
        <w:rPr>
          <w:rFonts w:ascii="Times New Roman" w:eastAsia="Times New Roman" w:hAnsi="Times New Roman" w:cs="Times New Roman"/>
          <w:b/>
          <w:bCs/>
          <w:sz w:val="24"/>
          <w:szCs w:val="24"/>
        </w:rPr>
        <w:t>tidak sesuai dengan perjanjian</w:t>
      </w:r>
      <w:r w:rsidR="004467D8" w:rsidRPr="004467D8">
        <w:rPr>
          <w:rFonts w:ascii="Times New Roman" w:eastAsia="Times New Roman" w:hAnsi="Times New Roman" w:cs="Times New Roman"/>
          <w:sz w:val="24"/>
          <w:szCs w:val="24"/>
        </w:rPr>
        <w:t>.</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xml:space="preserve">Apabila pelaku usaha melanggar larangan memperdagangkan barang/jasa yang tidak sesuai dengan janji yang dinyatakan dalam label, etiket, keterangan, iklan atau promosi penjualan barang dan/atau jasa tersebut, maka pelaku usaha dapat dipidana berdasarkan </w:t>
      </w:r>
      <w:r w:rsidRPr="008649C7">
        <w:rPr>
          <w:rFonts w:ascii="Times New Roman" w:eastAsia="Times New Roman" w:hAnsi="Times New Roman" w:cs="Times New Roman"/>
          <w:b/>
          <w:bCs/>
          <w:sz w:val="24"/>
          <w:szCs w:val="24"/>
        </w:rPr>
        <w:t>Pasal 62 ayat (1) UU Perlindungan Konsumen</w:t>
      </w:r>
      <w:r w:rsidRPr="004467D8">
        <w:rPr>
          <w:rFonts w:ascii="Times New Roman" w:eastAsia="Times New Roman" w:hAnsi="Times New Roman" w:cs="Times New Roman"/>
          <w:sz w:val="24"/>
          <w:szCs w:val="24"/>
        </w:rPr>
        <w:t xml:space="preserve"> yang berbunyi:</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8649C7">
        <w:rPr>
          <w:rFonts w:ascii="Times New Roman" w:eastAsia="Times New Roman" w:hAnsi="Times New Roman" w:cs="Times New Roman"/>
          <w:i/>
          <w:iCs/>
          <w:sz w:val="24"/>
          <w:szCs w:val="24"/>
        </w:rPr>
        <w:t>Pelaku usaha yang melanggar ketentuan sebagaimana dimaksud dalam </w:t>
      </w:r>
      <w:r w:rsidRPr="008649C7">
        <w:rPr>
          <w:rFonts w:ascii="Times New Roman" w:eastAsia="Times New Roman" w:hAnsi="Times New Roman" w:cs="Times New Roman"/>
          <w:b/>
          <w:bCs/>
          <w:i/>
          <w:iCs/>
          <w:sz w:val="24"/>
          <w:szCs w:val="24"/>
        </w:rPr>
        <w:t>Pasal 8</w:t>
      </w:r>
      <w:r w:rsidRPr="008649C7">
        <w:rPr>
          <w:rFonts w:ascii="Times New Roman" w:eastAsia="Times New Roman" w:hAnsi="Times New Roman" w:cs="Times New Roman"/>
          <w:i/>
          <w:iCs/>
          <w:sz w:val="24"/>
          <w:szCs w:val="24"/>
        </w:rPr>
        <w:t>, Pasal 9, Pasal 10, Pasal 13 ayat (2), Pasal 15, Pasal 17 ayat (1) huruf a, huruf b, huruf c, huruf e, ayat (2) dan Pasal 18 dipidana dengan pidana penjara paling lama 5 (lima) tahun atau pidana denda paling banyak Rp 2 miliar.</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8649C7">
        <w:rPr>
          <w:rFonts w:ascii="Times New Roman" w:eastAsia="Times New Roman" w:hAnsi="Times New Roman" w:cs="Times New Roman"/>
          <w:b/>
          <w:bCs/>
          <w:sz w:val="24"/>
          <w:szCs w:val="24"/>
        </w:rPr>
        <w:t>Kontrak Elektronik dan Perlindungan Konsumen Menurut UU ITE dan PP PSTE</w:t>
      </w:r>
    </w:p>
    <w:p w:rsid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proofErr w:type="gramStart"/>
      <w:r w:rsidRPr="004467D8">
        <w:rPr>
          <w:rFonts w:ascii="Times New Roman" w:eastAsia="Times New Roman" w:hAnsi="Times New Roman" w:cs="Times New Roman"/>
          <w:sz w:val="24"/>
          <w:szCs w:val="24"/>
        </w:rPr>
        <w:t xml:space="preserve">Transaksi jual beli, meskipun dilakukan secara </w:t>
      </w:r>
      <w:r w:rsidRPr="008649C7">
        <w:rPr>
          <w:rFonts w:ascii="Times New Roman" w:eastAsia="Times New Roman" w:hAnsi="Times New Roman" w:cs="Times New Roman"/>
          <w:i/>
          <w:iCs/>
          <w:sz w:val="24"/>
          <w:szCs w:val="24"/>
        </w:rPr>
        <w:t>online</w:t>
      </w:r>
      <w:r w:rsidRPr="004467D8">
        <w:rPr>
          <w:rFonts w:ascii="Times New Roman" w:eastAsia="Times New Roman" w:hAnsi="Times New Roman" w:cs="Times New Roman"/>
          <w:sz w:val="24"/>
          <w:szCs w:val="24"/>
        </w:rPr>
        <w:t>, berdasarkan UU ITE dan PP PSTE tetap diakui sebagai transaksi elektronik yang dapat dipertanggungjawabkan.</w:t>
      </w:r>
      <w:proofErr w:type="gramEnd"/>
      <w:r w:rsidRPr="004467D8">
        <w:rPr>
          <w:rFonts w:ascii="Times New Roman" w:eastAsia="Times New Roman" w:hAnsi="Times New Roman" w:cs="Times New Roman"/>
          <w:sz w:val="24"/>
          <w:szCs w:val="24"/>
        </w:rPr>
        <w:t xml:space="preserve"> Persetujuan untuk membeli barang secara </w:t>
      </w:r>
      <w:r w:rsidRPr="008649C7">
        <w:rPr>
          <w:rFonts w:ascii="Times New Roman" w:eastAsia="Times New Roman" w:hAnsi="Times New Roman" w:cs="Times New Roman"/>
          <w:i/>
          <w:iCs/>
          <w:sz w:val="24"/>
          <w:szCs w:val="24"/>
        </w:rPr>
        <w:t>online</w:t>
      </w:r>
      <w:r w:rsidRPr="004467D8">
        <w:rPr>
          <w:rFonts w:ascii="Times New Roman" w:eastAsia="Times New Roman" w:hAnsi="Times New Roman" w:cs="Times New Roman"/>
          <w:sz w:val="24"/>
          <w:szCs w:val="24"/>
        </w:rPr>
        <w:t xml:space="preserve"> dengan </w:t>
      </w:r>
      <w:proofErr w:type="gramStart"/>
      <w:r w:rsidRPr="004467D8">
        <w:rPr>
          <w:rFonts w:ascii="Times New Roman" w:eastAsia="Times New Roman" w:hAnsi="Times New Roman" w:cs="Times New Roman"/>
          <w:sz w:val="24"/>
          <w:szCs w:val="24"/>
        </w:rPr>
        <w:t>cara</w:t>
      </w:r>
      <w:proofErr w:type="gramEnd"/>
      <w:r w:rsidRPr="004467D8">
        <w:rPr>
          <w:rFonts w:ascii="Times New Roman" w:eastAsia="Times New Roman" w:hAnsi="Times New Roman" w:cs="Times New Roman"/>
          <w:sz w:val="24"/>
          <w:szCs w:val="24"/>
        </w:rPr>
        <w:t xml:space="preserve"> melakukan klik persetujuan atas transaksi merupakan bentuk tindakan penerimaan yang menyatakan persetujuan dalam kesepakatan pada transaksi elektronik. </w:t>
      </w:r>
      <w:proofErr w:type="gramStart"/>
      <w:r w:rsidRPr="004467D8">
        <w:rPr>
          <w:rFonts w:ascii="Times New Roman" w:eastAsia="Times New Roman" w:hAnsi="Times New Roman" w:cs="Times New Roman"/>
          <w:sz w:val="24"/>
          <w:szCs w:val="24"/>
        </w:rPr>
        <w:t xml:space="preserve">Tindakan penerimaan tersebut biasanya didahului pernyataan persetujuan atas syarat </w:t>
      </w:r>
      <w:r w:rsidRPr="004467D8">
        <w:rPr>
          <w:rFonts w:ascii="Times New Roman" w:eastAsia="Times New Roman" w:hAnsi="Times New Roman" w:cs="Times New Roman"/>
          <w:sz w:val="24"/>
          <w:szCs w:val="24"/>
        </w:rPr>
        <w:lastRenderedPageBreak/>
        <w:t xml:space="preserve">dan ketentuan jual beli secara </w:t>
      </w:r>
      <w:r w:rsidRPr="008649C7">
        <w:rPr>
          <w:rFonts w:ascii="Times New Roman" w:eastAsia="Times New Roman" w:hAnsi="Times New Roman" w:cs="Times New Roman"/>
          <w:i/>
          <w:iCs/>
          <w:sz w:val="24"/>
          <w:szCs w:val="24"/>
        </w:rPr>
        <w:t>online</w:t>
      </w:r>
      <w:r w:rsidRPr="004467D8">
        <w:rPr>
          <w:rFonts w:ascii="Times New Roman" w:eastAsia="Times New Roman" w:hAnsi="Times New Roman" w:cs="Times New Roman"/>
          <w:sz w:val="24"/>
          <w:szCs w:val="24"/>
        </w:rPr>
        <w:t xml:space="preserve"> yang dapat kami katakan juga sebagai salah satu bentuk </w:t>
      </w:r>
      <w:r w:rsidRPr="008649C7">
        <w:rPr>
          <w:rFonts w:ascii="Times New Roman" w:eastAsia="Times New Roman" w:hAnsi="Times New Roman" w:cs="Times New Roman"/>
          <w:b/>
          <w:bCs/>
          <w:sz w:val="24"/>
          <w:szCs w:val="24"/>
        </w:rPr>
        <w:t>Kontrak Elektronik</w:t>
      </w:r>
      <w:r w:rsidRPr="004467D8">
        <w:rPr>
          <w:rFonts w:ascii="Times New Roman" w:eastAsia="Times New Roman" w:hAnsi="Times New Roman" w:cs="Times New Roman"/>
          <w:sz w:val="24"/>
          <w:szCs w:val="24"/>
        </w:rPr>
        <w:t>.</w:t>
      </w:r>
      <w:proofErr w:type="gramEnd"/>
      <w:r w:rsidRPr="004467D8">
        <w:rPr>
          <w:rFonts w:ascii="Times New Roman" w:eastAsia="Times New Roman" w:hAnsi="Times New Roman" w:cs="Times New Roman"/>
          <w:sz w:val="24"/>
          <w:szCs w:val="24"/>
        </w:rPr>
        <w:t> </w:t>
      </w:r>
    </w:p>
    <w:p w:rsidR="001437C6" w:rsidRPr="004467D8" w:rsidRDefault="001437C6" w:rsidP="004467D8">
      <w:pPr>
        <w:shd w:val="clear" w:color="auto" w:fill="FFFFFF" w:themeFill="background1"/>
        <w:spacing w:after="0" w:line="240" w:lineRule="auto"/>
        <w:jc w:val="both"/>
        <w:rPr>
          <w:rFonts w:ascii="Times New Roman" w:eastAsia="Times New Roman" w:hAnsi="Times New Roman" w:cs="Times New Roman"/>
          <w:sz w:val="24"/>
          <w:szCs w:val="24"/>
        </w:rPr>
      </w:pP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xml:space="preserve">Kontrak Elektronik menurut </w:t>
      </w:r>
      <w:r w:rsidRPr="008649C7">
        <w:rPr>
          <w:rFonts w:ascii="Times New Roman" w:eastAsia="Times New Roman" w:hAnsi="Times New Roman" w:cs="Times New Roman"/>
          <w:b/>
          <w:bCs/>
          <w:sz w:val="24"/>
          <w:szCs w:val="24"/>
        </w:rPr>
        <w:t>Pasal 47 ayat (2) PP PSTE</w:t>
      </w:r>
      <w:r w:rsidRPr="004467D8">
        <w:rPr>
          <w:rFonts w:ascii="Times New Roman" w:eastAsia="Times New Roman" w:hAnsi="Times New Roman" w:cs="Times New Roman"/>
          <w:sz w:val="24"/>
          <w:szCs w:val="24"/>
        </w:rPr>
        <w:t xml:space="preserve"> dianggap sah apabila:</w:t>
      </w:r>
    </w:p>
    <w:p w:rsidR="004467D8" w:rsidRPr="004467D8" w:rsidRDefault="004467D8" w:rsidP="004467D8">
      <w:pPr>
        <w:numPr>
          <w:ilvl w:val="0"/>
          <w:numId w:val="3"/>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terdapat kesepakatan para pihak;</w:t>
      </w:r>
    </w:p>
    <w:p w:rsidR="004467D8" w:rsidRPr="004467D8" w:rsidRDefault="004467D8" w:rsidP="004467D8">
      <w:pPr>
        <w:numPr>
          <w:ilvl w:val="0"/>
          <w:numId w:val="3"/>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dilakukan oleh subjek hukum yang cakap atau yang berwenang mewakili sesuai dengan ketentuan peraturan perundang-undangan;</w:t>
      </w:r>
    </w:p>
    <w:p w:rsidR="004467D8" w:rsidRPr="004467D8" w:rsidRDefault="004467D8" w:rsidP="004467D8">
      <w:pPr>
        <w:numPr>
          <w:ilvl w:val="0"/>
          <w:numId w:val="3"/>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terdapat hal tertentu; dan</w:t>
      </w:r>
    </w:p>
    <w:p w:rsidR="004467D8" w:rsidRPr="004467D8" w:rsidRDefault="004467D8" w:rsidP="004467D8">
      <w:pPr>
        <w:numPr>
          <w:ilvl w:val="0"/>
          <w:numId w:val="3"/>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467D8">
        <w:rPr>
          <w:rFonts w:ascii="Times New Roman" w:eastAsia="Times New Roman" w:hAnsi="Times New Roman" w:cs="Times New Roman"/>
          <w:sz w:val="24"/>
          <w:szCs w:val="24"/>
        </w:rPr>
        <w:t>objek</w:t>
      </w:r>
      <w:proofErr w:type="gramEnd"/>
      <w:r w:rsidRPr="004467D8">
        <w:rPr>
          <w:rFonts w:ascii="Times New Roman" w:eastAsia="Times New Roman" w:hAnsi="Times New Roman" w:cs="Times New Roman"/>
          <w:sz w:val="24"/>
          <w:szCs w:val="24"/>
        </w:rPr>
        <w:t xml:space="preserve"> transaksi tidak boleh bertentangan dengan peraturan perundang-undangan, kesusilaan, dan ketertiban umum.</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1437C6" w:rsidRDefault="004467D8" w:rsidP="001437C6">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Kontrak Elektronik itu sendiri setidaknya harus memuat hal-hal sebagai berikut:</w:t>
      </w:r>
    </w:p>
    <w:p w:rsidR="004467D8" w:rsidRPr="004467D8" w:rsidRDefault="004467D8" w:rsidP="001437C6">
      <w:pPr>
        <w:shd w:val="clear" w:color="auto" w:fill="FFFFFF" w:themeFill="background1"/>
        <w:spacing w:after="0" w:line="240" w:lineRule="auto"/>
        <w:jc w:val="both"/>
        <w:rPr>
          <w:rFonts w:ascii="Times New Roman" w:eastAsia="Times New Roman" w:hAnsi="Times New Roman" w:cs="Times New Roman"/>
          <w:sz w:val="24"/>
          <w:szCs w:val="24"/>
        </w:rPr>
      </w:pPr>
      <w:proofErr w:type="gramStart"/>
      <w:r w:rsidRPr="004467D8">
        <w:rPr>
          <w:rFonts w:ascii="Times New Roman" w:eastAsia="Times New Roman" w:hAnsi="Times New Roman" w:cs="Times New Roman"/>
          <w:sz w:val="24"/>
          <w:szCs w:val="24"/>
        </w:rPr>
        <w:t>objek</w:t>
      </w:r>
      <w:proofErr w:type="gramEnd"/>
      <w:r w:rsidRPr="004467D8">
        <w:rPr>
          <w:rFonts w:ascii="Times New Roman" w:eastAsia="Times New Roman" w:hAnsi="Times New Roman" w:cs="Times New Roman"/>
          <w:sz w:val="24"/>
          <w:szCs w:val="24"/>
        </w:rPr>
        <w:t xml:space="preserve"> dan spesifikasi;</w:t>
      </w:r>
    </w:p>
    <w:p w:rsidR="004467D8" w:rsidRPr="004467D8" w:rsidRDefault="004467D8" w:rsidP="004467D8">
      <w:pPr>
        <w:numPr>
          <w:ilvl w:val="0"/>
          <w:numId w:val="4"/>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persyaratan Transaksi Elektronik;</w:t>
      </w:r>
    </w:p>
    <w:p w:rsidR="004467D8" w:rsidRPr="004467D8" w:rsidRDefault="004467D8" w:rsidP="004467D8">
      <w:pPr>
        <w:numPr>
          <w:ilvl w:val="0"/>
          <w:numId w:val="4"/>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harga dan biaya;</w:t>
      </w:r>
    </w:p>
    <w:p w:rsidR="004467D8" w:rsidRPr="004467D8" w:rsidRDefault="004467D8" w:rsidP="004467D8">
      <w:pPr>
        <w:numPr>
          <w:ilvl w:val="0"/>
          <w:numId w:val="4"/>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prosedur dalam hal terdapat pembatalan oleh para pihak;</w:t>
      </w:r>
    </w:p>
    <w:p w:rsidR="004467D8" w:rsidRPr="004467D8" w:rsidRDefault="004467D8" w:rsidP="004467D8">
      <w:pPr>
        <w:numPr>
          <w:ilvl w:val="0"/>
          <w:numId w:val="4"/>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ketentuan yang memberikan hak kepada pihak yang dirugikan untuk dapat mengembalikan barang dan/atau meminta penggantian produk jika terdapat cacat tersembunyi; dan</w:t>
      </w:r>
    </w:p>
    <w:p w:rsidR="004467D8" w:rsidRPr="004467D8" w:rsidRDefault="004467D8" w:rsidP="004467D8">
      <w:pPr>
        <w:numPr>
          <w:ilvl w:val="0"/>
          <w:numId w:val="4"/>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467D8">
        <w:rPr>
          <w:rFonts w:ascii="Times New Roman" w:eastAsia="Times New Roman" w:hAnsi="Times New Roman" w:cs="Times New Roman"/>
          <w:sz w:val="24"/>
          <w:szCs w:val="24"/>
        </w:rPr>
        <w:t>pilihan</w:t>
      </w:r>
      <w:proofErr w:type="gramEnd"/>
      <w:r w:rsidRPr="004467D8">
        <w:rPr>
          <w:rFonts w:ascii="Times New Roman" w:eastAsia="Times New Roman" w:hAnsi="Times New Roman" w:cs="Times New Roman"/>
          <w:sz w:val="24"/>
          <w:szCs w:val="24"/>
        </w:rPr>
        <w:t xml:space="preserve"> hukum penyelesaian Transaksi Elektronik.</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proofErr w:type="gramStart"/>
      <w:r w:rsidRPr="004467D8">
        <w:rPr>
          <w:rFonts w:ascii="Times New Roman" w:eastAsia="Times New Roman" w:hAnsi="Times New Roman" w:cs="Times New Roman"/>
          <w:sz w:val="24"/>
          <w:szCs w:val="24"/>
        </w:rPr>
        <w:t xml:space="preserve">Dengan demikian, pada transaksi elektronik yang </w:t>
      </w:r>
      <w:r w:rsidR="00D30FCE">
        <w:rPr>
          <w:rFonts w:ascii="Times New Roman" w:eastAsia="Times New Roman" w:hAnsi="Times New Roman" w:cs="Times New Roman"/>
          <w:sz w:val="24"/>
          <w:szCs w:val="24"/>
        </w:rPr>
        <w:t>di</w:t>
      </w:r>
      <w:r w:rsidRPr="004467D8">
        <w:rPr>
          <w:rFonts w:ascii="Times New Roman" w:eastAsia="Times New Roman" w:hAnsi="Times New Roman" w:cs="Times New Roman"/>
          <w:sz w:val="24"/>
          <w:szCs w:val="24"/>
        </w:rPr>
        <w:t>lakukan, dapat menggunakan instrumen UU ITE dan/atau PP PSTE sebagai dasar hukum dalam menyelesaikan permasalahan</w:t>
      </w:r>
      <w:r w:rsidR="00D30FCE">
        <w:rPr>
          <w:rFonts w:ascii="Times New Roman" w:eastAsia="Times New Roman" w:hAnsi="Times New Roman" w:cs="Times New Roman"/>
          <w:sz w:val="24"/>
          <w:szCs w:val="24"/>
        </w:rPr>
        <w:t xml:space="preserve"> tersebut</w:t>
      </w:r>
      <w:r w:rsidRPr="004467D8">
        <w:rPr>
          <w:rFonts w:ascii="Times New Roman" w:eastAsia="Times New Roman" w:hAnsi="Times New Roman" w:cs="Times New Roman"/>
          <w:sz w:val="24"/>
          <w:szCs w:val="24"/>
        </w:rPr>
        <w:t>.</w:t>
      </w:r>
      <w:proofErr w:type="gramEnd"/>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D30FCE"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xml:space="preserve">Terkait dengan perlindungan konsumen, </w:t>
      </w:r>
      <w:r w:rsidRPr="008649C7">
        <w:rPr>
          <w:rFonts w:ascii="Times New Roman" w:eastAsia="Times New Roman" w:hAnsi="Times New Roman" w:cs="Times New Roman"/>
          <w:b/>
          <w:bCs/>
          <w:sz w:val="24"/>
          <w:szCs w:val="24"/>
        </w:rPr>
        <w:t>Pasal 49 ayat (1) PP PSTE</w:t>
      </w:r>
      <w:r w:rsidRPr="004467D8">
        <w:rPr>
          <w:rFonts w:ascii="Times New Roman" w:eastAsia="Times New Roman" w:hAnsi="Times New Roman" w:cs="Times New Roman"/>
          <w:sz w:val="24"/>
          <w:szCs w:val="24"/>
        </w:rPr>
        <w:t xml:space="preserve"> menegaskan bahwa Pelaku Usaha yang menawarkan produk melalui Sistem Elektronik </w:t>
      </w:r>
      <w:r w:rsidRPr="008649C7">
        <w:rPr>
          <w:rFonts w:ascii="Times New Roman" w:eastAsia="Times New Roman" w:hAnsi="Times New Roman" w:cs="Times New Roman"/>
          <w:b/>
          <w:bCs/>
          <w:sz w:val="24"/>
          <w:szCs w:val="24"/>
        </w:rPr>
        <w:t>wajib menyediakan informasi yang lengkap dan benar berkaitan dengan syarat kontrak, produsen, dan</w:t>
      </w:r>
      <w:r w:rsidRPr="004467D8">
        <w:rPr>
          <w:rFonts w:ascii="Times New Roman" w:eastAsia="Times New Roman" w:hAnsi="Times New Roman" w:cs="Times New Roman"/>
          <w:sz w:val="24"/>
          <w:szCs w:val="24"/>
        </w:rPr>
        <w:t xml:space="preserve"> </w:t>
      </w:r>
      <w:r w:rsidRPr="008649C7">
        <w:rPr>
          <w:rFonts w:ascii="Times New Roman" w:eastAsia="Times New Roman" w:hAnsi="Times New Roman" w:cs="Times New Roman"/>
          <w:b/>
          <w:bCs/>
          <w:sz w:val="24"/>
          <w:szCs w:val="24"/>
        </w:rPr>
        <w:t>produk yang ditawarkan</w:t>
      </w:r>
      <w:r w:rsidRPr="004467D8">
        <w:rPr>
          <w:rFonts w:ascii="Times New Roman" w:eastAsia="Times New Roman" w:hAnsi="Times New Roman" w:cs="Times New Roman"/>
          <w:sz w:val="24"/>
          <w:szCs w:val="24"/>
        </w:rPr>
        <w:t xml:space="preserve">. </w:t>
      </w:r>
      <w:proofErr w:type="gramStart"/>
      <w:r w:rsidRPr="004467D8">
        <w:rPr>
          <w:rFonts w:ascii="Times New Roman" w:eastAsia="Times New Roman" w:hAnsi="Times New Roman" w:cs="Times New Roman"/>
          <w:sz w:val="24"/>
          <w:szCs w:val="24"/>
        </w:rPr>
        <w:t xml:space="preserve">Lebih lanjut ditegaskan lagi bahwa Pelaku Usaha wajib memberikan kejelasan </w:t>
      </w:r>
      <w:r w:rsidRPr="008649C7">
        <w:rPr>
          <w:rFonts w:ascii="Times New Roman" w:eastAsia="Times New Roman" w:hAnsi="Times New Roman" w:cs="Times New Roman"/>
          <w:b/>
          <w:bCs/>
          <w:sz w:val="24"/>
          <w:szCs w:val="24"/>
        </w:rPr>
        <w:t xml:space="preserve">informasi </w:t>
      </w:r>
      <w:r w:rsidRPr="004467D8">
        <w:rPr>
          <w:rFonts w:ascii="Times New Roman" w:eastAsia="Times New Roman" w:hAnsi="Times New Roman" w:cs="Times New Roman"/>
          <w:sz w:val="24"/>
          <w:szCs w:val="24"/>
        </w:rPr>
        <w:t xml:space="preserve">tentang </w:t>
      </w:r>
      <w:r w:rsidRPr="008649C7">
        <w:rPr>
          <w:rFonts w:ascii="Times New Roman" w:eastAsia="Times New Roman" w:hAnsi="Times New Roman" w:cs="Times New Roman"/>
          <w:b/>
          <w:bCs/>
          <w:sz w:val="24"/>
          <w:szCs w:val="24"/>
        </w:rPr>
        <w:t>penawaran kontrak</w:t>
      </w:r>
      <w:r w:rsidRPr="004467D8">
        <w:rPr>
          <w:rFonts w:ascii="Times New Roman" w:eastAsia="Times New Roman" w:hAnsi="Times New Roman" w:cs="Times New Roman"/>
          <w:sz w:val="24"/>
          <w:szCs w:val="24"/>
        </w:rPr>
        <w:t xml:space="preserve"> atau </w:t>
      </w:r>
      <w:r w:rsidRPr="008649C7">
        <w:rPr>
          <w:rFonts w:ascii="Times New Roman" w:eastAsia="Times New Roman" w:hAnsi="Times New Roman" w:cs="Times New Roman"/>
          <w:b/>
          <w:bCs/>
          <w:sz w:val="24"/>
          <w:szCs w:val="24"/>
        </w:rPr>
        <w:t>iklan</w:t>
      </w:r>
      <w:r w:rsidRPr="004467D8">
        <w:rPr>
          <w:rFonts w:ascii="Times New Roman" w:eastAsia="Times New Roman" w:hAnsi="Times New Roman" w:cs="Times New Roman"/>
          <w:sz w:val="24"/>
          <w:szCs w:val="24"/>
        </w:rPr>
        <w:t>.</w:t>
      </w:r>
      <w:proofErr w:type="gramEnd"/>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8649C7">
        <w:rPr>
          <w:rFonts w:ascii="Times New Roman" w:eastAsia="Times New Roman" w:hAnsi="Times New Roman" w:cs="Times New Roman"/>
          <w:b/>
          <w:bCs/>
          <w:sz w:val="24"/>
          <w:szCs w:val="24"/>
        </w:rPr>
        <w:t>Jika Barang yang Anda Terima Tidak Sesuai dengan yang Diperjanjikan</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proofErr w:type="gramStart"/>
      <w:r w:rsidRPr="008649C7">
        <w:rPr>
          <w:rFonts w:ascii="Times New Roman" w:eastAsia="Times New Roman" w:hAnsi="Times New Roman" w:cs="Times New Roman"/>
          <w:b/>
          <w:bCs/>
          <w:sz w:val="24"/>
          <w:szCs w:val="24"/>
        </w:rPr>
        <w:t>Pasal 49 ayat (3) PP PSTE</w:t>
      </w:r>
      <w:r w:rsidRPr="004467D8">
        <w:rPr>
          <w:rFonts w:ascii="Times New Roman" w:eastAsia="Times New Roman" w:hAnsi="Times New Roman" w:cs="Times New Roman"/>
          <w:sz w:val="24"/>
          <w:szCs w:val="24"/>
        </w:rPr>
        <w:t xml:space="preserve"> mengatur khusus tentang hal tersebut, yakni Pelaku Usaha wajib memberikan batas waktu kepada konsumen untuk </w:t>
      </w:r>
      <w:r w:rsidRPr="008649C7">
        <w:rPr>
          <w:rFonts w:ascii="Times New Roman" w:eastAsia="Times New Roman" w:hAnsi="Times New Roman" w:cs="Times New Roman"/>
          <w:b/>
          <w:bCs/>
          <w:sz w:val="24"/>
          <w:szCs w:val="24"/>
        </w:rPr>
        <w:t>mengembalikan barang</w:t>
      </w:r>
      <w:r w:rsidRPr="004467D8">
        <w:rPr>
          <w:rFonts w:ascii="Times New Roman" w:eastAsia="Times New Roman" w:hAnsi="Times New Roman" w:cs="Times New Roman"/>
          <w:sz w:val="24"/>
          <w:szCs w:val="24"/>
        </w:rPr>
        <w:t xml:space="preserve"> yang dikirim apabila tidak sesuai dengan perjanjian atau terdapat cacat tersembunyi.</w:t>
      </w:r>
      <w:proofErr w:type="gramEnd"/>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xml:space="preserve">Selain kedua ketentuan tersebut di atas, apabila ternyata barang yang </w:t>
      </w:r>
      <w:r w:rsidR="00D30FCE">
        <w:rPr>
          <w:rFonts w:ascii="Times New Roman" w:eastAsia="Times New Roman" w:hAnsi="Times New Roman" w:cs="Times New Roman"/>
          <w:sz w:val="24"/>
          <w:szCs w:val="24"/>
        </w:rPr>
        <w:t>di</w:t>
      </w:r>
      <w:r w:rsidRPr="004467D8">
        <w:rPr>
          <w:rFonts w:ascii="Times New Roman" w:eastAsia="Times New Roman" w:hAnsi="Times New Roman" w:cs="Times New Roman"/>
          <w:sz w:val="24"/>
          <w:szCs w:val="24"/>
        </w:rPr>
        <w:t xml:space="preserve">terima tidak sesuai dengan foto pada iklan took </w:t>
      </w:r>
      <w:r w:rsidRPr="008649C7">
        <w:rPr>
          <w:rFonts w:ascii="Times New Roman" w:eastAsia="Times New Roman" w:hAnsi="Times New Roman" w:cs="Times New Roman"/>
          <w:i/>
          <w:iCs/>
          <w:sz w:val="24"/>
          <w:szCs w:val="24"/>
        </w:rPr>
        <w:t>online</w:t>
      </w:r>
      <w:r w:rsidRPr="004467D8">
        <w:rPr>
          <w:rFonts w:ascii="Times New Roman" w:eastAsia="Times New Roman" w:hAnsi="Times New Roman" w:cs="Times New Roman"/>
          <w:sz w:val="24"/>
          <w:szCs w:val="24"/>
        </w:rPr>
        <w:t xml:space="preserve"> tersebut (sebagai bentuk penawaran), juga dapat menggugat Pelaku Usaha (dalam hal ini adalah penjual) secara perdata dengan dalih terjadinya wanpretasi atas transaksi jual beli yang </w:t>
      </w:r>
      <w:r w:rsidR="00D30FCE">
        <w:rPr>
          <w:rFonts w:ascii="Times New Roman" w:eastAsia="Times New Roman" w:hAnsi="Times New Roman" w:cs="Times New Roman"/>
          <w:sz w:val="24"/>
          <w:szCs w:val="24"/>
        </w:rPr>
        <w:t>di</w:t>
      </w:r>
      <w:r w:rsidRPr="004467D8">
        <w:rPr>
          <w:rFonts w:ascii="Times New Roman" w:eastAsia="Times New Roman" w:hAnsi="Times New Roman" w:cs="Times New Roman"/>
          <w:sz w:val="24"/>
          <w:szCs w:val="24"/>
        </w:rPr>
        <w:t>lakukan dengan penjual.</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xml:space="preserve">Menurut </w:t>
      </w:r>
      <w:r w:rsidRPr="008649C7">
        <w:rPr>
          <w:rFonts w:ascii="Times New Roman" w:eastAsia="Times New Roman" w:hAnsi="Times New Roman" w:cs="Times New Roman"/>
          <w:b/>
          <w:bCs/>
          <w:sz w:val="24"/>
          <w:szCs w:val="24"/>
        </w:rPr>
        <w:t>Prof. R. Subekti, S.H.</w:t>
      </w:r>
      <w:r w:rsidRPr="004467D8">
        <w:rPr>
          <w:rFonts w:ascii="Times New Roman" w:eastAsia="Times New Roman" w:hAnsi="Times New Roman" w:cs="Times New Roman"/>
          <w:sz w:val="24"/>
          <w:szCs w:val="24"/>
        </w:rPr>
        <w:t xml:space="preserve"> dalam bukunya tentang </w:t>
      </w:r>
      <w:r w:rsidRPr="008649C7">
        <w:rPr>
          <w:rFonts w:ascii="Times New Roman" w:eastAsia="Times New Roman" w:hAnsi="Times New Roman" w:cs="Times New Roman"/>
          <w:i/>
          <w:iCs/>
          <w:sz w:val="24"/>
          <w:szCs w:val="24"/>
        </w:rPr>
        <w:t>“Hukum Perjanjian”</w:t>
      </w:r>
      <w:r w:rsidRPr="004467D8">
        <w:rPr>
          <w:rFonts w:ascii="Times New Roman" w:eastAsia="Times New Roman" w:hAnsi="Times New Roman" w:cs="Times New Roman"/>
          <w:sz w:val="24"/>
          <w:szCs w:val="24"/>
        </w:rPr>
        <w:t>, wanprestasi adalah kelalaian atau kealpaan yang dapat berupa 4 macam kondisi yaitu:</w:t>
      </w:r>
    </w:p>
    <w:p w:rsidR="004467D8" w:rsidRPr="004467D8" w:rsidRDefault="004467D8" w:rsidP="004467D8">
      <w:pPr>
        <w:numPr>
          <w:ilvl w:val="0"/>
          <w:numId w:val="5"/>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lastRenderedPageBreak/>
        <w:t>Tidak melakukan apa yang disanggupi akan dilakukannya;</w:t>
      </w:r>
    </w:p>
    <w:p w:rsidR="004467D8" w:rsidRPr="004467D8" w:rsidRDefault="004467D8" w:rsidP="004467D8">
      <w:pPr>
        <w:numPr>
          <w:ilvl w:val="0"/>
          <w:numId w:val="5"/>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Melaksanakan apa yang dijanjikannya, tetapi tidak sebagaimana dijanjikan;</w:t>
      </w:r>
    </w:p>
    <w:p w:rsidR="004467D8" w:rsidRPr="004467D8" w:rsidRDefault="004467D8" w:rsidP="004467D8">
      <w:pPr>
        <w:numPr>
          <w:ilvl w:val="0"/>
          <w:numId w:val="5"/>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Melakukan apa yang dijanjikannya tetapi terlambat;</w:t>
      </w:r>
    </w:p>
    <w:p w:rsidR="004467D8" w:rsidRPr="004467D8" w:rsidRDefault="004467D8" w:rsidP="004467D8">
      <w:pPr>
        <w:numPr>
          <w:ilvl w:val="0"/>
          <w:numId w:val="5"/>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Melakukan sesuatu yang menurut perjanjian tidak boleh dilakukannya.</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proofErr w:type="gramStart"/>
      <w:r w:rsidRPr="004467D8">
        <w:rPr>
          <w:rFonts w:ascii="Times New Roman" w:eastAsia="Times New Roman" w:hAnsi="Times New Roman" w:cs="Times New Roman"/>
          <w:sz w:val="24"/>
          <w:szCs w:val="24"/>
        </w:rPr>
        <w:t xml:space="preserve">Jika salah satu dari 4 macam kondisi tersebut terjadi, maka secara perdata dapat menggugat penjual </w:t>
      </w:r>
      <w:r w:rsidRPr="008649C7">
        <w:rPr>
          <w:rFonts w:ascii="Times New Roman" w:eastAsia="Times New Roman" w:hAnsi="Times New Roman" w:cs="Times New Roman"/>
          <w:i/>
          <w:iCs/>
          <w:sz w:val="24"/>
          <w:szCs w:val="24"/>
        </w:rPr>
        <w:t>online</w:t>
      </w:r>
      <w:r w:rsidRPr="004467D8">
        <w:rPr>
          <w:rFonts w:ascii="Times New Roman" w:eastAsia="Times New Roman" w:hAnsi="Times New Roman" w:cs="Times New Roman"/>
          <w:sz w:val="24"/>
          <w:szCs w:val="24"/>
        </w:rPr>
        <w:t xml:space="preserve"> dengan dalih terjadi wanprestasi (misalnya, barang yang Anda terima tidak sesuai dengan spesifikasi barang yang dimuat dalam </w:t>
      </w:r>
      <w:r w:rsidRPr="008649C7">
        <w:rPr>
          <w:rFonts w:ascii="Times New Roman" w:eastAsia="Times New Roman" w:hAnsi="Times New Roman" w:cs="Times New Roman"/>
          <w:i/>
          <w:iCs/>
          <w:sz w:val="24"/>
          <w:szCs w:val="24"/>
        </w:rPr>
        <w:t>display</w:t>
      </w:r>
      <w:r w:rsidRPr="004467D8">
        <w:rPr>
          <w:rFonts w:ascii="Times New Roman" w:eastAsia="Times New Roman" w:hAnsi="Times New Roman" w:cs="Times New Roman"/>
          <w:sz w:val="24"/>
          <w:szCs w:val="24"/>
        </w:rPr>
        <w:t xml:space="preserve"> </w:t>
      </w:r>
      <w:r w:rsidRPr="008649C7">
        <w:rPr>
          <w:rFonts w:ascii="Times New Roman" w:eastAsia="Times New Roman" w:hAnsi="Times New Roman" w:cs="Times New Roman"/>
          <w:i/>
          <w:iCs/>
          <w:sz w:val="24"/>
          <w:szCs w:val="24"/>
        </w:rPr>
        <w:t>home page/web site</w:t>
      </w:r>
      <w:r w:rsidRPr="004467D8">
        <w:rPr>
          <w:rFonts w:ascii="Times New Roman" w:eastAsia="Times New Roman" w:hAnsi="Times New Roman" w:cs="Times New Roman"/>
          <w:sz w:val="24"/>
          <w:szCs w:val="24"/>
        </w:rPr>
        <w:t>).</w:t>
      </w:r>
      <w:proofErr w:type="gramEnd"/>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8649C7">
        <w:rPr>
          <w:rFonts w:ascii="Times New Roman" w:eastAsia="Times New Roman" w:hAnsi="Times New Roman" w:cs="Times New Roman"/>
          <w:b/>
          <w:bCs/>
          <w:sz w:val="24"/>
          <w:szCs w:val="24"/>
        </w:rPr>
        <w:t xml:space="preserve">Pidana Penipuan dalam Transaksi Jual Beli </w:t>
      </w:r>
      <w:r w:rsidRPr="008649C7">
        <w:rPr>
          <w:rFonts w:ascii="Times New Roman" w:eastAsia="Times New Roman" w:hAnsi="Times New Roman" w:cs="Times New Roman"/>
          <w:b/>
          <w:bCs/>
          <w:i/>
          <w:iCs/>
          <w:sz w:val="24"/>
          <w:szCs w:val="24"/>
        </w:rPr>
        <w:t>Online</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xml:space="preserve">Hal yang perlu diingat adalah bahwa jual beli secara </w:t>
      </w:r>
      <w:r w:rsidRPr="008649C7">
        <w:rPr>
          <w:rFonts w:ascii="Times New Roman" w:eastAsia="Times New Roman" w:hAnsi="Times New Roman" w:cs="Times New Roman"/>
          <w:i/>
          <w:iCs/>
          <w:sz w:val="24"/>
          <w:szCs w:val="24"/>
        </w:rPr>
        <w:t>online</w:t>
      </w:r>
      <w:r w:rsidRPr="004467D8">
        <w:rPr>
          <w:rFonts w:ascii="Times New Roman" w:eastAsia="Times New Roman" w:hAnsi="Times New Roman" w:cs="Times New Roman"/>
          <w:sz w:val="24"/>
          <w:szCs w:val="24"/>
        </w:rPr>
        <w:t xml:space="preserve"> pada prinsipnya adalah </w:t>
      </w:r>
      <w:proofErr w:type="gramStart"/>
      <w:r w:rsidRPr="008649C7">
        <w:rPr>
          <w:rFonts w:ascii="Times New Roman" w:eastAsia="Times New Roman" w:hAnsi="Times New Roman" w:cs="Times New Roman"/>
          <w:b/>
          <w:bCs/>
          <w:sz w:val="24"/>
          <w:szCs w:val="24"/>
        </w:rPr>
        <w:t>sama</w:t>
      </w:r>
      <w:proofErr w:type="gramEnd"/>
      <w:r w:rsidRPr="004467D8">
        <w:rPr>
          <w:rFonts w:ascii="Times New Roman" w:eastAsia="Times New Roman" w:hAnsi="Times New Roman" w:cs="Times New Roman"/>
          <w:sz w:val="24"/>
          <w:szCs w:val="24"/>
        </w:rPr>
        <w:t xml:space="preserve"> dengan jual beli secara faktual pada umumnya. </w:t>
      </w:r>
      <w:proofErr w:type="gramStart"/>
      <w:r w:rsidRPr="004467D8">
        <w:rPr>
          <w:rFonts w:ascii="Times New Roman" w:eastAsia="Times New Roman" w:hAnsi="Times New Roman" w:cs="Times New Roman"/>
          <w:sz w:val="24"/>
          <w:szCs w:val="24"/>
        </w:rPr>
        <w:t xml:space="preserve">Hukum perlindungan konsumen terkait transaksi jual beli </w:t>
      </w:r>
      <w:r w:rsidRPr="008649C7">
        <w:rPr>
          <w:rFonts w:ascii="Times New Roman" w:eastAsia="Times New Roman" w:hAnsi="Times New Roman" w:cs="Times New Roman"/>
          <w:i/>
          <w:iCs/>
          <w:sz w:val="24"/>
          <w:szCs w:val="24"/>
        </w:rPr>
        <w:t>online</w:t>
      </w:r>
      <w:r w:rsidRPr="004467D8">
        <w:rPr>
          <w:rFonts w:ascii="Times New Roman" w:eastAsia="Times New Roman" w:hAnsi="Times New Roman" w:cs="Times New Roman"/>
          <w:sz w:val="24"/>
          <w:szCs w:val="24"/>
        </w:rPr>
        <w:t xml:space="preserve"> pun sebagaimana kami jelaskan sebelumnya tidak berbeda dengan hukum yang berlaku dalam transaksi jual beli secara nyata.</w:t>
      </w:r>
      <w:proofErr w:type="gramEnd"/>
      <w:r w:rsidRPr="004467D8">
        <w:rPr>
          <w:rFonts w:ascii="Times New Roman" w:eastAsia="Times New Roman" w:hAnsi="Times New Roman" w:cs="Times New Roman"/>
          <w:sz w:val="24"/>
          <w:szCs w:val="24"/>
        </w:rPr>
        <w:t xml:space="preserve"> </w:t>
      </w:r>
      <w:proofErr w:type="gramStart"/>
      <w:r w:rsidRPr="004467D8">
        <w:rPr>
          <w:rFonts w:ascii="Times New Roman" w:eastAsia="Times New Roman" w:hAnsi="Times New Roman" w:cs="Times New Roman"/>
          <w:sz w:val="24"/>
          <w:szCs w:val="24"/>
        </w:rPr>
        <w:t>Pembedanya hanya pada penggunaan sarana internet atau sarana telekomunikasi lainnya.</w:t>
      </w:r>
      <w:proofErr w:type="gramEnd"/>
      <w:r w:rsidRPr="004467D8">
        <w:rPr>
          <w:rFonts w:ascii="Times New Roman" w:eastAsia="Times New Roman" w:hAnsi="Times New Roman" w:cs="Times New Roman"/>
          <w:sz w:val="24"/>
          <w:szCs w:val="24"/>
        </w:rPr>
        <w:t xml:space="preserve"> </w:t>
      </w:r>
      <w:proofErr w:type="gramStart"/>
      <w:r w:rsidRPr="004467D8">
        <w:rPr>
          <w:rFonts w:ascii="Times New Roman" w:eastAsia="Times New Roman" w:hAnsi="Times New Roman" w:cs="Times New Roman"/>
          <w:sz w:val="24"/>
          <w:szCs w:val="24"/>
        </w:rPr>
        <w:t xml:space="preserve">Akibatnya adalah dalam transaksi jual beli secara </w:t>
      </w:r>
      <w:r w:rsidRPr="008649C7">
        <w:rPr>
          <w:rFonts w:ascii="Times New Roman" w:eastAsia="Times New Roman" w:hAnsi="Times New Roman" w:cs="Times New Roman"/>
          <w:i/>
          <w:iCs/>
          <w:sz w:val="24"/>
          <w:szCs w:val="24"/>
        </w:rPr>
        <w:t>online</w:t>
      </w:r>
      <w:r w:rsidRPr="004467D8">
        <w:rPr>
          <w:rFonts w:ascii="Times New Roman" w:eastAsia="Times New Roman" w:hAnsi="Times New Roman" w:cs="Times New Roman"/>
          <w:sz w:val="24"/>
          <w:szCs w:val="24"/>
        </w:rPr>
        <w:t xml:space="preserve"> sulit dilakukan eksekusi ataupun tindakan nyata apabila terjadi sengketa maupun tindak pidana penipuan.</w:t>
      </w:r>
      <w:proofErr w:type="gramEnd"/>
      <w:r w:rsidRPr="004467D8">
        <w:rPr>
          <w:rFonts w:ascii="Times New Roman" w:eastAsia="Times New Roman" w:hAnsi="Times New Roman" w:cs="Times New Roman"/>
          <w:sz w:val="24"/>
          <w:szCs w:val="24"/>
        </w:rPr>
        <w:t xml:space="preserve"> </w:t>
      </w:r>
      <w:proofErr w:type="gramStart"/>
      <w:r w:rsidRPr="004467D8">
        <w:rPr>
          <w:rFonts w:ascii="Times New Roman" w:eastAsia="Times New Roman" w:hAnsi="Times New Roman" w:cs="Times New Roman"/>
          <w:sz w:val="24"/>
          <w:szCs w:val="24"/>
        </w:rPr>
        <w:t>Sifat siber dalam transaksi secara elektronis memungkinkan setiap orang baik penjual maupun pembeli menyamarkan atau memalsukan identitas dalam setiap transaksi maupun perjanjian jual beli.</w:t>
      </w:r>
      <w:proofErr w:type="gramEnd"/>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61F2F"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xml:space="preserve">Dalam hal pelaku usaha atau penjual ternyata menggunakan identitas palsu atau melakukan tipu muslihat dalam jual beli </w:t>
      </w:r>
      <w:r w:rsidRPr="008649C7">
        <w:rPr>
          <w:rFonts w:ascii="Times New Roman" w:eastAsia="Times New Roman" w:hAnsi="Times New Roman" w:cs="Times New Roman"/>
          <w:i/>
          <w:iCs/>
          <w:sz w:val="24"/>
          <w:szCs w:val="24"/>
        </w:rPr>
        <w:t>online</w:t>
      </w:r>
      <w:r w:rsidRPr="004467D8">
        <w:rPr>
          <w:rFonts w:ascii="Times New Roman" w:eastAsia="Times New Roman" w:hAnsi="Times New Roman" w:cs="Times New Roman"/>
          <w:sz w:val="24"/>
          <w:szCs w:val="24"/>
        </w:rPr>
        <w:t xml:space="preserve"> tersebut, maka pelaku usaha dapat juga </w:t>
      </w:r>
      <w:r w:rsidRPr="008649C7">
        <w:rPr>
          <w:rFonts w:ascii="Times New Roman" w:eastAsia="Times New Roman" w:hAnsi="Times New Roman" w:cs="Times New Roman"/>
          <w:b/>
          <w:bCs/>
          <w:sz w:val="24"/>
          <w:szCs w:val="24"/>
        </w:rPr>
        <w:t>dipidana</w:t>
      </w:r>
      <w:r w:rsidRPr="004467D8">
        <w:rPr>
          <w:rFonts w:ascii="Times New Roman" w:eastAsia="Times New Roman" w:hAnsi="Times New Roman" w:cs="Times New Roman"/>
          <w:sz w:val="24"/>
          <w:szCs w:val="24"/>
        </w:rPr>
        <w:t xml:space="preserve"> </w:t>
      </w:r>
      <w:r w:rsidR="00461F2F">
        <w:rPr>
          <w:rFonts w:ascii="Times New Roman" w:eastAsia="Times New Roman" w:hAnsi="Times New Roman" w:cs="Times New Roman"/>
          <w:sz w:val="24"/>
          <w:szCs w:val="24"/>
        </w:rPr>
        <w:t xml:space="preserve">     </w:t>
      </w:r>
      <w:r w:rsidRPr="004467D8">
        <w:rPr>
          <w:rFonts w:ascii="Times New Roman" w:eastAsia="Times New Roman" w:hAnsi="Times New Roman" w:cs="Times New Roman"/>
          <w:sz w:val="24"/>
          <w:szCs w:val="24"/>
        </w:rPr>
        <w:t xml:space="preserve">berdasarkan </w:t>
      </w:r>
      <w:r w:rsidR="00461F2F">
        <w:rPr>
          <w:rFonts w:ascii="Times New Roman" w:eastAsia="Times New Roman" w:hAnsi="Times New Roman" w:cs="Times New Roman"/>
          <w:sz w:val="24"/>
          <w:szCs w:val="24"/>
        </w:rPr>
        <w:t xml:space="preserve">  </w:t>
      </w:r>
    </w:p>
    <w:p w:rsidR="004467D8" w:rsidRPr="004467D8" w:rsidRDefault="00461F2F"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61F2F">
        <w:rPr>
          <w:rFonts w:ascii="Times New Roman" w:eastAsia="Times New Roman" w:hAnsi="Times New Roman" w:cs="Times New Roman"/>
          <w:b/>
          <w:bCs/>
          <w:sz w:val="24"/>
          <w:szCs w:val="24"/>
        </w:rPr>
        <w:t xml:space="preserve">Pasal 378 </w:t>
      </w:r>
      <w:hyperlink r:id="rId5" w:history="1">
        <w:r w:rsidRPr="00461F2F">
          <w:rPr>
            <w:rFonts w:ascii="Times New Roman" w:eastAsia="Times New Roman" w:hAnsi="Times New Roman" w:cs="Times New Roman"/>
            <w:b/>
            <w:bCs/>
            <w:sz w:val="24"/>
            <w:szCs w:val="24"/>
            <w:u w:val="single" w:color="FFFFFF" w:themeColor="background1"/>
          </w:rPr>
          <w:t>Kitab Undang-Undang Hukum Pidana</w:t>
        </w:r>
      </w:hyperlink>
      <w:r w:rsidRPr="00461F2F">
        <w:rPr>
          <w:rFonts w:ascii="Times New Roman" w:eastAsia="Times New Roman" w:hAnsi="Times New Roman" w:cs="Times New Roman"/>
          <w:b/>
          <w:sz w:val="24"/>
          <w:szCs w:val="24"/>
        </w:rPr>
        <w:t xml:space="preserve"> </w:t>
      </w:r>
      <w:r w:rsidRPr="00461F2F">
        <w:rPr>
          <w:rFonts w:ascii="Times New Roman" w:eastAsia="Times New Roman" w:hAnsi="Times New Roman" w:cs="Times New Roman"/>
          <w:b/>
          <w:bCs/>
          <w:sz w:val="24"/>
          <w:szCs w:val="24"/>
        </w:rPr>
        <w:t>(“KUHP”)</w:t>
      </w:r>
      <w:r w:rsidRPr="008649C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4467D8" w:rsidRPr="004467D8">
        <w:rPr>
          <w:rFonts w:ascii="Times New Roman" w:eastAsia="Times New Roman" w:hAnsi="Times New Roman" w:cs="Times New Roman"/>
          <w:sz w:val="24"/>
          <w:szCs w:val="24"/>
        </w:rPr>
        <w:t xml:space="preserve">tentang penipuan dan </w:t>
      </w:r>
      <w:r w:rsidR="004467D8" w:rsidRPr="008649C7">
        <w:rPr>
          <w:rFonts w:ascii="Times New Roman" w:eastAsia="Times New Roman" w:hAnsi="Times New Roman" w:cs="Times New Roman"/>
          <w:b/>
          <w:bCs/>
          <w:sz w:val="24"/>
          <w:szCs w:val="24"/>
        </w:rPr>
        <w:t xml:space="preserve">Pasal 28 ayat (1) UU ITE </w:t>
      </w:r>
      <w:r w:rsidR="004467D8" w:rsidRPr="004467D8">
        <w:rPr>
          <w:rFonts w:ascii="Times New Roman" w:eastAsia="Times New Roman" w:hAnsi="Times New Roman" w:cs="Times New Roman"/>
          <w:sz w:val="24"/>
          <w:szCs w:val="24"/>
        </w:rPr>
        <w:t>tentang menyebarkan berita bohong dan menyesatkan yang mengakibatkan kerugian konsumen dalam Transaksi Elektronik.</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xml:space="preserve">Bunyi selengkapnya </w:t>
      </w:r>
      <w:r w:rsidRPr="008649C7">
        <w:rPr>
          <w:rFonts w:ascii="Times New Roman" w:eastAsia="Times New Roman" w:hAnsi="Times New Roman" w:cs="Times New Roman"/>
          <w:b/>
          <w:bCs/>
          <w:sz w:val="24"/>
          <w:szCs w:val="24"/>
        </w:rPr>
        <w:t>Pasal 378 KUHP</w:t>
      </w:r>
      <w:r w:rsidRPr="004467D8">
        <w:rPr>
          <w:rFonts w:ascii="Times New Roman" w:eastAsia="Times New Roman" w:hAnsi="Times New Roman" w:cs="Times New Roman"/>
          <w:sz w:val="24"/>
          <w:szCs w:val="24"/>
        </w:rPr>
        <w:t xml:space="preserve"> adalah sebagai berikut:</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8649C7">
        <w:rPr>
          <w:rFonts w:ascii="Times New Roman" w:eastAsia="Times New Roman" w:hAnsi="Times New Roman" w:cs="Times New Roman"/>
          <w:i/>
          <w:iCs/>
          <w:sz w:val="24"/>
          <w:szCs w:val="24"/>
        </w:rPr>
        <w:t>Barangsiapa dengan maksud untuk menguntungkan diri sendiri atau orang lain secara melawan hukum, dengan memakai nama palsu atau martabat palsu, dengan tipu muslihat, ataupun rangkaian kebohongan, menggerakkan orang lain untuk menyerahkan barang sesuatu kepadanya, atau supaya memberi hutang maupun menghapuskan piutang, diancam karena penipuan dengan pidana penjara paling lama empat tahun.</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Bunyi selengkapnya Pasal 28 ayat (1) UU ITE adalah sebagai berikut:</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8649C7">
        <w:rPr>
          <w:rFonts w:ascii="Times New Roman" w:eastAsia="Times New Roman" w:hAnsi="Times New Roman" w:cs="Times New Roman"/>
          <w:i/>
          <w:iCs/>
          <w:sz w:val="24"/>
          <w:szCs w:val="24"/>
        </w:rPr>
        <w:t>Setiap Orang dengan sengaja, dan tanpa hak menyebarkan berita bohong dan menyesatkan yang mengakibatkan kerugian konsumen dalam Transaksi Elektronik.</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xml:space="preserve">Terhadap pelanggaran Pasal 28 ayat (1) UU ITE ini diancam pidana sebagaimana diatur dalam </w:t>
      </w:r>
      <w:r w:rsidRPr="008649C7">
        <w:rPr>
          <w:rFonts w:ascii="Times New Roman" w:eastAsia="Times New Roman" w:hAnsi="Times New Roman" w:cs="Times New Roman"/>
          <w:b/>
          <w:bCs/>
          <w:sz w:val="24"/>
          <w:szCs w:val="24"/>
        </w:rPr>
        <w:t>Pasal 45A ayat (1) UU 19/2016</w:t>
      </w:r>
      <w:r w:rsidRPr="004467D8">
        <w:rPr>
          <w:rFonts w:ascii="Times New Roman" w:eastAsia="Times New Roman" w:hAnsi="Times New Roman" w:cs="Times New Roman"/>
          <w:sz w:val="24"/>
          <w:szCs w:val="24"/>
        </w:rPr>
        <w:t>, yakni:</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8649C7">
        <w:rPr>
          <w:rFonts w:ascii="Times New Roman" w:eastAsia="Times New Roman" w:hAnsi="Times New Roman" w:cs="Times New Roman"/>
          <w:i/>
          <w:iCs/>
          <w:sz w:val="24"/>
          <w:szCs w:val="24"/>
        </w:rPr>
        <w:t xml:space="preserve">Setiap Orang yang dengan sengaja dan tanpa hak menyebarkan berita bohong dan menyesatkan yang mengakibatkan kerugian konsumen dalam Transaksi Elektronik sebagaimana dimaksud </w:t>
      </w:r>
      <w:r w:rsidRPr="008649C7">
        <w:rPr>
          <w:rFonts w:ascii="Times New Roman" w:eastAsia="Times New Roman" w:hAnsi="Times New Roman" w:cs="Times New Roman"/>
          <w:i/>
          <w:iCs/>
          <w:sz w:val="24"/>
          <w:szCs w:val="24"/>
        </w:rPr>
        <w:lastRenderedPageBreak/>
        <w:t>dalam Pasal 28 ayat (1) dipidana dengan pidana penjara paling lama 6 (enam) tahun dan/atau denda paling banyak Rp1.000.000.000,00 (satu miliar rupiah).</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136AE3" w:rsidRPr="008649C7"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xml:space="preserve">Sebagai referensi mengenai jual beli </w:t>
      </w:r>
      <w:r w:rsidRPr="008649C7">
        <w:rPr>
          <w:rFonts w:ascii="Times New Roman" w:eastAsia="Times New Roman" w:hAnsi="Times New Roman" w:cs="Times New Roman"/>
          <w:i/>
          <w:iCs/>
          <w:sz w:val="24"/>
          <w:szCs w:val="24"/>
        </w:rPr>
        <w:t>online</w:t>
      </w:r>
      <w:r w:rsidRPr="004467D8">
        <w:rPr>
          <w:rFonts w:ascii="Times New Roman" w:eastAsia="Times New Roman" w:hAnsi="Times New Roman" w:cs="Times New Roman"/>
          <w:sz w:val="24"/>
          <w:szCs w:val="24"/>
        </w:rPr>
        <w:t xml:space="preserve"> Anda juga dapat baca artikel</w:t>
      </w:r>
      <w:r w:rsidR="00136AE3" w:rsidRPr="008649C7">
        <w:rPr>
          <w:rFonts w:ascii="Times New Roman" w:eastAsia="Times New Roman" w:hAnsi="Times New Roman" w:cs="Times New Roman"/>
          <w:sz w:val="24"/>
          <w:szCs w:val="24"/>
        </w:rPr>
        <w:t xml:space="preserve"> Pasal untuk menjerat pelaku penipuan dalam jual beli online</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p w:rsidR="004467D8" w:rsidRPr="004467D8" w:rsidRDefault="004467D8" w:rsidP="004467D8">
      <w:pPr>
        <w:shd w:val="clear" w:color="auto" w:fill="FFFFFF" w:themeFill="background1"/>
        <w:spacing w:after="0" w:line="240" w:lineRule="auto"/>
        <w:jc w:val="both"/>
        <w:rPr>
          <w:rFonts w:ascii="Times New Roman" w:eastAsia="Times New Roman" w:hAnsi="Times New Roman" w:cs="Times New Roman"/>
          <w:sz w:val="24"/>
          <w:szCs w:val="24"/>
        </w:rPr>
      </w:pPr>
      <w:r w:rsidRPr="004467D8">
        <w:rPr>
          <w:rFonts w:ascii="Times New Roman" w:eastAsia="Times New Roman" w:hAnsi="Times New Roman" w:cs="Times New Roman"/>
          <w:sz w:val="24"/>
          <w:szCs w:val="24"/>
        </w:rPr>
        <w:t> </w:t>
      </w:r>
    </w:p>
    <w:sectPr w:rsidR="004467D8" w:rsidRPr="004467D8" w:rsidSect="00F27B2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4626"/>
    <w:multiLevelType w:val="multilevel"/>
    <w:tmpl w:val="BE5E8F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1FB5782"/>
    <w:multiLevelType w:val="multilevel"/>
    <w:tmpl w:val="B57028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17E6AB7"/>
    <w:multiLevelType w:val="multilevel"/>
    <w:tmpl w:val="86B421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69D02A64"/>
    <w:multiLevelType w:val="multilevel"/>
    <w:tmpl w:val="E1A05D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76D94047"/>
    <w:multiLevelType w:val="multilevel"/>
    <w:tmpl w:val="5EBAA0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FF94501"/>
    <w:multiLevelType w:val="multilevel"/>
    <w:tmpl w:val="CF569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4467D8"/>
    <w:rsid w:val="00136AE3"/>
    <w:rsid w:val="001437C6"/>
    <w:rsid w:val="003E57C7"/>
    <w:rsid w:val="004467D8"/>
    <w:rsid w:val="00461F2F"/>
    <w:rsid w:val="008649C7"/>
    <w:rsid w:val="00986B23"/>
    <w:rsid w:val="00D30FCE"/>
    <w:rsid w:val="00D44001"/>
    <w:rsid w:val="00F27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B23"/>
  </w:style>
  <w:style w:type="paragraph" w:styleId="Heading1">
    <w:name w:val="heading 1"/>
    <w:basedOn w:val="Normal"/>
    <w:link w:val="Heading1Char"/>
    <w:uiPriority w:val="9"/>
    <w:qFormat/>
    <w:rsid w:val="004467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467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7D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467D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467D8"/>
    <w:rPr>
      <w:color w:val="0000FF"/>
      <w:u w:val="single"/>
    </w:rPr>
  </w:style>
  <w:style w:type="character" w:styleId="Strong">
    <w:name w:val="Strong"/>
    <w:basedOn w:val="DefaultParagraphFont"/>
    <w:uiPriority w:val="22"/>
    <w:qFormat/>
    <w:rsid w:val="004467D8"/>
    <w:rPr>
      <w:b/>
      <w:bCs/>
    </w:rPr>
  </w:style>
  <w:style w:type="paragraph" w:styleId="NormalWeb">
    <w:name w:val="Normal (Web)"/>
    <w:basedOn w:val="Normal"/>
    <w:uiPriority w:val="99"/>
    <w:semiHidden/>
    <w:unhideWhenUsed/>
    <w:rsid w:val="004467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67D8"/>
    <w:rPr>
      <w:i/>
      <w:iCs/>
    </w:rPr>
  </w:style>
  <w:style w:type="paragraph" w:styleId="BalloonText">
    <w:name w:val="Balloon Text"/>
    <w:basedOn w:val="Normal"/>
    <w:link w:val="BalloonTextChar"/>
    <w:uiPriority w:val="99"/>
    <w:semiHidden/>
    <w:unhideWhenUsed/>
    <w:rsid w:val="00446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7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2905253">
      <w:bodyDiv w:val="1"/>
      <w:marLeft w:val="0"/>
      <w:marRight w:val="0"/>
      <w:marTop w:val="0"/>
      <w:marBottom w:val="0"/>
      <w:divBdr>
        <w:top w:val="none" w:sz="0" w:space="0" w:color="auto"/>
        <w:left w:val="none" w:sz="0" w:space="0" w:color="auto"/>
        <w:bottom w:val="none" w:sz="0" w:space="0" w:color="auto"/>
        <w:right w:val="none" w:sz="0" w:space="0" w:color="auto"/>
      </w:divBdr>
      <w:divsChild>
        <w:div w:id="201404684">
          <w:marLeft w:val="0"/>
          <w:marRight w:val="0"/>
          <w:marTop w:val="0"/>
          <w:marBottom w:val="0"/>
          <w:divBdr>
            <w:top w:val="none" w:sz="0" w:space="0" w:color="auto"/>
            <w:left w:val="none" w:sz="0" w:space="0" w:color="auto"/>
            <w:bottom w:val="none" w:sz="0" w:space="0" w:color="auto"/>
            <w:right w:val="none" w:sz="0" w:space="0" w:color="auto"/>
          </w:divBdr>
          <w:divsChild>
            <w:div w:id="974677303">
              <w:marLeft w:val="0"/>
              <w:marRight w:val="0"/>
              <w:marTop w:val="0"/>
              <w:marBottom w:val="0"/>
              <w:divBdr>
                <w:top w:val="none" w:sz="0" w:space="0" w:color="auto"/>
                <w:left w:val="none" w:sz="0" w:space="0" w:color="auto"/>
                <w:bottom w:val="none" w:sz="0" w:space="0" w:color="auto"/>
                <w:right w:val="none" w:sz="0" w:space="0" w:color="auto"/>
              </w:divBdr>
            </w:div>
          </w:divsChild>
        </w:div>
        <w:div w:id="281084373">
          <w:marLeft w:val="0"/>
          <w:marRight w:val="0"/>
          <w:marTop w:val="125"/>
          <w:marBottom w:val="0"/>
          <w:divBdr>
            <w:top w:val="none" w:sz="0" w:space="0" w:color="auto"/>
            <w:left w:val="none" w:sz="0" w:space="0" w:color="auto"/>
            <w:bottom w:val="none" w:sz="0" w:space="0" w:color="auto"/>
            <w:right w:val="none" w:sz="0" w:space="0" w:color="auto"/>
          </w:divBdr>
          <w:divsChild>
            <w:div w:id="864441709">
              <w:marLeft w:val="0"/>
              <w:marRight w:val="0"/>
              <w:marTop w:val="0"/>
              <w:marBottom w:val="0"/>
              <w:divBdr>
                <w:top w:val="single" w:sz="2" w:space="0" w:color="000000"/>
                <w:left w:val="single" w:sz="2" w:space="0" w:color="000000"/>
                <w:bottom w:val="single" w:sz="2" w:space="0" w:color="000000"/>
                <w:right w:val="single" w:sz="2" w:space="0" w:color="000000"/>
              </w:divBdr>
            </w:div>
            <w:div w:id="1793090167">
              <w:marLeft w:val="0"/>
              <w:marRight w:val="0"/>
              <w:marTop w:val="0"/>
              <w:marBottom w:val="0"/>
              <w:divBdr>
                <w:top w:val="single" w:sz="2" w:space="6" w:color="000000"/>
                <w:left w:val="single" w:sz="2" w:space="0" w:color="000000"/>
                <w:bottom w:val="single" w:sz="2" w:space="0" w:color="000000"/>
                <w:right w:val="single" w:sz="2" w:space="0" w:color="000000"/>
              </w:divBdr>
            </w:div>
          </w:divsChild>
        </w:div>
        <w:div w:id="763037148">
          <w:marLeft w:val="0"/>
          <w:marRight w:val="0"/>
          <w:marTop w:val="250"/>
          <w:marBottom w:val="0"/>
          <w:divBdr>
            <w:top w:val="none" w:sz="0" w:space="0" w:color="auto"/>
            <w:left w:val="none" w:sz="0" w:space="0" w:color="auto"/>
            <w:bottom w:val="none" w:sz="0" w:space="0" w:color="auto"/>
            <w:right w:val="none" w:sz="0" w:space="0" w:color="auto"/>
          </w:divBdr>
          <w:divsChild>
            <w:div w:id="202179442">
              <w:marLeft w:val="0"/>
              <w:marRight w:val="0"/>
              <w:marTop w:val="0"/>
              <w:marBottom w:val="0"/>
              <w:divBdr>
                <w:top w:val="none" w:sz="0" w:space="0" w:color="auto"/>
                <w:left w:val="none" w:sz="0" w:space="0" w:color="auto"/>
                <w:bottom w:val="none" w:sz="0" w:space="0" w:color="auto"/>
                <w:right w:val="none" w:sz="0" w:space="0" w:color="auto"/>
              </w:divBdr>
              <w:divsChild>
                <w:div w:id="153255055">
                  <w:marLeft w:val="0"/>
                  <w:marRight w:val="0"/>
                  <w:marTop w:val="0"/>
                  <w:marBottom w:val="0"/>
                  <w:divBdr>
                    <w:top w:val="none" w:sz="0" w:space="0" w:color="auto"/>
                    <w:left w:val="none" w:sz="0" w:space="0" w:color="auto"/>
                    <w:bottom w:val="none" w:sz="0" w:space="0" w:color="auto"/>
                    <w:right w:val="none" w:sz="0" w:space="0" w:color="auto"/>
                  </w:divBdr>
                </w:div>
                <w:div w:id="348604193">
                  <w:marLeft w:val="0"/>
                  <w:marRight w:val="0"/>
                  <w:marTop w:val="0"/>
                  <w:marBottom w:val="0"/>
                  <w:divBdr>
                    <w:top w:val="none" w:sz="0" w:space="0" w:color="auto"/>
                    <w:left w:val="none" w:sz="0" w:space="0" w:color="auto"/>
                    <w:bottom w:val="none" w:sz="0" w:space="0" w:color="auto"/>
                    <w:right w:val="none" w:sz="0" w:space="0" w:color="auto"/>
                  </w:divBdr>
                </w:div>
                <w:div w:id="376004005">
                  <w:marLeft w:val="0"/>
                  <w:marRight w:val="0"/>
                  <w:marTop w:val="0"/>
                  <w:marBottom w:val="0"/>
                  <w:divBdr>
                    <w:top w:val="none" w:sz="0" w:space="0" w:color="auto"/>
                    <w:left w:val="none" w:sz="0" w:space="0" w:color="auto"/>
                    <w:bottom w:val="none" w:sz="0" w:space="0" w:color="auto"/>
                    <w:right w:val="none" w:sz="0" w:space="0" w:color="auto"/>
                  </w:divBdr>
                </w:div>
                <w:div w:id="392510773">
                  <w:marLeft w:val="0"/>
                  <w:marRight w:val="0"/>
                  <w:marTop w:val="0"/>
                  <w:marBottom w:val="0"/>
                  <w:divBdr>
                    <w:top w:val="none" w:sz="0" w:space="0" w:color="auto"/>
                    <w:left w:val="none" w:sz="0" w:space="0" w:color="auto"/>
                    <w:bottom w:val="none" w:sz="0" w:space="0" w:color="auto"/>
                    <w:right w:val="none" w:sz="0" w:space="0" w:color="auto"/>
                  </w:divBdr>
                </w:div>
                <w:div w:id="506557911">
                  <w:marLeft w:val="0"/>
                  <w:marRight w:val="0"/>
                  <w:marTop w:val="0"/>
                  <w:marBottom w:val="0"/>
                  <w:divBdr>
                    <w:top w:val="none" w:sz="0" w:space="0" w:color="auto"/>
                    <w:left w:val="none" w:sz="0" w:space="0" w:color="auto"/>
                    <w:bottom w:val="none" w:sz="0" w:space="0" w:color="auto"/>
                    <w:right w:val="none" w:sz="0" w:space="0" w:color="auto"/>
                  </w:divBdr>
                </w:div>
                <w:div w:id="523514850">
                  <w:marLeft w:val="0"/>
                  <w:marRight w:val="0"/>
                  <w:marTop w:val="0"/>
                  <w:marBottom w:val="0"/>
                  <w:divBdr>
                    <w:top w:val="none" w:sz="0" w:space="0" w:color="auto"/>
                    <w:left w:val="none" w:sz="0" w:space="0" w:color="auto"/>
                    <w:bottom w:val="none" w:sz="0" w:space="0" w:color="auto"/>
                    <w:right w:val="none" w:sz="0" w:space="0" w:color="auto"/>
                  </w:divBdr>
                </w:div>
                <w:div w:id="547226997">
                  <w:marLeft w:val="0"/>
                  <w:marRight w:val="0"/>
                  <w:marTop w:val="0"/>
                  <w:marBottom w:val="0"/>
                  <w:divBdr>
                    <w:top w:val="none" w:sz="0" w:space="0" w:color="auto"/>
                    <w:left w:val="none" w:sz="0" w:space="0" w:color="auto"/>
                    <w:bottom w:val="none" w:sz="0" w:space="0" w:color="auto"/>
                    <w:right w:val="none" w:sz="0" w:space="0" w:color="auto"/>
                  </w:divBdr>
                </w:div>
                <w:div w:id="553349273">
                  <w:marLeft w:val="0"/>
                  <w:marRight w:val="0"/>
                  <w:marTop w:val="0"/>
                  <w:marBottom w:val="0"/>
                  <w:divBdr>
                    <w:top w:val="none" w:sz="0" w:space="0" w:color="auto"/>
                    <w:left w:val="none" w:sz="0" w:space="0" w:color="auto"/>
                    <w:bottom w:val="none" w:sz="0" w:space="0" w:color="auto"/>
                    <w:right w:val="none" w:sz="0" w:space="0" w:color="auto"/>
                  </w:divBdr>
                </w:div>
                <w:div w:id="554126801">
                  <w:marLeft w:val="501"/>
                  <w:marRight w:val="0"/>
                  <w:marTop w:val="0"/>
                  <w:marBottom w:val="0"/>
                  <w:divBdr>
                    <w:top w:val="none" w:sz="0" w:space="0" w:color="auto"/>
                    <w:left w:val="none" w:sz="0" w:space="0" w:color="auto"/>
                    <w:bottom w:val="none" w:sz="0" w:space="0" w:color="auto"/>
                    <w:right w:val="none" w:sz="0" w:space="0" w:color="auto"/>
                  </w:divBdr>
                </w:div>
                <w:div w:id="558320540">
                  <w:marLeft w:val="0"/>
                  <w:marRight w:val="0"/>
                  <w:marTop w:val="0"/>
                  <w:marBottom w:val="0"/>
                  <w:divBdr>
                    <w:top w:val="none" w:sz="0" w:space="0" w:color="auto"/>
                    <w:left w:val="none" w:sz="0" w:space="0" w:color="auto"/>
                    <w:bottom w:val="none" w:sz="0" w:space="0" w:color="auto"/>
                    <w:right w:val="none" w:sz="0" w:space="0" w:color="auto"/>
                  </w:divBdr>
                </w:div>
                <w:div w:id="585503395">
                  <w:marLeft w:val="0"/>
                  <w:marRight w:val="0"/>
                  <w:marTop w:val="0"/>
                  <w:marBottom w:val="0"/>
                  <w:divBdr>
                    <w:top w:val="none" w:sz="0" w:space="0" w:color="auto"/>
                    <w:left w:val="none" w:sz="0" w:space="0" w:color="auto"/>
                    <w:bottom w:val="none" w:sz="0" w:space="0" w:color="auto"/>
                    <w:right w:val="none" w:sz="0" w:space="0" w:color="auto"/>
                  </w:divBdr>
                </w:div>
                <w:div w:id="632295099">
                  <w:marLeft w:val="0"/>
                  <w:marRight w:val="0"/>
                  <w:marTop w:val="0"/>
                  <w:marBottom w:val="0"/>
                  <w:divBdr>
                    <w:top w:val="none" w:sz="0" w:space="0" w:color="auto"/>
                    <w:left w:val="none" w:sz="0" w:space="0" w:color="auto"/>
                    <w:bottom w:val="none" w:sz="0" w:space="0" w:color="auto"/>
                    <w:right w:val="none" w:sz="0" w:space="0" w:color="auto"/>
                  </w:divBdr>
                </w:div>
                <w:div w:id="638461144">
                  <w:marLeft w:val="0"/>
                  <w:marRight w:val="0"/>
                  <w:marTop w:val="0"/>
                  <w:marBottom w:val="0"/>
                  <w:divBdr>
                    <w:top w:val="none" w:sz="0" w:space="0" w:color="auto"/>
                    <w:left w:val="none" w:sz="0" w:space="0" w:color="auto"/>
                    <w:bottom w:val="none" w:sz="0" w:space="0" w:color="auto"/>
                    <w:right w:val="none" w:sz="0" w:space="0" w:color="auto"/>
                  </w:divBdr>
                </w:div>
                <w:div w:id="808589446">
                  <w:marLeft w:val="0"/>
                  <w:marRight w:val="0"/>
                  <w:marTop w:val="0"/>
                  <w:marBottom w:val="0"/>
                  <w:divBdr>
                    <w:top w:val="none" w:sz="0" w:space="0" w:color="auto"/>
                    <w:left w:val="none" w:sz="0" w:space="0" w:color="auto"/>
                    <w:bottom w:val="none" w:sz="0" w:space="0" w:color="auto"/>
                    <w:right w:val="none" w:sz="0" w:space="0" w:color="auto"/>
                  </w:divBdr>
                </w:div>
                <w:div w:id="861239212">
                  <w:marLeft w:val="0"/>
                  <w:marRight w:val="0"/>
                  <w:marTop w:val="0"/>
                  <w:marBottom w:val="0"/>
                  <w:divBdr>
                    <w:top w:val="none" w:sz="0" w:space="0" w:color="auto"/>
                    <w:left w:val="none" w:sz="0" w:space="0" w:color="auto"/>
                    <w:bottom w:val="none" w:sz="0" w:space="0" w:color="auto"/>
                    <w:right w:val="none" w:sz="0" w:space="0" w:color="auto"/>
                  </w:divBdr>
                </w:div>
                <w:div w:id="894782744">
                  <w:marLeft w:val="0"/>
                  <w:marRight w:val="0"/>
                  <w:marTop w:val="0"/>
                  <w:marBottom w:val="0"/>
                  <w:divBdr>
                    <w:top w:val="none" w:sz="0" w:space="0" w:color="auto"/>
                    <w:left w:val="none" w:sz="0" w:space="0" w:color="auto"/>
                    <w:bottom w:val="none" w:sz="0" w:space="0" w:color="auto"/>
                    <w:right w:val="none" w:sz="0" w:space="0" w:color="auto"/>
                  </w:divBdr>
                </w:div>
                <w:div w:id="925305998">
                  <w:marLeft w:val="0"/>
                  <w:marRight w:val="0"/>
                  <w:marTop w:val="0"/>
                  <w:marBottom w:val="0"/>
                  <w:divBdr>
                    <w:top w:val="none" w:sz="0" w:space="0" w:color="auto"/>
                    <w:left w:val="none" w:sz="0" w:space="0" w:color="auto"/>
                    <w:bottom w:val="none" w:sz="0" w:space="0" w:color="auto"/>
                    <w:right w:val="none" w:sz="0" w:space="0" w:color="auto"/>
                  </w:divBdr>
                </w:div>
                <w:div w:id="940524607">
                  <w:marLeft w:val="0"/>
                  <w:marRight w:val="0"/>
                  <w:marTop w:val="0"/>
                  <w:marBottom w:val="0"/>
                  <w:divBdr>
                    <w:top w:val="none" w:sz="0" w:space="0" w:color="auto"/>
                    <w:left w:val="none" w:sz="0" w:space="0" w:color="auto"/>
                    <w:bottom w:val="none" w:sz="0" w:space="0" w:color="auto"/>
                    <w:right w:val="none" w:sz="0" w:space="0" w:color="auto"/>
                  </w:divBdr>
                </w:div>
                <w:div w:id="941842329">
                  <w:marLeft w:val="0"/>
                  <w:marRight w:val="0"/>
                  <w:marTop w:val="0"/>
                  <w:marBottom w:val="0"/>
                  <w:divBdr>
                    <w:top w:val="none" w:sz="0" w:space="0" w:color="auto"/>
                    <w:left w:val="none" w:sz="0" w:space="0" w:color="auto"/>
                    <w:bottom w:val="none" w:sz="0" w:space="0" w:color="auto"/>
                    <w:right w:val="none" w:sz="0" w:space="0" w:color="auto"/>
                  </w:divBdr>
                </w:div>
                <w:div w:id="1063210694">
                  <w:marLeft w:val="0"/>
                  <w:marRight w:val="0"/>
                  <w:marTop w:val="0"/>
                  <w:marBottom w:val="0"/>
                  <w:divBdr>
                    <w:top w:val="none" w:sz="0" w:space="0" w:color="auto"/>
                    <w:left w:val="none" w:sz="0" w:space="0" w:color="auto"/>
                    <w:bottom w:val="none" w:sz="0" w:space="0" w:color="auto"/>
                    <w:right w:val="none" w:sz="0" w:space="0" w:color="auto"/>
                  </w:divBdr>
                </w:div>
                <w:div w:id="1090390911">
                  <w:marLeft w:val="0"/>
                  <w:marRight w:val="0"/>
                  <w:marTop w:val="0"/>
                  <w:marBottom w:val="0"/>
                  <w:divBdr>
                    <w:top w:val="none" w:sz="0" w:space="0" w:color="auto"/>
                    <w:left w:val="none" w:sz="0" w:space="0" w:color="auto"/>
                    <w:bottom w:val="none" w:sz="0" w:space="0" w:color="auto"/>
                    <w:right w:val="none" w:sz="0" w:space="0" w:color="auto"/>
                  </w:divBdr>
                </w:div>
                <w:div w:id="1096709709">
                  <w:marLeft w:val="0"/>
                  <w:marRight w:val="0"/>
                  <w:marTop w:val="0"/>
                  <w:marBottom w:val="0"/>
                  <w:divBdr>
                    <w:top w:val="none" w:sz="0" w:space="0" w:color="auto"/>
                    <w:left w:val="none" w:sz="0" w:space="0" w:color="auto"/>
                    <w:bottom w:val="none" w:sz="0" w:space="0" w:color="auto"/>
                    <w:right w:val="none" w:sz="0" w:space="0" w:color="auto"/>
                  </w:divBdr>
                </w:div>
                <w:div w:id="1099106269">
                  <w:marLeft w:val="0"/>
                  <w:marRight w:val="0"/>
                  <w:marTop w:val="0"/>
                  <w:marBottom w:val="0"/>
                  <w:divBdr>
                    <w:top w:val="none" w:sz="0" w:space="0" w:color="auto"/>
                    <w:left w:val="none" w:sz="0" w:space="0" w:color="auto"/>
                    <w:bottom w:val="none" w:sz="0" w:space="0" w:color="auto"/>
                    <w:right w:val="none" w:sz="0" w:space="0" w:color="auto"/>
                  </w:divBdr>
                </w:div>
                <w:div w:id="1183862539">
                  <w:marLeft w:val="0"/>
                  <w:marRight w:val="0"/>
                  <w:marTop w:val="0"/>
                  <w:marBottom w:val="0"/>
                  <w:divBdr>
                    <w:top w:val="none" w:sz="0" w:space="0" w:color="auto"/>
                    <w:left w:val="none" w:sz="0" w:space="0" w:color="auto"/>
                    <w:bottom w:val="none" w:sz="0" w:space="0" w:color="auto"/>
                    <w:right w:val="none" w:sz="0" w:space="0" w:color="auto"/>
                  </w:divBdr>
                </w:div>
                <w:div w:id="1228877211">
                  <w:marLeft w:val="0"/>
                  <w:marRight w:val="0"/>
                  <w:marTop w:val="0"/>
                  <w:marBottom w:val="0"/>
                  <w:divBdr>
                    <w:top w:val="none" w:sz="0" w:space="0" w:color="auto"/>
                    <w:left w:val="none" w:sz="0" w:space="0" w:color="auto"/>
                    <w:bottom w:val="none" w:sz="0" w:space="0" w:color="auto"/>
                    <w:right w:val="none" w:sz="0" w:space="0" w:color="auto"/>
                  </w:divBdr>
                </w:div>
                <w:div w:id="1236863003">
                  <w:marLeft w:val="501"/>
                  <w:marRight w:val="0"/>
                  <w:marTop w:val="0"/>
                  <w:marBottom w:val="0"/>
                  <w:divBdr>
                    <w:top w:val="none" w:sz="0" w:space="0" w:color="auto"/>
                    <w:left w:val="none" w:sz="0" w:space="0" w:color="auto"/>
                    <w:bottom w:val="none" w:sz="0" w:space="0" w:color="auto"/>
                    <w:right w:val="none" w:sz="0" w:space="0" w:color="auto"/>
                  </w:divBdr>
                </w:div>
                <w:div w:id="1251163635">
                  <w:marLeft w:val="0"/>
                  <w:marRight w:val="0"/>
                  <w:marTop w:val="0"/>
                  <w:marBottom w:val="0"/>
                  <w:divBdr>
                    <w:top w:val="none" w:sz="0" w:space="0" w:color="auto"/>
                    <w:left w:val="none" w:sz="0" w:space="0" w:color="auto"/>
                    <w:bottom w:val="none" w:sz="0" w:space="0" w:color="auto"/>
                    <w:right w:val="none" w:sz="0" w:space="0" w:color="auto"/>
                  </w:divBdr>
                </w:div>
                <w:div w:id="1255282689">
                  <w:marLeft w:val="0"/>
                  <w:marRight w:val="0"/>
                  <w:marTop w:val="0"/>
                  <w:marBottom w:val="0"/>
                  <w:divBdr>
                    <w:top w:val="none" w:sz="0" w:space="0" w:color="auto"/>
                    <w:left w:val="none" w:sz="0" w:space="0" w:color="auto"/>
                    <w:bottom w:val="none" w:sz="0" w:space="0" w:color="auto"/>
                    <w:right w:val="none" w:sz="0" w:space="0" w:color="auto"/>
                  </w:divBdr>
                </w:div>
                <w:div w:id="1344284677">
                  <w:marLeft w:val="501"/>
                  <w:marRight w:val="0"/>
                  <w:marTop w:val="0"/>
                  <w:marBottom w:val="0"/>
                  <w:divBdr>
                    <w:top w:val="none" w:sz="0" w:space="0" w:color="auto"/>
                    <w:left w:val="none" w:sz="0" w:space="0" w:color="auto"/>
                    <w:bottom w:val="none" w:sz="0" w:space="0" w:color="auto"/>
                    <w:right w:val="none" w:sz="0" w:space="0" w:color="auto"/>
                  </w:divBdr>
                </w:div>
                <w:div w:id="1523087530">
                  <w:marLeft w:val="0"/>
                  <w:marRight w:val="0"/>
                  <w:marTop w:val="0"/>
                  <w:marBottom w:val="0"/>
                  <w:divBdr>
                    <w:top w:val="none" w:sz="0" w:space="0" w:color="auto"/>
                    <w:left w:val="none" w:sz="0" w:space="0" w:color="auto"/>
                    <w:bottom w:val="none" w:sz="0" w:space="0" w:color="auto"/>
                    <w:right w:val="none" w:sz="0" w:space="0" w:color="auto"/>
                  </w:divBdr>
                </w:div>
                <w:div w:id="1546792318">
                  <w:marLeft w:val="0"/>
                  <w:marRight w:val="0"/>
                  <w:marTop w:val="0"/>
                  <w:marBottom w:val="0"/>
                  <w:divBdr>
                    <w:top w:val="none" w:sz="0" w:space="0" w:color="auto"/>
                    <w:left w:val="none" w:sz="0" w:space="0" w:color="auto"/>
                    <w:bottom w:val="none" w:sz="0" w:space="0" w:color="auto"/>
                    <w:right w:val="none" w:sz="0" w:space="0" w:color="auto"/>
                  </w:divBdr>
                </w:div>
                <w:div w:id="1600213120">
                  <w:marLeft w:val="501"/>
                  <w:marRight w:val="0"/>
                  <w:marTop w:val="0"/>
                  <w:marBottom w:val="0"/>
                  <w:divBdr>
                    <w:top w:val="none" w:sz="0" w:space="0" w:color="auto"/>
                    <w:left w:val="none" w:sz="0" w:space="0" w:color="auto"/>
                    <w:bottom w:val="none" w:sz="0" w:space="0" w:color="auto"/>
                    <w:right w:val="none" w:sz="0" w:space="0" w:color="auto"/>
                  </w:divBdr>
                </w:div>
                <w:div w:id="1741248545">
                  <w:marLeft w:val="0"/>
                  <w:marRight w:val="0"/>
                  <w:marTop w:val="0"/>
                  <w:marBottom w:val="0"/>
                  <w:divBdr>
                    <w:top w:val="none" w:sz="0" w:space="0" w:color="auto"/>
                    <w:left w:val="none" w:sz="0" w:space="0" w:color="auto"/>
                    <w:bottom w:val="none" w:sz="0" w:space="0" w:color="auto"/>
                    <w:right w:val="none" w:sz="0" w:space="0" w:color="auto"/>
                  </w:divBdr>
                </w:div>
                <w:div w:id="1826625299">
                  <w:marLeft w:val="0"/>
                  <w:marRight w:val="0"/>
                  <w:marTop w:val="0"/>
                  <w:marBottom w:val="0"/>
                  <w:divBdr>
                    <w:top w:val="none" w:sz="0" w:space="0" w:color="auto"/>
                    <w:left w:val="none" w:sz="0" w:space="0" w:color="auto"/>
                    <w:bottom w:val="none" w:sz="0" w:space="0" w:color="auto"/>
                    <w:right w:val="none" w:sz="0" w:space="0" w:color="auto"/>
                  </w:divBdr>
                </w:div>
                <w:div w:id="2016032329">
                  <w:marLeft w:val="0"/>
                  <w:marRight w:val="0"/>
                  <w:marTop w:val="0"/>
                  <w:marBottom w:val="0"/>
                  <w:divBdr>
                    <w:top w:val="none" w:sz="0" w:space="0" w:color="auto"/>
                    <w:left w:val="none" w:sz="0" w:space="0" w:color="auto"/>
                    <w:bottom w:val="none" w:sz="0" w:space="0" w:color="auto"/>
                    <w:right w:val="none" w:sz="0" w:space="0" w:color="auto"/>
                  </w:divBdr>
                </w:div>
                <w:div w:id="2048529776">
                  <w:marLeft w:val="0"/>
                  <w:marRight w:val="0"/>
                  <w:marTop w:val="0"/>
                  <w:marBottom w:val="0"/>
                  <w:divBdr>
                    <w:top w:val="none" w:sz="0" w:space="0" w:color="auto"/>
                    <w:left w:val="none" w:sz="0" w:space="0" w:color="auto"/>
                    <w:bottom w:val="none" w:sz="0" w:space="0" w:color="auto"/>
                    <w:right w:val="none" w:sz="0" w:space="0" w:color="auto"/>
                  </w:divBdr>
                </w:div>
                <w:div w:id="2049792981">
                  <w:marLeft w:val="0"/>
                  <w:marRight w:val="0"/>
                  <w:marTop w:val="0"/>
                  <w:marBottom w:val="0"/>
                  <w:divBdr>
                    <w:top w:val="none" w:sz="0" w:space="0" w:color="auto"/>
                    <w:left w:val="none" w:sz="0" w:space="0" w:color="auto"/>
                    <w:bottom w:val="none" w:sz="0" w:space="0" w:color="auto"/>
                    <w:right w:val="none" w:sz="0" w:space="0" w:color="auto"/>
                  </w:divBdr>
                  <w:divsChild>
                    <w:div w:id="133449059">
                      <w:marLeft w:val="0"/>
                      <w:marRight w:val="0"/>
                      <w:marTop w:val="0"/>
                      <w:marBottom w:val="0"/>
                      <w:divBdr>
                        <w:top w:val="none" w:sz="0" w:space="0" w:color="auto"/>
                        <w:left w:val="none" w:sz="0" w:space="0" w:color="auto"/>
                        <w:bottom w:val="none" w:sz="0" w:space="0" w:color="auto"/>
                        <w:right w:val="none" w:sz="0" w:space="0" w:color="auto"/>
                      </w:divBdr>
                      <w:divsChild>
                        <w:div w:id="551816800">
                          <w:marLeft w:val="0"/>
                          <w:marRight w:val="0"/>
                          <w:marTop w:val="0"/>
                          <w:marBottom w:val="0"/>
                          <w:divBdr>
                            <w:top w:val="none" w:sz="0" w:space="0" w:color="auto"/>
                            <w:left w:val="none" w:sz="0" w:space="0" w:color="auto"/>
                            <w:bottom w:val="none" w:sz="0" w:space="0" w:color="auto"/>
                            <w:right w:val="none" w:sz="0" w:space="0" w:color="auto"/>
                          </w:divBdr>
                        </w:div>
                      </w:divsChild>
                    </w:div>
                    <w:div w:id="1451435118">
                      <w:marLeft w:val="0"/>
                      <w:marRight w:val="0"/>
                      <w:marTop w:val="0"/>
                      <w:marBottom w:val="0"/>
                      <w:divBdr>
                        <w:top w:val="none" w:sz="0" w:space="0" w:color="auto"/>
                        <w:left w:val="none" w:sz="0" w:space="0" w:color="auto"/>
                        <w:bottom w:val="none" w:sz="0" w:space="0" w:color="auto"/>
                        <w:right w:val="none" w:sz="0" w:space="0" w:color="auto"/>
                      </w:divBdr>
                      <w:divsChild>
                        <w:div w:id="2102329680">
                          <w:marLeft w:val="0"/>
                          <w:marRight w:val="0"/>
                          <w:marTop w:val="0"/>
                          <w:marBottom w:val="0"/>
                          <w:divBdr>
                            <w:top w:val="none" w:sz="0" w:space="0" w:color="auto"/>
                            <w:left w:val="none" w:sz="0" w:space="0" w:color="auto"/>
                            <w:bottom w:val="none" w:sz="0" w:space="0" w:color="auto"/>
                            <w:right w:val="none" w:sz="0" w:space="0" w:color="auto"/>
                          </w:divBdr>
                        </w:div>
                      </w:divsChild>
                    </w:div>
                    <w:div w:id="1488863249">
                      <w:marLeft w:val="0"/>
                      <w:marRight w:val="0"/>
                      <w:marTop w:val="0"/>
                      <w:marBottom w:val="0"/>
                      <w:divBdr>
                        <w:top w:val="none" w:sz="0" w:space="0" w:color="auto"/>
                        <w:left w:val="none" w:sz="0" w:space="0" w:color="auto"/>
                        <w:bottom w:val="none" w:sz="0" w:space="0" w:color="auto"/>
                        <w:right w:val="none" w:sz="0" w:space="0" w:color="auto"/>
                      </w:divBdr>
                      <w:divsChild>
                        <w:div w:id="837429743">
                          <w:marLeft w:val="0"/>
                          <w:marRight w:val="0"/>
                          <w:marTop w:val="0"/>
                          <w:marBottom w:val="0"/>
                          <w:divBdr>
                            <w:top w:val="none" w:sz="0" w:space="0" w:color="auto"/>
                            <w:left w:val="none" w:sz="0" w:space="0" w:color="auto"/>
                            <w:bottom w:val="none" w:sz="0" w:space="0" w:color="auto"/>
                            <w:right w:val="none" w:sz="0" w:space="0" w:color="auto"/>
                          </w:divBdr>
                        </w:div>
                      </w:divsChild>
                    </w:div>
                    <w:div w:id="1718041668">
                      <w:marLeft w:val="0"/>
                      <w:marRight w:val="0"/>
                      <w:marTop w:val="0"/>
                      <w:marBottom w:val="0"/>
                      <w:divBdr>
                        <w:top w:val="none" w:sz="0" w:space="0" w:color="auto"/>
                        <w:left w:val="none" w:sz="0" w:space="0" w:color="auto"/>
                        <w:bottom w:val="none" w:sz="0" w:space="0" w:color="auto"/>
                        <w:right w:val="none" w:sz="0" w:space="0" w:color="auto"/>
                      </w:divBdr>
                    </w:div>
                  </w:divsChild>
                </w:div>
                <w:div w:id="2105304010">
                  <w:marLeft w:val="0"/>
                  <w:marRight w:val="0"/>
                  <w:marTop w:val="0"/>
                  <w:marBottom w:val="0"/>
                  <w:divBdr>
                    <w:top w:val="none" w:sz="0" w:space="0" w:color="auto"/>
                    <w:left w:val="none" w:sz="0" w:space="0" w:color="auto"/>
                    <w:bottom w:val="none" w:sz="0" w:space="0" w:color="auto"/>
                    <w:right w:val="none" w:sz="0" w:space="0" w:color="auto"/>
                  </w:divBdr>
                </w:div>
                <w:div w:id="2109695748">
                  <w:marLeft w:val="0"/>
                  <w:marRight w:val="0"/>
                  <w:marTop w:val="0"/>
                  <w:marBottom w:val="0"/>
                  <w:divBdr>
                    <w:top w:val="none" w:sz="0" w:space="0" w:color="auto"/>
                    <w:left w:val="none" w:sz="0" w:space="0" w:color="auto"/>
                    <w:bottom w:val="none" w:sz="0" w:space="0" w:color="auto"/>
                    <w:right w:val="none" w:sz="0" w:space="0" w:color="auto"/>
                  </w:divBdr>
                </w:div>
                <w:div w:id="21453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3415">
          <w:marLeft w:val="0"/>
          <w:marRight w:val="0"/>
          <w:marTop w:val="250"/>
          <w:marBottom w:val="0"/>
          <w:divBdr>
            <w:top w:val="none" w:sz="0" w:space="0" w:color="auto"/>
            <w:left w:val="none" w:sz="0" w:space="0" w:color="auto"/>
            <w:bottom w:val="none" w:sz="0" w:space="0" w:color="auto"/>
            <w:right w:val="none" w:sz="0" w:space="0" w:color="auto"/>
          </w:divBdr>
          <w:divsChild>
            <w:div w:id="588268554">
              <w:marLeft w:val="0"/>
              <w:marRight w:val="0"/>
              <w:marTop w:val="0"/>
              <w:marBottom w:val="0"/>
              <w:divBdr>
                <w:top w:val="none" w:sz="0" w:space="0" w:color="auto"/>
                <w:left w:val="none" w:sz="0" w:space="0" w:color="auto"/>
                <w:bottom w:val="none" w:sz="0" w:space="0" w:color="auto"/>
                <w:right w:val="none" w:sz="0" w:space="0" w:color="auto"/>
              </w:divBdr>
            </w:div>
          </w:divsChild>
        </w:div>
        <w:div w:id="1757436518">
          <w:marLeft w:val="0"/>
          <w:marRight w:val="0"/>
          <w:marTop w:val="0"/>
          <w:marBottom w:val="0"/>
          <w:divBdr>
            <w:top w:val="none" w:sz="0" w:space="0" w:color="auto"/>
            <w:left w:val="none" w:sz="0" w:space="0" w:color="auto"/>
            <w:bottom w:val="none" w:sz="0" w:space="0" w:color="auto"/>
            <w:right w:val="none" w:sz="0" w:space="0" w:color="auto"/>
          </w:divBdr>
          <w:divsChild>
            <w:div w:id="14872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ukumonline.com/pusatdata/detail/lt4c7b7fd88a8c3/node/38/wetboek-van-strafrecht-%28wvs%29-kitab-undang-undang-hukum-pidana-%28kuhp%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2020-04-23T13:29:00Z</dcterms:created>
  <dcterms:modified xsi:type="dcterms:W3CDTF">2020-04-23T13:29:00Z</dcterms:modified>
</cp:coreProperties>
</file>