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34" w:rsidRPr="009B2C53" w:rsidRDefault="00FC4834" w:rsidP="00FC4834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b/>
          <w:color w:val="000000"/>
          <w:sz w:val="28"/>
          <w:szCs w:val="28"/>
        </w:rPr>
      </w:pPr>
      <w:r w:rsidRPr="009B2C53">
        <w:rPr>
          <w:rFonts w:ascii="Verdana" w:hAnsi="Verdana"/>
          <w:b/>
          <w:color w:val="000000"/>
          <w:sz w:val="28"/>
          <w:szCs w:val="28"/>
        </w:rPr>
        <w:t>Reading Comprehension</w:t>
      </w:r>
    </w:p>
    <w:p w:rsidR="00FC4834" w:rsidRPr="009B2C53" w:rsidRDefault="00FC4834" w:rsidP="00654777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</w:p>
    <w:p w:rsidR="00654777" w:rsidRPr="009B2C53" w:rsidRDefault="00654777" w:rsidP="00654777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 w:rsidRPr="009B2C53">
        <w:rPr>
          <w:rFonts w:ascii="Verdana" w:hAnsi="Verdana"/>
          <w:color w:val="000000"/>
          <w:sz w:val="20"/>
          <w:szCs w:val="20"/>
        </w:rPr>
        <w:t xml:space="preserve">Hari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ini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kita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akan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mulai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mempelajari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bagian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reading di TOEFL. Ada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beberapa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hal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perlu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kalian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perhatikan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dalam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mengerjakan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bagian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reading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dalam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toefl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>.</w:t>
      </w:r>
    </w:p>
    <w:p w:rsidR="00A73516" w:rsidRPr="009B2C53" w:rsidRDefault="00A73516" w:rsidP="00654777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</w:p>
    <w:p w:rsidR="00654777" w:rsidRPr="009B2C53" w:rsidRDefault="00654777" w:rsidP="0065477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9B2C53">
        <w:rPr>
          <w:rFonts w:ascii="Verdana" w:hAnsi="Verdana"/>
          <w:b/>
          <w:color w:val="000000"/>
          <w:sz w:val="20"/>
          <w:szCs w:val="20"/>
        </w:rPr>
        <w:t>Waktu</w:t>
      </w:r>
      <w:proofErr w:type="spellEnd"/>
      <w:r w:rsidRPr="009B2C53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b/>
          <w:color w:val="000000"/>
          <w:sz w:val="20"/>
          <w:szCs w:val="20"/>
        </w:rPr>
        <w:t>pengerjaan</w:t>
      </w:r>
      <w:proofErr w:type="spellEnd"/>
      <w:r w:rsidRPr="009B2C53">
        <w:rPr>
          <w:rFonts w:ascii="Verdana" w:hAnsi="Verdana"/>
          <w:b/>
          <w:color w:val="000000"/>
          <w:sz w:val="20"/>
          <w:szCs w:val="20"/>
        </w:rPr>
        <w:t xml:space="preserve">. </w:t>
      </w:r>
    </w:p>
    <w:p w:rsidR="00654777" w:rsidRPr="009B2C53" w:rsidRDefault="00654777" w:rsidP="00654777">
      <w:pPr>
        <w:pStyle w:val="NormalWeb"/>
        <w:spacing w:before="0" w:beforeAutospacing="0" w:after="0" w:afterAutospacing="0" w:line="360" w:lineRule="auto"/>
        <w:ind w:left="720"/>
        <w:rPr>
          <w:rFonts w:ascii="Verdana" w:hAnsi="Verdana"/>
          <w:color w:val="000000"/>
          <w:sz w:val="20"/>
          <w:szCs w:val="20"/>
        </w:rPr>
      </w:pPr>
      <w:proofErr w:type="spellStart"/>
      <w:r w:rsidRPr="009B2C53">
        <w:rPr>
          <w:rFonts w:ascii="Verdana" w:hAnsi="Verdana"/>
          <w:color w:val="000000"/>
          <w:sz w:val="20"/>
          <w:szCs w:val="20"/>
        </w:rPr>
        <w:t>Managemen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waktu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dalam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mengerjakan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soal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sangat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penting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karena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sangat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terbatas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Waktu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pengerjaan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soal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reading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adalah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55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menit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untuk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mengerjakan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50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soal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dan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membaca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5 reading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teks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Oleh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sebab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itu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tidak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perlu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menghabiskan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waktu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untuk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membaca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dengan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seksama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teks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bacaannya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karena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akan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membuat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kalian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kehilangan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banyak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waktu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Pertanyaan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reading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biasanya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mudah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dijawab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tanpa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membaca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teks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557A6" w:rsidRPr="009B2C53">
        <w:rPr>
          <w:rFonts w:ascii="Verdana" w:hAnsi="Verdana"/>
          <w:color w:val="000000"/>
          <w:sz w:val="20"/>
          <w:szCs w:val="20"/>
        </w:rPr>
        <w:t>terlalu</w:t>
      </w:r>
      <w:proofErr w:type="spellEnd"/>
      <w:r w:rsidR="007557A6" w:rsidRPr="009B2C53">
        <w:rPr>
          <w:rFonts w:ascii="Verdana" w:hAnsi="Verdana"/>
          <w:color w:val="000000"/>
          <w:sz w:val="20"/>
          <w:szCs w:val="20"/>
        </w:rPr>
        <w:t xml:space="preserve"> detail.</w:t>
      </w:r>
    </w:p>
    <w:p w:rsidR="00A73516" w:rsidRPr="009B2C53" w:rsidRDefault="00A73516" w:rsidP="00654777">
      <w:pPr>
        <w:pStyle w:val="NormalWeb"/>
        <w:spacing w:before="0" w:beforeAutospacing="0" w:after="0" w:afterAutospacing="0" w:line="360" w:lineRule="auto"/>
        <w:ind w:left="720"/>
        <w:rPr>
          <w:rFonts w:ascii="Verdana" w:hAnsi="Verdana"/>
          <w:color w:val="000000"/>
          <w:sz w:val="20"/>
          <w:szCs w:val="20"/>
        </w:rPr>
      </w:pPr>
    </w:p>
    <w:p w:rsidR="00654777" w:rsidRPr="009B2C53" w:rsidRDefault="007557A6" w:rsidP="0065477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9B2C53">
        <w:rPr>
          <w:rFonts w:ascii="Verdana" w:hAnsi="Verdana"/>
          <w:b/>
          <w:color w:val="000000"/>
          <w:sz w:val="20"/>
          <w:szCs w:val="20"/>
        </w:rPr>
        <w:t>Kenali</w:t>
      </w:r>
      <w:proofErr w:type="spellEnd"/>
      <w:r w:rsidRPr="009B2C53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b/>
          <w:color w:val="000000"/>
          <w:sz w:val="20"/>
          <w:szCs w:val="20"/>
        </w:rPr>
        <w:t>petunjuk</w:t>
      </w:r>
      <w:proofErr w:type="spellEnd"/>
      <w:r w:rsidRPr="009B2C53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b/>
          <w:color w:val="000000"/>
          <w:sz w:val="20"/>
          <w:szCs w:val="20"/>
        </w:rPr>
        <w:t>soal</w:t>
      </w:r>
      <w:proofErr w:type="spellEnd"/>
    </w:p>
    <w:p w:rsidR="007557A6" w:rsidRPr="009B2C53" w:rsidRDefault="007557A6" w:rsidP="007557A6">
      <w:pPr>
        <w:pStyle w:val="NormalWeb"/>
        <w:spacing w:before="0" w:beforeAutospacing="0" w:after="0" w:afterAutospacing="0" w:line="360" w:lineRule="auto"/>
        <w:ind w:left="720"/>
        <w:rPr>
          <w:rFonts w:ascii="Verdana" w:hAnsi="Verdana"/>
          <w:color w:val="000000"/>
          <w:sz w:val="20"/>
          <w:szCs w:val="20"/>
        </w:rPr>
      </w:pPr>
      <w:proofErr w:type="spellStart"/>
      <w:r w:rsidRPr="009B2C53">
        <w:rPr>
          <w:rFonts w:ascii="Verdana" w:hAnsi="Verdana"/>
          <w:color w:val="000000"/>
          <w:sz w:val="20"/>
          <w:szCs w:val="20"/>
        </w:rPr>
        <w:t>Sama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seperti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soal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struktur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soal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reading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juga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memiliki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bentuk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soal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sama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Beberapa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bentuk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soal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antara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lain,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pertanyaan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tentang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ide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pokok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, </w:t>
      </w:r>
      <w:r w:rsidRPr="009B2C53">
        <w:rPr>
          <w:rFonts w:ascii="Verdana" w:hAnsi="Verdana"/>
          <w:i/>
          <w:color w:val="000000"/>
          <w:sz w:val="20"/>
          <w:szCs w:val="20"/>
        </w:rPr>
        <w:t xml:space="preserve">details (stated and unstated), inferences, </w:t>
      </w:r>
      <w:r w:rsidR="005378AE" w:rsidRPr="009B2C53">
        <w:rPr>
          <w:rFonts w:ascii="Verdana" w:hAnsi="Verdana"/>
          <w:i/>
          <w:color w:val="000000"/>
          <w:sz w:val="20"/>
          <w:szCs w:val="20"/>
        </w:rPr>
        <w:t>vocabulary (synonym, antonym, meaning), pronoun reference, Transitional questions, tone, purpose, and cou</w:t>
      </w:r>
      <w:r w:rsidR="00FC4834" w:rsidRPr="009B2C53">
        <w:rPr>
          <w:rFonts w:ascii="Verdana" w:hAnsi="Verdana"/>
          <w:i/>
          <w:color w:val="000000"/>
          <w:sz w:val="20"/>
          <w:szCs w:val="20"/>
        </w:rPr>
        <w:t>r</w:t>
      </w:r>
      <w:r w:rsidR="005378AE" w:rsidRPr="009B2C53">
        <w:rPr>
          <w:rFonts w:ascii="Verdana" w:hAnsi="Verdana"/>
          <w:i/>
          <w:color w:val="000000"/>
          <w:sz w:val="20"/>
          <w:szCs w:val="20"/>
        </w:rPr>
        <w:t>se</w:t>
      </w:r>
      <w:r w:rsidR="005378AE" w:rsidRPr="009B2C53">
        <w:rPr>
          <w:rFonts w:ascii="Verdana" w:hAnsi="Verdana"/>
          <w:color w:val="000000"/>
          <w:sz w:val="20"/>
          <w:szCs w:val="20"/>
        </w:rPr>
        <w:t xml:space="preserve">. </w:t>
      </w:r>
    </w:p>
    <w:p w:rsidR="00A73516" w:rsidRPr="009B2C53" w:rsidRDefault="005378AE" w:rsidP="007557A6">
      <w:pPr>
        <w:pStyle w:val="NormalWeb"/>
        <w:spacing w:before="0" w:beforeAutospacing="0" w:after="0" w:afterAutospacing="0" w:line="360" w:lineRule="auto"/>
        <w:ind w:left="720"/>
        <w:rPr>
          <w:rFonts w:ascii="Verdana" w:hAnsi="Verdana"/>
          <w:color w:val="000000"/>
          <w:sz w:val="20"/>
          <w:szCs w:val="20"/>
        </w:rPr>
      </w:pPr>
      <w:proofErr w:type="spellStart"/>
      <w:r w:rsidRPr="009B2C53">
        <w:rPr>
          <w:rFonts w:ascii="Verdana" w:hAnsi="Verdana"/>
          <w:color w:val="000000"/>
          <w:sz w:val="20"/>
          <w:szCs w:val="20"/>
        </w:rPr>
        <w:t>Apabila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kalian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mengenai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bentuk-bentuk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soal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tersebut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akan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lebih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mudah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untuk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kalian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menentukan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langkah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dalam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mengerjakan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soalnya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="00FC4834" w:rsidRPr="009B2C53">
        <w:rPr>
          <w:rFonts w:ascii="Verdana" w:hAnsi="Verdana"/>
          <w:color w:val="000000"/>
          <w:sz w:val="20"/>
          <w:szCs w:val="20"/>
        </w:rPr>
        <w:t>Misalnya</w:t>
      </w:r>
      <w:proofErr w:type="spellEnd"/>
      <w:r w:rsidR="00FC4834" w:rsidRPr="009B2C53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="00FC4834" w:rsidRPr="009B2C53">
        <w:rPr>
          <w:rFonts w:ascii="Verdana" w:hAnsi="Verdana"/>
          <w:color w:val="000000"/>
          <w:sz w:val="20"/>
          <w:szCs w:val="20"/>
        </w:rPr>
        <w:t>untuk</w:t>
      </w:r>
      <w:proofErr w:type="spellEnd"/>
      <w:r w:rsidR="00FC4834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C4834" w:rsidRPr="009B2C53">
        <w:rPr>
          <w:rFonts w:ascii="Verdana" w:hAnsi="Verdana"/>
          <w:color w:val="000000"/>
          <w:sz w:val="20"/>
          <w:szCs w:val="20"/>
        </w:rPr>
        <w:t>pengerkaan</w:t>
      </w:r>
      <w:proofErr w:type="spellEnd"/>
      <w:r w:rsidR="00FC4834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C4834" w:rsidRPr="009B2C53">
        <w:rPr>
          <w:rFonts w:ascii="Verdana" w:hAnsi="Verdana"/>
          <w:color w:val="000000"/>
          <w:sz w:val="20"/>
          <w:szCs w:val="20"/>
        </w:rPr>
        <w:t>soal</w:t>
      </w:r>
      <w:proofErr w:type="spellEnd"/>
      <w:r w:rsidR="00FC4834" w:rsidRPr="009B2C53">
        <w:rPr>
          <w:rFonts w:ascii="Verdana" w:hAnsi="Verdana"/>
          <w:color w:val="000000"/>
          <w:sz w:val="20"/>
          <w:szCs w:val="20"/>
        </w:rPr>
        <w:t xml:space="preserve"> main idea kalian </w:t>
      </w:r>
      <w:proofErr w:type="spellStart"/>
      <w:r w:rsidR="00FC4834" w:rsidRPr="009B2C53">
        <w:rPr>
          <w:rFonts w:ascii="Verdana" w:hAnsi="Verdana"/>
          <w:color w:val="000000"/>
          <w:sz w:val="20"/>
          <w:szCs w:val="20"/>
        </w:rPr>
        <w:t>bisa</w:t>
      </w:r>
      <w:proofErr w:type="spellEnd"/>
      <w:r w:rsidR="00FC4834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C4834" w:rsidRPr="009B2C53">
        <w:rPr>
          <w:rFonts w:ascii="Verdana" w:hAnsi="Verdana"/>
          <w:color w:val="000000"/>
          <w:sz w:val="20"/>
          <w:szCs w:val="20"/>
        </w:rPr>
        <w:t>menggunakan</w:t>
      </w:r>
      <w:proofErr w:type="spellEnd"/>
      <w:r w:rsidR="00FC4834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C4834" w:rsidRPr="009B2C53">
        <w:rPr>
          <w:rFonts w:ascii="Verdana" w:hAnsi="Verdana"/>
          <w:color w:val="000000"/>
          <w:sz w:val="20"/>
          <w:szCs w:val="20"/>
        </w:rPr>
        <w:t>teknik</w:t>
      </w:r>
      <w:proofErr w:type="spellEnd"/>
      <w:r w:rsidR="00FC4834" w:rsidRPr="009B2C53">
        <w:rPr>
          <w:rFonts w:ascii="Verdana" w:hAnsi="Verdana"/>
          <w:color w:val="000000"/>
          <w:sz w:val="20"/>
          <w:szCs w:val="20"/>
        </w:rPr>
        <w:t xml:space="preserve"> skimming </w:t>
      </w:r>
      <w:proofErr w:type="spellStart"/>
      <w:r w:rsidR="00FC4834" w:rsidRPr="009B2C53">
        <w:rPr>
          <w:rFonts w:ascii="Verdana" w:hAnsi="Verdana"/>
          <w:color w:val="000000"/>
          <w:sz w:val="20"/>
          <w:szCs w:val="20"/>
        </w:rPr>
        <w:t>tetapi</w:t>
      </w:r>
      <w:proofErr w:type="spellEnd"/>
      <w:r w:rsidR="00FC4834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C4834" w:rsidRPr="009B2C53">
        <w:rPr>
          <w:rFonts w:ascii="Verdana" w:hAnsi="Verdana"/>
          <w:color w:val="000000"/>
          <w:sz w:val="20"/>
          <w:szCs w:val="20"/>
        </w:rPr>
        <w:t>untuk</w:t>
      </w:r>
      <w:proofErr w:type="spellEnd"/>
      <w:r w:rsidR="00FC4834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C4834" w:rsidRPr="009B2C53">
        <w:rPr>
          <w:rFonts w:ascii="Verdana" w:hAnsi="Verdana"/>
          <w:color w:val="000000"/>
          <w:sz w:val="20"/>
          <w:szCs w:val="20"/>
        </w:rPr>
        <w:t>mengerkan</w:t>
      </w:r>
      <w:proofErr w:type="spellEnd"/>
      <w:r w:rsidR="00FC4834" w:rsidRPr="009B2C53">
        <w:rPr>
          <w:rFonts w:ascii="Verdana" w:hAnsi="Verdana"/>
          <w:color w:val="000000"/>
          <w:sz w:val="20"/>
          <w:szCs w:val="20"/>
        </w:rPr>
        <w:t xml:space="preserve"> detail kalian </w:t>
      </w:r>
      <w:proofErr w:type="spellStart"/>
      <w:r w:rsidR="00FC4834" w:rsidRPr="009B2C53">
        <w:rPr>
          <w:rFonts w:ascii="Verdana" w:hAnsi="Verdana"/>
          <w:color w:val="000000"/>
          <w:sz w:val="20"/>
          <w:szCs w:val="20"/>
        </w:rPr>
        <w:t>menggunakan</w:t>
      </w:r>
      <w:proofErr w:type="spellEnd"/>
      <w:r w:rsidR="00FC4834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C4834" w:rsidRPr="009B2C53">
        <w:rPr>
          <w:rFonts w:ascii="Verdana" w:hAnsi="Verdana"/>
          <w:color w:val="000000"/>
          <w:sz w:val="20"/>
          <w:szCs w:val="20"/>
        </w:rPr>
        <w:t>scaning</w:t>
      </w:r>
      <w:proofErr w:type="spellEnd"/>
      <w:r w:rsidR="00FC4834" w:rsidRPr="009B2C53">
        <w:rPr>
          <w:rFonts w:ascii="Verdana" w:hAnsi="Verdana"/>
          <w:color w:val="000000"/>
          <w:sz w:val="20"/>
          <w:szCs w:val="20"/>
        </w:rPr>
        <w:t>.</w:t>
      </w:r>
    </w:p>
    <w:p w:rsidR="005378AE" w:rsidRPr="009B2C53" w:rsidRDefault="00FC4834" w:rsidP="007557A6">
      <w:pPr>
        <w:pStyle w:val="NormalWeb"/>
        <w:spacing w:before="0" w:beforeAutospacing="0" w:after="0" w:afterAutospacing="0" w:line="360" w:lineRule="auto"/>
        <w:ind w:left="720"/>
        <w:rPr>
          <w:rFonts w:ascii="Verdana" w:hAnsi="Verdana"/>
          <w:color w:val="000000"/>
          <w:sz w:val="20"/>
          <w:szCs w:val="20"/>
        </w:rPr>
      </w:pPr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</w:p>
    <w:p w:rsidR="007557A6" w:rsidRPr="009B2C53" w:rsidRDefault="00FC4834" w:rsidP="0065477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9B2C53">
        <w:rPr>
          <w:rFonts w:ascii="Verdana" w:hAnsi="Verdana"/>
          <w:b/>
          <w:color w:val="000000"/>
          <w:sz w:val="20"/>
          <w:szCs w:val="20"/>
        </w:rPr>
        <w:t>Topik</w:t>
      </w:r>
      <w:proofErr w:type="spellEnd"/>
      <w:r w:rsidRPr="009B2C53">
        <w:rPr>
          <w:rFonts w:ascii="Verdana" w:hAnsi="Verdana"/>
          <w:b/>
          <w:color w:val="000000"/>
          <w:sz w:val="20"/>
          <w:szCs w:val="20"/>
        </w:rPr>
        <w:t xml:space="preserve"> yang </w:t>
      </w:r>
      <w:proofErr w:type="spellStart"/>
      <w:r w:rsidRPr="009B2C53">
        <w:rPr>
          <w:rFonts w:ascii="Verdana" w:hAnsi="Verdana"/>
          <w:b/>
          <w:color w:val="000000"/>
          <w:sz w:val="20"/>
          <w:szCs w:val="20"/>
        </w:rPr>
        <w:t>tidak</w:t>
      </w:r>
      <w:proofErr w:type="spellEnd"/>
      <w:r w:rsidRPr="009B2C53">
        <w:rPr>
          <w:rFonts w:ascii="Verdana" w:hAnsi="Verdana"/>
          <w:b/>
          <w:color w:val="000000"/>
          <w:sz w:val="20"/>
          <w:szCs w:val="20"/>
        </w:rPr>
        <w:t xml:space="preserve"> familiar</w:t>
      </w:r>
    </w:p>
    <w:p w:rsidR="00FC4834" w:rsidRPr="009B2C53" w:rsidRDefault="00FC4834" w:rsidP="00FC4834">
      <w:pPr>
        <w:pStyle w:val="NormalWeb"/>
        <w:spacing w:before="0" w:beforeAutospacing="0" w:after="0" w:afterAutospacing="0" w:line="360" w:lineRule="auto"/>
        <w:ind w:left="720"/>
        <w:rPr>
          <w:rFonts w:ascii="Verdana" w:hAnsi="Verdana"/>
          <w:color w:val="000000"/>
          <w:sz w:val="20"/>
          <w:szCs w:val="20"/>
        </w:rPr>
      </w:pPr>
      <w:proofErr w:type="spellStart"/>
      <w:r w:rsidRPr="009B2C53">
        <w:rPr>
          <w:rFonts w:ascii="Verdana" w:hAnsi="Verdana"/>
          <w:color w:val="000000"/>
          <w:sz w:val="20"/>
          <w:szCs w:val="20"/>
        </w:rPr>
        <w:t>Soal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reading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memiliki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topik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beragam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atropology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>, psychology, science and technology, history, art, literature, etc.)</w:t>
      </w:r>
      <w:r w:rsidR="007D2AE4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tetapi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semua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informasi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diperlukan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untuk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menjawab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soal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ada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dalam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teks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Jawablah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berdasarkan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informasi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ada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dalam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teks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bukan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dari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A73516" w:rsidRPr="009B2C53">
        <w:rPr>
          <w:rFonts w:ascii="Verdana" w:hAnsi="Verdana"/>
          <w:color w:val="000000"/>
          <w:sz w:val="20"/>
          <w:szCs w:val="20"/>
        </w:rPr>
        <w:t>pengalaman</w:t>
      </w:r>
      <w:proofErr w:type="spellEnd"/>
      <w:r w:rsidR="00A73516" w:rsidRPr="009B2C53">
        <w:rPr>
          <w:rFonts w:ascii="Verdana" w:hAnsi="Verdana"/>
          <w:color w:val="000000"/>
          <w:sz w:val="20"/>
          <w:szCs w:val="20"/>
        </w:rPr>
        <w:t xml:space="preserve"> kalian. </w:t>
      </w:r>
    </w:p>
    <w:p w:rsidR="00A73516" w:rsidRPr="009B2C53" w:rsidRDefault="00A73516" w:rsidP="00FC4834">
      <w:pPr>
        <w:pStyle w:val="NormalWeb"/>
        <w:spacing w:before="0" w:beforeAutospacing="0" w:after="0" w:afterAutospacing="0" w:line="360" w:lineRule="auto"/>
        <w:ind w:left="720"/>
        <w:rPr>
          <w:rFonts w:ascii="Verdana" w:hAnsi="Verdana"/>
          <w:color w:val="000000"/>
          <w:sz w:val="20"/>
          <w:szCs w:val="20"/>
        </w:rPr>
      </w:pPr>
    </w:p>
    <w:p w:rsidR="00FC4834" w:rsidRPr="009B2C53" w:rsidRDefault="00A73516" w:rsidP="0065477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9B2C53">
        <w:rPr>
          <w:rFonts w:ascii="Verdana" w:hAnsi="Verdana"/>
          <w:b/>
          <w:color w:val="000000"/>
          <w:sz w:val="20"/>
          <w:szCs w:val="20"/>
        </w:rPr>
        <w:t>Pelajari</w:t>
      </w:r>
      <w:proofErr w:type="spellEnd"/>
      <w:r w:rsidRPr="009B2C53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b/>
          <w:color w:val="000000"/>
          <w:sz w:val="20"/>
          <w:szCs w:val="20"/>
        </w:rPr>
        <w:t>teknik-teknik</w:t>
      </w:r>
      <w:proofErr w:type="spellEnd"/>
      <w:r w:rsidRPr="009B2C53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b/>
          <w:color w:val="000000"/>
          <w:sz w:val="20"/>
          <w:szCs w:val="20"/>
        </w:rPr>
        <w:t>membaca</w:t>
      </w:r>
      <w:proofErr w:type="spellEnd"/>
    </w:p>
    <w:p w:rsidR="00A73516" w:rsidRPr="009B2C53" w:rsidRDefault="00A73516" w:rsidP="00A73516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 w:rsidRPr="009B2C53">
        <w:rPr>
          <w:rFonts w:ascii="Verdana" w:hAnsi="Verdana"/>
          <w:color w:val="000000"/>
          <w:sz w:val="20"/>
          <w:szCs w:val="20"/>
        </w:rPr>
        <w:t>Skimming</w:t>
      </w:r>
    </w:p>
    <w:p w:rsidR="00A73516" w:rsidRDefault="00A73516" w:rsidP="00A73516">
      <w:pPr>
        <w:pStyle w:val="NormalWeb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  <w:proofErr w:type="spellStart"/>
      <w:r w:rsidRPr="009B2C53">
        <w:rPr>
          <w:rFonts w:ascii="Verdana" w:hAnsi="Verdana"/>
          <w:color w:val="000000"/>
          <w:sz w:val="20"/>
          <w:szCs w:val="20"/>
        </w:rPr>
        <w:t>Ini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a</w:t>
      </w:r>
      <w:r w:rsidR="009B2C53" w:rsidRPr="009B2C53">
        <w:rPr>
          <w:rFonts w:ascii="Verdana" w:hAnsi="Verdana"/>
          <w:color w:val="000000"/>
          <w:sz w:val="20"/>
          <w:szCs w:val="20"/>
        </w:rPr>
        <w:t>dalah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salah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satu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teknik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membaca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teks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secara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cepat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dari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awal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sampai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akhir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dan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fokus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pada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kalimat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awal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dan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akhir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dari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setiap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B2C53" w:rsidRPr="009B2C53">
        <w:rPr>
          <w:rFonts w:ascii="Verdana" w:hAnsi="Verdana"/>
          <w:color w:val="000000"/>
          <w:sz w:val="20"/>
          <w:szCs w:val="20"/>
        </w:rPr>
        <w:t>paragraf</w:t>
      </w:r>
      <w:proofErr w:type="spellEnd"/>
      <w:r w:rsidR="009B2C53" w:rsidRPr="009B2C53">
        <w:rPr>
          <w:rFonts w:ascii="Verdana" w:hAnsi="Verdana"/>
          <w:color w:val="000000"/>
          <w:sz w:val="20"/>
          <w:szCs w:val="20"/>
        </w:rPr>
        <w:t>.</w:t>
      </w:r>
    </w:p>
    <w:p w:rsidR="009B2C53" w:rsidRDefault="009B2C53" w:rsidP="00A73516">
      <w:pPr>
        <w:pStyle w:val="NormalWeb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</w:p>
    <w:p w:rsidR="009B2C53" w:rsidRPr="009B2C53" w:rsidRDefault="009B2C53" w:rsidP="00A73516">
      <w:pPr>
        <w:pStyle w:val="NormalWeb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</w:p>
    <w:p w:rsidR="00A73516" w:rsidRPr="009B2C53" w:rsidRDefault="00A73516" w:rsidP="00A73516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 w:rsidRPr="009B2C53">
        <w:rPr>
          <w:rFonts w:ascii="Verdana" w:hAnsi="Verdana"/>
          <w:color w:val="000000"/>
          <w:sz w:val="20"/>
          <w:szCs w:val="20"/>
        </w:rPr>
        <w:lastRenderedPageBreak/>
        <w:t>Scanning</w:t>
      </w:r>
    </w:p>
    <w:p w:rsidR="009B2C53" w:rsidRPr="009B2C53" w:rsidRDefault="009B2C53" w:rsidP="009B2C53">
      <w:pPr>
        <w:pStyle w:val="NormalWeb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  <w:r w:rsidRPr="009B2C53">
        <w:rPr>
          <w:rFonts w:ascii="Verdana" w:hAnsi="Verdana"/>
          <w:color w:val="000000"/>
          <w:sz w:val="20"/>
          <w:szCs w:val="20"/>
        </w:rPr>
        <w:t xml:space="preserve">Scanning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juga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artinya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membaca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dengan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cepat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tapi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dalam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scanning, kalian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diminta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untuk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mencari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informasi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spesifik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Oleh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karena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itu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sebelum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melakukan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scanning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cari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key words (kata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kunci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terlebih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dahulu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).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Dalam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soal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reading scanning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digunakan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untuk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menjawab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pertanyaan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detail, inferences, vocabulary, pronoun reference. </w:t>
      </w:r>
    </w:p>
    <w:p w:rsidR="009B2C53" w:rsidRPr="009B2C53" w:rsidRDefault="009B2C53" w:rsidP="009B2C53">
      <w:pPr>
        <w:pStyle w:val="NormalWeb"/>
        <w:spacing w:before="0" w:beforeAutospacing="0" w:after="0" w:afterAutospacing="0" w:line="360" w:lineRule="auto"/>
        <w:ind w:left="1440"/>
        <w:rPr>
          <w:rFonts w:ascii="Verdana" w:hAnsi="Verdana"/>
          <w:color w:val="000000"/>
          <w:sz w:val="20"/>
          <w:szCs w:val="20"/>
        </w:rPr>
      </w:pPr>
      <w:proofErr w:type="spellStart"/>
      <w:r w:rsidRPr="009B2C53">
        <w:rPr>
          <w:rFonts w:ascii="Verdana" w:hAnsi="Verdana"/>
          <w:color w:val="000000"/>
          <w:sz w:val="20"/>
          <w:szCs w:val="20"/>
        </w:rPr>
        <w:t>Caranya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adalah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dengan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membaca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soal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terlebih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dahulu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cari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kata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kunci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dalam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soal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yang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dijadikan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dasar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untuk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mencari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informasi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dalam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B2C53">
        <w:rPr>
          <w:rFonts w:ascii="Verdana" w:hAnsi="Verdana"/>
          <w:color w:val="000000"/>
          <w:sz w:val="20"/>
          <w:szCs w:val="20"/>
        </w:rPr>
        <w:t>teks</w:t>
      </w:r>
      <w:proofErr w:type="spellEnd"/>
      <w:r w:rsidRPr="009B2C53">
        <w:rPr>
          <w:rFonts w:ascii="Verdana" w:hAnsi="Verdana"/>
          <w:color w:val="000000"/>
          <w:sz w:val="20"/>
          <w:szCs w:val="20"/>
        </w:rPr>
        <w:t xml:space="preserve">. </w:t>
      </w:r>
    </w:p>
    <w:p w:rsidR="00CA71BD" w:rsidRDefault="00444E38" w:rsidP="00654777">
      <w:pPr>
        <w:spacing w:after="0" w:line="360" w:lineRule="auto"/>
        <w:rPr>
          <w:sz w:val="20"/>
          <w:szCs w:val="20"/>
        </w:rPr>
      </w:pPr>
    </w:p>
    <w:p w:rsidR="00444E38" w:rsidRDefault="00444E38" w:rsidP="00654777">
      <w:pPr>
        <w:spacing w:after="0" w:line="360" w:lineRule="auto"/>
        <w:rPr>
          <w:sz w:val="20"/>
          <w:szCs w:val="20"/>
        </w:rPr>
      </w:pPr>
      <w:bookmarkStart w:id="0" w:name="_GoBack"/>
      <w:bookmarkEnd w:id="0"/>
    </w:p>
    <w:sectPr w:rsidR="00444E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8512F"/>
    <w:multiLevelType w:val="hybridMultilevel"/>
    <w:tmpl w:val="72EA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31029"/>
    <w:multiLevelType w:val="hybridMultilevel"/>
    <w:tmpl w:val="7FC6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77"/>
    <w:rsid w:val="00133FB1"/>
    <w:rsid w:val="00444E38"/>
    <w:rsid w:val="005378AE"/>
    <w:rsid w:val="006344A7"/>
    <w:rsid w:val="00654777"/>
    <w:rsid w:val="007557A6"/>
    <w:rsid w:val="007D2AE4"/>
    <w:rsid w:val="009B2C53"/>
    <w:rsid w:val="009F6AFF"/>
    <w:rsid w:val="00A73516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4721"/>
  <w15:chartTrackingRefBased/>
  <w15:docId w15:val="{DA804288-2A76-4DC8-8A5C-EA233A8E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nungky</dc:creator>
  <cp:keywords/>
  <dc:description/>
  <cp:lastModifiedBy>nungky</cp:lastModifiedBy>
  <cp:revision>5</cp:revision>
  <dcterms:created xsi:type="dcterms:W3CDTF">2020-06-12T00:09:00Z</dcterms:created>
  <dcterms:modified xsi:type="dcterms:W3CDTF">2020-06-12T01:42:00Z</dcterms:modified>
</cp:coreProperties>
</file>